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DF" w:rsidRDefault="00157CDF" w:rsidP="001F6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F4">
        <w:rPr>
          <w:rFonts w:ascii="Times New Roman" w:hAnsi="Times New Roman"/>
          <w:b/>
          <w:sz w:val="24"/>
          <w:szCs w:val="24"/>
        </w:rPr>
        <w:t xml:space="preserve">Задания для </w:t>
      </w:r>
      <w:r>
        <w:rPr>
          <w:rFonts w:ascii="Times New Roman" w:hAnsi="Times New Roman"/>
          <w:b/>
          <w:sz w:val="24"/>
          <w:szCs w:val="24"/>
        </w:rPr>
        <w:t xml:space="preserve">выполнения </w:t>
      </w:r>
      <w:r w:rsidRPr="00D840F4">
        <w:rPr>
          <w:rFonts w:ascii="Times New Roman" w:hAnsi="Times New Roman"/>
          <w:b/>
          <w:sz w:val="24"/>
          <w:szCs w:val="24"/>
        </w:rPr>
        <w:t xml:space="preserve">контрольных работ </w:t>
      </w: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F4">
        <w:rPr>
          <w:rFonts w:ascii="Times New Roman" w:hAnsi="Times New Roman"/>
          <w:b/>
          <w:sz w:val="24"/>
          <w:szCs w:val="24"/>
        </w:rPr>
        <w:t>по дисциплине «Финансы и кредит»</w:t>
      </w: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40F4">
        <w:rPr>
          <w:rFonts w:ascii="Times New Roman" w:hAnsi="Times New Roman"/>
          <w:b/>
          <w:sz w:val="24"/>
          <w:szCs w:val="24"/>
        </w:rPr>
        <w:t xml:space="preserve">для студентов заочной формы обучения </w:t>
      </w: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профиля по направлению подготовки </w:t>
      </w:r>
      <w:r w:rsidRPr="00D840F4">
        <w:rPr>
          <w:rFonts w:ascii="Times New Roman" w:hAnsi="Times New Roman"/>
          <w:b/>
          <w:sz w:val="24"/>
          <w:szCs w:val="24"/>
        </w:rPr>
        <w:t>«Менеджмент организации»</w:t>
      </w: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ОБЩИЕ ТРЕБОВАНИЯ К НАПИСАНИЮ РАБОТЫ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Структура контрольной работы в общем виде включает: титульный лист; содержание; введение; вопросы основной части; заключение; список использованной литературы; приложения.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Во введении контрольной работы раскрывается актуальность темы и значение, формулируются цель и задачи, определяются объект и предмет исследования контрольной работы, отражается информационная база. Введение должно составлять 1–2 страницы.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В основной части работы логически и последовательно раскрываются вопросы, сформулированные в плане. В этой части работы рассматривается научное содержание темы на основе обобщения литературных источников и дается анализ современного состояния исследуемого предмета. Свои ответы необходимо подкреплять цитатами, правовыми актами, документами, публикациями, которые в свою очередь должны иметь ссылки на используемые источники. Таблицы, графики, схемы и рисунки, встречающиеся в тексте контрольной работы, должны иметь название и номер. 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 «заключении» контрольной работы формулируются основные выводы и намечаются перспективы дальнейшего изучения темы. Объем заключения не должен превышать 2 страницы. При этом общие выводы по контрольной работе должны вытекать из содержания работы и логически складываться из выводов по отдельным разделам работы.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После основной части контрольной работы приводится список используемой литературы (не менее 3-5 источников). Литература в списке располагается в алфавитном порядке по первой букве фамилии автора: сначала указывается фамилия автора, затем его инициалы и название работы, место издательства и год издания, если работа представляет сборник научных статей, - то по первой букве его названия.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Приложения оформляют с новой страницы с указанием в правом верхнем углу слова «Приложение» прописными буквами. При наличии более одного приложения все приложения нумеруются арабскими цифрами (например, Приложение 1). На приложения должны быть ссылки в основном тексте. 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Работа может быть оформлена в рукописном виде в ученической тетради объемом 12-15 листов либо в печатном варианте на стандартных листах А-4 (210 x </w:t>
      </w:r>
      <w:smartTag w:uri="urn:schemas-microsoft-com:office:smarttags" w:element="metricconverter">
        <w:smartTagPr>
          <w:attr w:name="ProductID" w:val="297 мм"/>
        </w:smartTagPr>
        <w:r w:rsidRPr="00D840F4">
          <w:rPr>
            <w:rFonts w:ascii="Times New Roman" w:hAnsi="Times New Roman"/>
            <w:sz w:val="24"/>
            <w:szCs w:val="24"/>
          </w:rPr>
          <w:t>297 мм</w:t>
        </w:r>
      </w:smartTag>
      <w:r w:rsidRPr="00D840F4">
        <w:rPr>
          <w:rFonts w:ascii="Times New Roman" w:hAnsi="Times New Roman"/>
          <w:sz w:val="24"/>
          <w:szCs w:val="24"/>
        </w:rPr>
        <w:t xml:space="preserve">) объемом 15-20 страниц. Работа, напечатанная в текстовом редакторе Microsoft Word должна отвечать следующим требованиям: текст работы располагается на одной стороне листа; поля: левое - </w:t>
      </w:r>
      <w:smartTag w:uri="urn:schemas-microsoft-com:office:smarttags" w:element="metricconverter">
        <w:smartTagPr>
          <w:attr w:name="ProductID" w:val="30 мм"/>
        </w:smartTagPr>
        <w:r w:rsidRPr="00D840F4">
          <w:rPr>
            <w:rFonts w:ascii="Times New Roman" w:hAnsi="Times New Roman"/>
            <w:sz w:val="24"/>
            <w:szCs w:val="24"/>
          </w:rPr>
          <w:t>30 мм</w:t>
        </w:r>
      </w:smartTag>
      <w:r w:rsidRPr="00D840F4">
        <w:rPr>
          <w:rFonts w:ascii="Times New Roman" w:hAnsi="Times New Roman"/>
          <w:sz w:val="24"/>
          <w:szCs w:val="24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D840F4">
          <w:rPr>
            <w:rFonts w:ascii="Times New Roman" w:hAnsi="Times New Roman"/>
            <w:sz w:val="24"/>
            <w:szCs w:val="24"/>
          </w:rPr>
          <w:t>10 мм</w:t>
        </w:r>
      </w:smartTag>
      <w:r w:rsidRPr="00D840F4">
        <w:rPr>
          <w:rFonts w:ascii="Times New Roman" w:hAnsi="Times New Roman"/>
          <w:sz w:val="24"/>
          <w:szCs w:val="24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D840F4">
          <w:rPr>
            <w:rFonts w:ascii="Times New Roman" w:hAnsi="Times New Roman"/>
            <w:sz w:val="24"/>
            <w:szCs w:val="24"/>
          </w:rPr>
          <w:t>20 мм</w:t>
        </w:r>
      </w:smartTag>
      <w:r w:rsidRPr="00D840F4">
        <w:rPr>
          <w:rFonts w:ascii="Times New Roman" w:hAnsi="Times New Roman"/>
          <w:sz w:val="24"/>
          <w:szCs w:val="24"/>
        </w:rPr>
        <w:t xml:space="preserve">; нижнее - </w:t>
      </w:r>
      <w:smartTag w:uri="urn:schemas-microsoft-com:office:smarttags" w:element="metricconverter">
        <w:smartTagPr>
          <w:attr w:name="ProductID" w:val="20 мм"/>
        </w:smartTagPr>
        <w:r w:rsidRPr="00D840F4">
          <w:rPr>
            <w:rFonts w:ascii="Times New Roman" w:hAnsi="Times New Roman"/>
            <w:sz w:val="24"/>
            <w:szCs w:val="24"/>
          </w:rPr>
          <w:t>20 мм</w:t>
        </w:r>
      </w:smartTag>
      <w:r w:rsidRPr="00D840F4">
        <w:rPr>
          <w:rFonts w:ascii="Times New Roman" w:hAnsi="Times New Roman"/>
          <w:sz w:val="24"/>
          <w:szCs w:val="24"/>
        </w:rPr>
        <w:t>; шрифт: Times New Roman, размер шрифта - 14 пт, межстрочный интервал – полуторный; выравнивание – по ширине страницы. Все страницы текста, кроме титульного, нумеруются арабскими цифрами в правой верхней части листа.</w:t>
      </w:r>
    </w:p>
    <w:p w:rsidR="00157CDF" w:rsidRPr="00D840F4" w:rsidRDefault="00157CDF" w:rsidP="00D840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7CDF" w:rsidRDefault="00157C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57CDF" w:rsidRPr="00D840F4" w:rsidRDefault="00157CDF" w:rsidP="001F6C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ТЕМАТИКА И ПЛАНЫ КОНТРОЛЬНЫХ РАБОТ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1. Понятие денег и этапы их развития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D840F4" w:rsidRDefault="00157CDF" w:rsidP="00D840F4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Необходимость и предпосылки возникновения денег. </w:t>
      </w:r>
    </w:p>
    <w:p w:rsidR="00157CDF" w:rsidRPr="00D840F4" w:rsidRDefault="00157CDF" w:rsidP="00D840F4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Теории происхождения денег.</w:t>
      </w:r>
    </w:p>
    <w:p w:rsidR="00157CDF" w:rsidRPr="00D840F4" w:rsidRDefault="00157CDF" w:rsidP="00D840F4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Основные этапы эволюции форм стоимости.</w:t>
      </w:r>
    </w:p>
    <w:p w:rsidR="00157CDF" w:rsidRPr="00D840F4" w:rsidRDefault="00157CDF" w:rsidP="00D840F4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2. Сущность денег как экономической категории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D840F4" w:rsidRDefault="00157CDF" w:rsidP="00D840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Функции денег и их развитие в современных условиях.</w:t>
      </w:r>
    </w:p>
    <w:p w:rsidR="00157CDF" w:rsidRPr="00D840F4" w:rsidRDefault="00157CDF" w:rsidP="00D840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Роль денег в рыночной экономике.</w:t>
      </w:r>
    </w:p>
    <w:p w:rsidR="00157CDF" w:rsidRPr="00D840F4" w:rsidRDefault="00157CDF" w:rsidP="00D840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Виды денег и особенности их обращения.</w:t>
      </w:r>
    </w:p>
    <w:p w:rsidR="00157CDF" w:rsidRPr="00D840F4" w:rsidRDefault="00157CDF" w:rsidP="001F6C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Денежная система государства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00475C" w:rsidRDefault="00157CDF" w:rsidP="0000475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75C">
        <w:rPr>
          <w:rFonts w:ascii="Times New Roman" w:hAnsi="Times New Roman"/>
          <w:sz w:val="24"/>
          <w:szCs w:val="24"/>
        </w:rPr>
        <w:t>Понятие денежной системы и ее элементы.</w:t>
      </w:r>
    </w:p>
    <w:p w:rsidR="00157CDF" w:rsidRPr="0000475C" w:rsidRDefault="00157CDF" w:rsidP="0000475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75C">
        <w:rPr>
          <w:rFonts w:ascii="Times New Roman" w:hAnsi="Times New Roman"/>
          <w:sz w:val="24"/>
          <w:szCs w:val="24"/>
        </w:rPr>
        <w:t>Типы денежных систем и их характеристика.</w:t>
      </w:r>
    </w:p>
    <w:p w:rsidR="00157CDF" w:rsidRPr="0000475C" w:rsidRDefault="00157CDF" w:rsidP="0000475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75C">
        <w:rPr>
          <w:rFonts w:ascii="Times New Roman" w:hAnsi="Times New Roman"/>
          <w:sz w:val="24"/>
          <w:szCs w:val="24"/>
        </w:rPr>
        <w:t>Демонетизация золота и его роль в современных условиях.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4. Структура и принципы организации денежной системы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E34E71">
        <w:rPr>
          <w:rFonts w:ascii="Times New Roman" w:eastAsia="Times-Roman" w:hAnsi="Times New Roman"/>
          <w:sz w:val="24"/>
          <w:szCs w:val="24"/>
        </w:rPr>
        <w:t>Элементы денежной системы.</w:t>
      </w:r>
    </w:p>
    <w:p w:rsidR="00157CDF" w:rsidRPr="00E34E71" w:rsidRDefault="00157CDF" w:rsidP="00E34E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E34E71">
        <w:rPr>
          <w:rFonts w:ascii="Times New Roman" w:eastAsia="Times-Roman" w:hAnsi="Times New Roman"/>
          <w:sz w:val="24"/>
          <w:szCs w:val="24"/>
        </w:rPr>
        <w:t>Принципы организации денежной системы.</w:t>
      </w:r>
    </w:p>
    <w:p w:rsidR="00157CDF" w:rsidRPr="00E34E71" w:rsidRDefault="00157CDF" w:rsidP="00E34E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Основные черты современных денежных систем.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5. Денежная эмиссия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 xml:space="preserve">Способы выпуска денег в обращение. </w:t>
      </w:r>
    </w:p>
    <w:p w:rsidR="00157CDF" w:rsidRPr="00E34E71" w:rsidRDefault="00157CDF" w:rsidP="00E34E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Денежная масса и характеристика ее агрегатов.</w:t>
      </w:r>
    </w:p>
    <w:p w:rsidR="00157CDF" w:rsidRPr="00E34E71" w:rsidRDefault="00157CDF" w:rsidP="00E34E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Влияние эмиссии денежных знаков на структуру денежной массы.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6. Денежное обращение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Денежный оборот и принципы его организации.</w:t>
      </w:r>
    </w:p>
    <w:p w:rsidR="00157CDF" w:rsidRPr="00E34E71" w:rsidRDefault="00157CDF" w:rsidP="00E34E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Структура денежного оборота.</w:t>
      </w:r>
    </w:p>
    <w:p w:rsidR="00157CDF" w:rsidRPr="00E34E71" w:rsidRDefault="00157CDF" w:rsidP="00E34E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Организация и управление денежным обращением.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ВАРИАНТ 7. </w:t>
      </w:r>
      <w:r w:rsidRPr="00D840F4">
        <w:rPr>
          <w:rFonts w:ascii="Times New Roman" w:eastAsia="Times-Roman" w:hAnsi="Times New Roman"/>
          <w:sz w:val="24"/>
          <w:szCs w:val="24"/>
        </w:rPr>
        <w:t>Безналичный платежный оборот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 xml:space="preserve">Принципы организации безналичных расчетов. </w:t>
      </w:r>
    </w:p>
    <w:p w:rsidR="00157CDF" w:rsidRPr="00E34E71" w:rsidRDefault="00157CDF" w:rsidP="00E34E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Формы безналичных расчетов.</w:t>
      </w:r>
    </w:p>
    <w:p w:rsidR="00157CDF" w:rsidRPr="00E34E71" w:rsidRDefault="00157CDF" w:rsidP="00E34E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eastAsia="Times-Roman" w:hAnsi="Times New Roman"/>
          <w:sz w:val="24"/>
          <w:szCs w:val="24"/>
        </w:rPr>
        <w:t>Современная платежная система России.</w:t>
      </w:r>
    </w:p>
    <w:p w:rsidR="00157CDF" w:rsidRPr="00D840F4" w:rsidRDefault="00157CDF" w:rsidP="001F6C75">
      <w:pPr>
        <w:autoSpaceDE w:val="0"/>
        <w:autoSpaceDN w:val="0"/>
        <w:adjustRightInd w:val="0"/>
        <w:spacing w:after="0" w:line="240" w:lineRule="auto"/>
        <w:rPr>
          <w:rFonts w:ascii="Times New Roman" w:eastAsia="Times-Italic" w:hAnsi="Times New Roman"/>
          <w:i/>
          <w:iCs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8. Инфляция как социально-экономическое явление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Понятие инфляции и ее причины.</w:t>
      </w:r>
    </w:p>
    <w:p w:rsidR="00157CDF" w:rsidRPr="00E34E71" w:rsidRDefault="00157CDF" w:rsidP="00E34E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Виды инфляции.</w:t>
      </w:r>
    </w:p>
    <w:p w:rsidR="00157CDF" w:rsidRPr="00E34E71" w:rsidRDefault="00157CDF" w:rsidP="00E34E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Социально-экономические последствия инфляции. Антиинфляционное регулирование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ВАРИАНТ </w:t>
      </w:r>
      <w:r>
        <w:rPr>
          <w:rFonts w:ascii="Times New Roman" w:hAnsi="Times New Roman"/>
          <w:sz w:val="24"/>
          <w:szCs w:val="24"/>
        </w:rPr>
        <w:t>9</w:t>
      </w:r>
      <w:r w:rsidRPr="00D840F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Содержание кредита и его роль в экономике.</w:t>
      </w:r>
    </w:p>
    <w:p w:rsidR="00157CDF" w:rsidRPr="00E34E71" w:rsidRDefault="00157CDF" w:rsidP="00E34E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Необходимость кредита и его элементы.</w:t>
      </w:r>
    </w:p>
    <w:p w:rsidR="00157CDF" w:rsidRPr="00E34E71" w:rsidRDefault="00157CDF" w:rsidP="00E34E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Основные принципы кредит</w:t>
      </w:r>
      <w:r>
        <w:rPr>
          <w:rFonts w:ascii="Times New Roman" w:hAnsi="Times New Roman"/>
          <w:sz w:val="24"/>
          <w:szCs w:val="24"/>
        </w:rPr>
        <w:t>ования</w:t>
      </w:r>
      <w:r w:rsidRPr="00E34E71">
        <w:rPr>
          <w:rFonts w:ascii="Times New Roman" w:hAnsi="Times New Roman"/>
          <w:sz w:val="24"/>
          <w:szCs w:val="24"/>
        </w:rPr>
        <w:t>.</w:t>
      </w:r>
    </w:p>
    <w:p w:rsidR="00157CDF" w:rsidRPr="00E34E71" w:rsidRDefault="00157CDF" w:rsidP="00E34E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E71">
        <w:rPr>
          <w:rFonts w:ascii="Times New Roman" w:hAnsi="Times New Roman"/>
          <w:sz w:val="24"/>
          <w:szCs w:val="24"/>
        </w:rPr>
        <w:t>Функции и роль кредита</w:t>
      </w:r>
      <w:r>
        <w:rPr>
          <w:rFonts w:ascii="Times New Roman" w:hAnsi="Times New Roman"/>
          <w:sz w:val="24"/>
          <w:szCs w:val="24"/>
        </w:rPr>
        <w:t xml:space="preserve"> в современной экономике</w:t>
      </w:r>
      <w:r w:rsidRPr="00E34E71">
        <w:rPr>
          <w:rFonts w:ascii="Times New Roman" w:hAnsi="Times New Roman"/>
          <w:sz w:val="24"/>
          <w:szCs w:val="24"/>
        </w:rPr>
        <w:t>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</w:t>
      </w:r>
      <w:r>
        <w:rPr>
          <w:rFonts w:ascii="Times New Roman" w:hAnsi="Times New Roman"/>
          <w:sz w:val="24"/>
          <w:szCs w:val="24"/>
        </w:rPr>
        <w:t>0</w:t>
      </w:r>
      <w:r w:rsidRPr="00D840F4">
        <w:rPr>
          <w:rFonts w:ascii="Times New Roman" w:hAnsi="Times New Roman"/>
          <w:sz w:val="24"/>
          <w:szCs w:val="24"/>
        </w:rPr>
        <w:t>. Формы и классификация кредита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Основные формы кредита и их характеристика.</w:t>
      </w:r>
    </w:p>
    <w:p w:rsidR="00157CDF" w:rsidRPr="0020702D" w:rsidRDefault="00157CDF" w:rsidP="002070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Классификация видов кредита.</w:t>
      </w:r>
    </w:p>
    <w:p w:rsidR="00157CDF" w:rsidRPr="0020702D" w:rsidRDefault="00157CDF" w:rsidP="002070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Потребительское и коммерческое кредитование.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</w:t>
      </w:r>
      <w:r>
        <w:rPr>
          <w:rFonts w:ascii="Times New Roman" w:hAnsi="Times New Roman"/>
          <w:sz w:val="24"/>
          <w:szCs w:val="24"/>
        </w:rPr>
        <w:t>1</w:t>
      </w:r>
      <w:r w:rsidRPr="00D840F4">
        <w:rPr>
          <w:rFonts w:ascii="Times New Roman" w:hAnsi="Times New Roman"/>
          <w:sz w:val="24"/>
          <w:szCs w:val="24"/>
        </w:rPr>
        <w:t>. Экономическая сущность ссудного процента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Роль ссудного процента в коммерческой деятельности.</w:t>
      </w:r>
    </w:p>
    <w:p w:rsidR="00157CDF" w:rsidRPr="0020702D" w:rsidRDefault="00157CDF" w:rsidP="0020702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Виды процентных ставок.</w:t>
      </w:r>
    </w:p>
    <w:p w:rsidR="00157CDF" w:rsidRPr="0020702D" w:rsidRDefault="00157CDF" w:rsidP="0020702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Факторы, влияющие на норму и ставку ссудного процента.</w:t>
      </w:r>
    </w:p>
    <w:p w:rsidR="00157CDF" w:rsidRPr="00D840F4" w:rsidRDefault="00157CDF" w:rsidP="008B56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12. Банковское кредитование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Сущность и роль банковского кредита в рыночной экономике.</w:t>
      </w:r>
    </w:p>
    <w:p w:rsidR="00157CDF" w:rsidRPr="0020702D" w:rsidRDefault="00157CDF" w:rsidP="002070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Классификация банковского кредита.</w:t>
      </w:r>
    </w:p>
    <w:p w:rsidR="00157CDF" w:rsidRPr="0020702D" w:rsidRDefault="00157CDF" w:rsidP="0020702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Способы обеспечения банковского кредита.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13. Государственный кредит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Государственный кредит как экономическая и финансовая категория.</w:t>
      </w:r>
    </w:p>
    <w:p w:rsidR="00157CDF" w:rsidRPr="0020702D" w:rsidRDefault="00157CDF" w:rsidP="0020702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Государство как кредитор и гарант. Бюджетные кредиты и ссуды.</w:t>
      </w:r>
    </w:p>
    <w:p w:rsidR="00157CDF" w:rsidRPr="0020702D" w:rsidRDefault="00157CDF" w:rsidP="0020702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Заемная деятельность государства на внутреннем и внешнем рынках.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14. Международные кредитные отношения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Система международного кредитования: участники и принципы организации.</w:t>
      </w:r>
    </w:p>
    <w:p w:rsidR="00157CDF" w:rsidRPr="0020702D" w:rsidRDefault="00157CDF" w:rsidP="0020702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Классификация международного кредита.</w:t>
      </w:r>
    </w:p>
    <w:p w:rsidR="00157CDF" w:rsidRPr="0020702D" w:rsidRDefault="00157CDF" w:rsidP="0020702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Международные валютно-кредитные организации.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C825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15. Мировая валютная система и ее развитие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Понятие и основные элементы мировой валютной системы.</w:t>
      </w:r>
    </w:p>
    <w:p w:rsidR="00157CDF" w:rsidRPr="0020702D" w:rsidRDefault="00157CDF" w:rsidP="0020702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Этапы становления мировой валютной системы.</w:t>
      </w:r>
    </w:p>
    <w:p w:rsidR="00157CDF" w:rsidRPr="0020702D" w:rsidRDefault="00157CDF" w:rsidP="0020702D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Принципы устройства современной мировой валютной системы.</w:t>
      </w:r>
    </w:p>
    <w:p w:rsidR="00157CDF" w:rsidRPr="00D840F4" w:rsidRDefault="00157CDF" w:rsidP="00C825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6142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16. Валютный курс и механизм его регулирования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 xml:space="preserve">Понятие и виды валютного курса. </w:t>
      </w:r>
    </w:p>
    <w:p w:rsidR="00157CDF" w:rsidRPr="0020702D" w:rsidRDefault="00157CDF" w:rsidP="0020702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Факторы, влияющие на формирование валютного курса.</w:t>
      </w:r>
    </w:p>
    <w:p w:rsidR="00157CDF" w:rsidRPr="0020702D" w:rsidRDefault="00157CDF" w:rsidP="0020702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Режимы валютных курсов.</w:t>
      </w:r>
    </w:p>
    <w:p w:rsidR="00157CDF" w:rsidRPr="00D840F4" w:rsidRDefault="00157CDF" w:rsidP="00C825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6142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17. Валютное регулирование и валютный контроль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Влияние валютного курса на экономику и необходимость его регулирования.</w:t>
      </w:r>
    </w:p>
    <w:p w:rsidR="00157CDF" w:rsidRPr="0020702D" w:rsidRDefault="00157CDF" w:rsidP="0020702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Методы регулирования валютных курсов.</w:t>
      </w:r>
    </w:p>
    <w:p w:rsidR="00157CDF" w:rsidRPr="0020702D" w:rsidRDefault="00157CDF" w:rsidP="0020702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Особенности валютного контроля за экспортными и импортными операциями.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18.Кредитная система и ее структура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Понятие и структура кредитной системы.</w:t>
      </w:r>
    </w:p>
    <w:p w:rsidR="00157CDF" w:rsidRPr="0020702D" w:rsidRDefault="00157CDF" w:rsidP="0020702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Статус Центрального банка, его цели и функции.</w:t>
      </w:r>
    </w:p>
    <w:p w:rsidR="00157CDF" w:rsidRPr="0020702D" w:rsidRDefault="00157CDF" w:rsidP="0020702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Банковские и небанковские кредитные организации: общие черты и различия.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19. Роль Центрального банка в экономике страны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Статус, цели и функции Центрального банка.</w:t>
      </w:r>
    </w:p>
    <w:p w:rsidR="00157CDF" w:rsidRPr="0020702D" w:rsidRDefault="00157CDF" w:rsidP="0020702D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Центральный банк как орган банковского регулирования и надзора.</w:t>
      </w:r>
    </w:p>
    <w:p w:rsidR="00157CDF" w:rsidRPr="0020702D" w:rsidRDefault="00157CDF" w:rsidP="0020702D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Денежно-кредитная политика Центрального банка РФ.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20.</w:t>
      </w:r>
      <w:r w:rsidRPr="00D840F4">
        <w:rPr>
          <w:rFonts w:ascii="Times New Roman" w:eastAsia="Times-Bold" w:hAnsi="Times New Roman"/>
          <w:bCs/>
          <w:sz w:val="24"/>
          <w:szCs w:val="24"/>
        </w:rPr>
        <w:t xml:space="preserve"> Коммерческие банки и их функции</w:t>
      </w:r>
      <w:r>
        <w:rPr>
          <w:rFonts w:ascii="Times New Roman" w:eastAsia="Times-Bold" w:hAnsi="Times New Roman"/>
          <w:bCs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Функции и принципы деятельности коммерческого банка.</w:t>
      </w:r>
    </w:p>
    <w:p w:rsidR="00157CDF" w:rsidRPr="0020702D" w:rsidRDefault="00157CDF" w:rsidP="0020702D">
      <w:pPr>
        <w:pStyle w:val="ListParagraph"/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Банковские операции и банковские сделки.</w:t>
      </w:r>
    </w:p>
    <w:p w:rsidR="00157CDF" w:rsidRPr="0020702D" w:rsidRDefault="00157CDF" w:rsidP="0020702D">
      <w:pPr>
        <w:pStyle w:val="ListParagraph"/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Виды коммерческих банков и их роль в современной экономике.</w:t>
      </w:r>
    </w:p>
    <w:p w:rsidR="00157CDF" w:rsidRDefault="00157CDF" w:rsidP="0020702D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20702D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21. Финансы как экономическая и историческая категория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Сущность и функции финансов.</w:t>
      </w:r>
    </w:p>
    <w:p w:rsidR="00157CDF" w:rsidRPr="0020702D" w:rsidRDefault="00157CDF" w:rsidP="0020702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Роль финансов в расширенном воспроизводстве.</w:t>
      </w:r>
    </w:p>
    <w:p w:rsidR="00157CDF" w:rsidRPr="0020702D" w:rsidRDefault="00157CDF" w:rsidP="0020702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Финансовые ресурсы.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22. Финансовая система и ее структура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Финансовая система: понятие и структура.</w:t>
      </w:r>
    </w:p>
    <w:p w:rsidR="00157CDF" w:rsidRPr="0020702D" w:rsidRDefault="00157CDF" w:rsidP="002070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Характеристика подсистем (сфер) и звеньев финансовой системы.</w:t>
      </w:r>
    </w:p>
    <w:p w:rsidR="00157CDF" w:rsidRPr="0020702D" w:rsidRDefault="00157CDF" w:rsidP="0020702D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Инфраструктура современной финансовой системы.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23.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Финансовая политика</w:t>
      </w:r>
      <w:r w:rsidRPr="00D840F4">
        <w:rPr>
          <w:rFonts w:ascii="Times New Roman" w:hAnsi="Times New Roman"/>
          <w:sz w:val="24"/>
          <w:szCs w:val="24"/>
        </w:rPr>
        <w:t xml:space="preserve"> государства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Содержание финансовой политики и ее компоненты.</w:t>
      </w:r>
    </w:p>
    <w:p w:rsidR="00157CDF" w:rsidRPr="0020702D" w:rsidRDefault="00157CDF" w:rsidP="0020702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Основные типы финансовой политики.</w:t>
      </w:r>
    </w:p>
    <w:p w:rsidR="00157CDF" w:rsidRPr="0020702D" w:rsidRDefault="00157CDF" w:rsidP="0020702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Финансовый механизм и его роль в реализации финансовой политики.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D70AA1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24.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Управление </w:t>
      </w:r>
      <w:r>
        <w:rPr>
          <w:rFonts w:ascii="Times New Roman" w:eastAsia="Times-Roman" w:hAnsi="Times New Roman"/>
          <w:sz w:val="24"/>
          <w:szCs w:val="24"/>
        </w:rPr>
        <w:t xml:space="preserve">государственными </w:t>
      </w:r>
      <w:r w:rsidRPr="00D840F4">
        <w:rPr>
          <w:rFonts w:ascii="Times New Roman" w:eastAsia="Times-Roman" w:hAnsi="Times New Roman"/>
          <w:sz w:val="24"/>
          <w:szCs w:val="24"/>
        </w:rPr>
        <w:t>финансами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Необходимость и содержание управления финансами.</w:t>
      </w:r>
    </w:p>
    <w:p w:rsidR="00157CDF" w:rsidRPr="0020702D" w:rsidRDefault="00157CDF" w:rsidP="0020702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Субъекты и структура органов управления финансами в России.</w:t>
      </w:r>
    </w:p>
    <w:p w:rsidR="00157CDF" w:rsidRPr="0020702D" w:rsidRDefault="00157CDF" w:rsidP="0020702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Управление финансами в зарубежных странах.</w:t>
      </w:r>
    </w:p>
    <w:p w:rsidR="00157CDF" w:rsidRPr="00D840F4" w:rsidRDefault="00157CDF" w:rsidP="00F61316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</w:p>
    <w:p w:rsidR="00157CDF" w:rsidRPr="00D840F4" w:rsidRDefault="00157CDF" w:rsidP="00F61316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eastAsia="Times-Roman" w:hAnsi="Times New Roman"/>
          <w:sz w:val="24"/>
          <w:szCs w:val="24"/>
        </w:rPr>
        <w:t>ВАРИАНТ 25.  Финансовое планирование и прогнозирование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Назначение финансового планирования и прогнозирования.</w:t>
      </w:r>
    </w:p>
    <w:p w:rsidR="00157CDF" w:rsidRPr="0020702D" w:rsidRDefault="00157CDF" w:rsidP="002070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Основные методы финансового планирования и прогнозирования.</w:t>
      </w:r>
    </w:p>
    <w:p w:rsidR="00157CDF" w:rsidRPr="0020702D" w:rsidRDefault="00157CDF" w:rsidP="002070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Виды финансовых планов и их характеристика.</w:t>
      </w:r>
    </w:p>
    <w:p w:rsidR="00157CDF" w:rsidRPr="00D840F4" w:rsidRDefault="00157CDF" w:rsidP="00F61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F61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26. Финансовый контроль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Содержание и значение финансового контроля.</w:t>
      </w:r>
    </w:p>
    <w:p w:rsidR="00157CDF" w:rsidRPr="0020702D" w:rsidRDefault="00157CDF" w:rsidP="0020702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Виды, формы и методы финансового контроля.</w:t>
      </w:r>
    </w:p>
    <w:p w:rsidR="00157CDF" w:rsidRPr="0020702D" w:rsidRDefault="00157CDF" w:rsidP="0020702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Структура органов финансового контроля.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27. Социально-экономическая сущность бюджета государства</w:t>
      </w:r>
      <w:r>
        <w:rPr>
          <w:rFonts w:ascii="Times New Roman" w:hAnsi="Times New Roman"/>
          <w:sz w:val="24"/>
          <w:szCs w:val="24"/>
        </w:rPr>
        <w:t>.</w:t>
      </w:r>
      <w:r w:rsidRPr="00D840F4">
        <w:rPr>
          <w:rFonts w:ascii="Times New Roman" w:hAnsi="Times New Roman"/>
          <w:sz w:val="24"/>
          <w:szCs w:val="24"/>
        </w:rPr>
        <w:t xml:space="preserve"> </w:t>
      </w:r>
    </w:p>
    <w:p w:rsidR="00157CDF" w:rsidRPr="0020702D" w:rsidRDefault="00157CDF" w:rsidP="0020702D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Сущность бюджета и его функции.</w:t>
      </w:r>
    </w:p>
    <w:p w:rsidR="00157CDF" w:rsidRPr="0020702D" w:rsidRDefault="00157CDF" w:rsidP="0020702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Структура бюджета государства.</w:t>
      </w:r>
    </w:p>
    <w:p w:rsidR="00157CDF" w:rsidRPr="0020702D" w:rsidRDefault="00157CDF" w:rsidP="0020702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>Роль бюджета в перераспределении валового национального продукта.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2A6690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28.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Принципы построения и структура бюджетной системы</w:t>
      </w:r>
      <w:r>
        <w:rPr>
          <w:rFonts w:ascii="Times New Roman" w:eastAsia="Times-Roman" w:hAnsi="Times New Roman"/>
          <w:sz w:val="24"/>
          <w:szCs w:val="24"/>
        </w:rPr>
        <w:t>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</w:t>
      </w:r>
    </w:p>
    <w:p w:rsidR="00157CDF" w:rsidRPr="0020702D" w:rsidRDefault="00157CDF" w:rsidP="002070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 xml:space="preserve">Бюджетное устройство России. </w:t>
      </w:r>
    </w:p>
    <w:p w:rsidR="00157CDF" w:rsidRPr="0020702D" w:rsidRDefault="00157CDF" w:rsidP="002070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Принципы организации бюджетной системы.</w:t>
      </w:r>
    </w:p>
    <w:p w:rsidR="00157CDF" w:rsidRPr="0020702D" w:rsidRDefault="00157CDF" w:rsidP="002070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Консолидированный бюджет России.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 xml:space="preserve">ВАРИАНТ 29. </w:t>
      </w:r>
      <w:r w:rsidRPr="00D840F4">
        <w:rPr>
          <w:rFonts w:ascii="Times New Roman" w:eastAsia="Times-Roman" w:hAnsi="Times New Roman"/>
          <w:sz w:val="24"/>
          <w:szCs w:val="24"/>
        </w:rPr>
        <w:t>Система межбюджетных отношений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Бюджетный федерализм.</w:t>
      </w:r>
    </w:p>
    <w:p w:rsidR="00157CDF" w:rsidRPr="0020702D" w:rsidRDefault="00157CDF" w:rsidP="002070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Межбюджетные отношения: принципы и модели.</w:t>
      </w:r>
    </w:p>
    <w:p w:rsidR="00157CDF" w:rsidRPr="0020702D" w:rsidRDefault="00157CDF" w:rsidP="0020702D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Методы бюджетного регулирования и формы финансовой помощи бюджетам.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6537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30. Налоговая система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Сущность налогов, их функции и классификация.</w:t>
      </w:r>
    </w:p>
    <w:p w:rsidR="00157CDF" w:rsidRPr="0020702D" w:rsidRDefault="00157CDF" w:rsidP="002070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Принципы построения налоговой системы и ее структура.</w:t>
      </w:r>
    </w:p>
    <w:p w:rsidR="00157CDF" w:rsidRPr="0020702D" w:rsidRDefault="00157CDF" w:rsidP="0020702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Налоговая политика.</w:t>
      </w:r>
    </w:p>
    <w:p w:rsidR="00157CDF" w:rsidRDefault="00157CDF" w:rsidP="007B7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Default="00157CDF" w:rsidP="007B7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Default="00157CDF" w:rsidP="007B7B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57CDF" w:rsidRPr="00E839E0" w:rsidRDefault="00157CDF" w:rsidP="007B7B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57CDF" w:rsidRPr="00D840F4" w:rsidRDefault="00157CDF" w:rsidP="006537A3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31.</w:t>
      </w:r>
      <w:r w:rsidRPr="00D840F4">
        <w:rPr>
          <w:rFonts w:ascii="Times New Roman" w:eastAsia="Times-Roman" w:hAnsi="Times New Roman"/>
          <w:sz w:val="24"/>
          <w:szCs w:val="24"/>
        </w:rPr>
        <w:t xml:space="preserve"> Государственные внебюджетные фонды</w:t>
      </w:r>
      <w:r>
        <w:rPr>
          <w:rFonts w:ascii="Times New Roman" w:eastAsia="Times-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Социально-экономическое назначение государственных внебюджетных фондов.</w:t>
      </w:r>
    </w:p>
    <w:p w:rsidR="00157CDF" w:rsidRPr="0020702D" w:rsidRDefault="00157CDF" w:rsidP="002070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Характеристика социальных внебюджетных фондов России.</w:t>
      </w:r>
    </w:p>
    <w:p w:rsidR="00157CDF" w:rsidRPr="0020702D" w:rsidRDefault="00157CDF" w:rsidP="0020702D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Источники формирования и направления расходования средств внебюджетных фондов.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32. Содержание и функции финансов предприятий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Финансы предприятий, их необходимость и сущность.</w:t>
      </w:r>
    </w:p>
    <w:p w:rsidR="00157CDF" w:rsidRPr="0020702D" w:rsidRDefault="00157CDF" w:rsidP="0020702D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Функции и принципы организации финансов предприятий.</w:t>
      </w:r>
    </w:p>
    <w:p w:rsidR="00157CDF" w:rsidRPr="0020702D" w:rsidRDefault="00157CDF" w:rsidP="0020702D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Особенности финансов предприятий различных организационно-правовых форм.</w:t>
      </w:r>
    </w:p>
    <w:p w:rsidR="00157CDF" w:rsidRPr="00D840F4" w:rsidRDefault="00157CDF" w:rsidP="001F6C75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33.Инвестиционная деятельность предприятий, осуществляемая в форме капитальных вложений.</w:t>
      </w:r>
    </w:p>
    <w:p w:rsidR="00157CDF" w:rsidRPr="0020702D" w:rsidRDefault="00157CDF" w:rsidP="0020702D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Экономическое содержание основных средств и их классификация.</w:t>
      </w:r>
    </w:p>
    <w:p w:rsidR="00157CDF" w:rsidRPr="0020702D" w:rsidRDefault="00157CDF" w:rsidP="0020702D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Источники финансирования капитальных вложений.</w:t>
      </w:r>
    </w:p>
    <w:p w:rsidR="00157CDF" w:rsidRPr="0020702D" w:rsidRDefault="00157CDF" w:rsidP="0020702D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Показатели эффективности финансирования капитальных вложений.</w:t>
      </w:r>
    </w:p>
    <w:p w:rsidR="00157CDF" w:rsidRPr="00D840F4" w:rsidRDefault="00157CDF" w:rsidP="002070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B766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34. Оборотные средства предприятия, их роль в воспроизводственном процессе.</w:t>
      </w:r>
    </w:p>
    <w:p w:rsidR="00157CDF" w:rsidRPr="0020702D" w:rsidRDefault="00157CDF" w:rsidP="0020702D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Экономическое содержание оборотных активов и их классификация.</w:t>
      </w:r>
    </w:p>
    <w:p w:rsidR="00157CDF" w:rsidRPr="0020702D" w:rsidRDefault="00157CDF" w:rsidP="0020702D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Источники финансирования оборотных активов.</w:t>
      </w:r>
    </w:p>
    <w:p w:rsidR="00157CDF" w:rsidRPr="0020702D" w:rsidRDefault="00157CDF" w:rsidP="0020702D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Определение потребности в оборотных средствах и показатели эффективности их использования.</w:t>
      </w:r>
    </w:p>
    <w:p w:rsidR="00157CDF" w:rsidRPr="00D840F4" w:rsidRDefault="00157CDF" w:rsidP="0020702D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35. Прибыль и рентабельность предприятия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Прибыль предприятия: понятие, виды и роль в экономике.</w:t>
      </w:r>
    </w:p>
    <w:p w:rsidR="00157CDF" w:rsidRPr="0020702D" w:rsidRDefault="00157CDF" w:rsidP="0020702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Факторы, влияющие на величину прибыли.</w:t>
      </w:r>
    </w:p>
    <w:p w:rsidR="00157CDF" w:rsidRPr="0020702D" w:rsidRDefault="00157CDF" w:rsidP="0020702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Управление прибылью и рентабельностью.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36. Планирование и прогнозирование в системе управления финансами предприятия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Содержание и значение финансового планирования и прогнозирования на предприятии.</w:t>
      </w:r>
    </w:p>
    <w:p w:rsidR="00157CDF" w:rsidRPr="0020702D" w:rsidRDefault="00157CDF" w:rsidP="0020702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Система финансовых планов и прогнозов, разрабатываемых предприятием.</w:t>
      </w:r>
    </w:p>
    <w:p w:rsidR="00157CDF" w:rsidRPr="0020702D" w:rsidRDefault="00157CDF" w:rsidP="0020702D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Сущность бюджетирования и его виды.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37.Финансовый рынок.</w:t>
      </w:r>
    </w:p>
    <w:p w:rsidR="00157CDF" w:rsidRPr="0020702D" w:rsidRDefault="00157CDF" w:rsidP="0020702D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Понятие финансового рынка и его структура.</w:t>
      </w:r>
    </w:p>
    <w:p w:rsidR="00157CDF" w:rsidRPr="0020702D" w:rsidRDefault="00157CDF" w:rsidP="0020702D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Рынок капиталов и денежный рынок.</w:t>
      </w:r>
    </w:p>
    <w:p w:rsidR="00157CDF" w:rsidRPr="0020702D" w:rsidRDefault="00157CDF" w:rsidP="0020702D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>Особенности функционирования валютного рынка.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0F4">
        <w:rPr>
          <w:rFonts w:ascii="Times New Roman" w:hAnsi="Times New Roman"/>
          <w:sz w:val="24"/>
          <w:szCs w:val="24"/>
        </w:rPr>
        <w:t>ВАРИАНТ 38. Рынок ценных бумаг</w:t>
      </w:r>
      <w:r>
        <w:rPr>
          <w:rFonts w:ascii="Times New Roman" w:hAnsi="Times New Roman"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eastAsia="Times-Roman" w:hAnsi="Times New Roman"/>
          <w:sz w:val="24"/>
          <w:szCs w:val="24"/>
        </w:rPr>
        <w:t xml:space="preserve">Инструменты рынка ценных бумаг, </w:t>
      </w:r>
      <w:r w:rsidRPr="0020702D">
        <w:rPr>
          <w:rFonts w:ascii="Times New Roman" w:hAnsi="Times New Roman"/>
          <w:sz w:val="24"/>
          <w:szCs w:val="24"/>
        </w:rPr>
        <w:t>их сущность и виды.</w:t>
      </w:r>
    </w:p>
    <w:p w:rsidR="00157CDF" w:rsidRPr="0020702D" w:rsidRDefault="00157CDF" w:rsidP="0020702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Структура и функции рынка ценных бумаг.</w:t>
      </w:r>
    </w:p>
    <w:p w:rsidR="00157CDF" w:rsidRPr="0020702D" w:rsidRDefault="00157CDF" w:rsidP="0020702D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hAnsi="Times New Roman"/>
          <w:sz w:val="24"/>
          <w:szCs w:val="24"/>
        </w:rPr>
        <w:t xml:space="preserve">Участники рынка ценных бумаг. </w:t>
      </w: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DF" w:rsidRPr="00D840F4" w:rsidRDefault="00157CDF" w:rsidP="00F10EF0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  <w:r w:rsidRPr="00D840F4">
        <w:rPr>
          <w:rFonts w:ascii="Times New Roman" w:eastAsia="Times-Bold" w:hAnsi="Times New Roman"/>
          <w:bCs/>
          <w:sz w:val="24"/>
          <w:szCs w:val="24"/>
        </w:rPr>
        <w:t>ВАРИАНТ 39. Роль страхования в системе финансов</w:t>
      </w:r>
      <w:r>
        <w:rPr>
          <w:rFonts w:ascii="Times New Roman" w:eastAsia="Times-Bold" w:hAnsi="Times New Roman"/>
          <w:bCs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Страхование  как экономическая категория: сущность и функции.</w:t>
      </w:r>
    </w:p>
    <w:p w:rsidR="00157CDF" w:rsidRPr="0020702D" w:rsidRDefault="00157CDF" w:rsidP="0020702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Основные формы организации страхового фонда.</w:t>
      </w:r>
    </w:p>
    <w:p w:rsidR="00157CDF" w:rsidRPr="0020702D" w:rsidRDefault="00157CDF" w:rsidP="0020702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Роль страхового рынка в перераспределении финансовых ресурсов.</w:t>
      </w:r>
    </w:p>
    <w:p w:rsidR="00157CDF" w:rsidRDefault="00157CDF" w:rsidP="00F10EF0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</w:rPr>
      </w:pPr>
    </w:p>
    <w:p w:rsidR="00157CDF" w:rsidRDefault="00157CDF" w:rsidP="00F10EF0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  <w:lang w:val="en-US"/>
        </w:rPr>
      </w:pPr>
    </w:p>
    <w:p w:rsidR="00157CDF" w:rsidRPr="00E839E0" w:rsidRDefault="00157CDF" w:rsidP="00F10EF0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Cs/>
          <w:sz w:val="24"/>
          <w:szCs w:val="24"/>
          <w:lang w:val="en-US"/>
        </w:rPr>
      </w:pPr>
    </w:p>
    <w:p w:rsidR="00157CDF" w:rsidRPr="00D840F4" w:rsidRDefault="00157CDF" w:rsidP="001F6C75">
      <w:pPr>
        <w:spacing w:after="0" w:line="240" w:lineRule="auto"/>
        <w:jc w:val="both"/>
        <w:rPr>
          <w:rFonts w:ascii="Times New Roman" w:eastAsia="Times-Bold" w:hAnsi="Times New Roman"/>
          <w:bCs/>
          <w:sz w:val="24"/>
          <w:szCs w:val="24"/>
        </w:rPr>
      </w:pPr>
      <w:r w:rsidRPr="00D840F4">
        <w:rPr>
          <w:rFonts w:ascii="Times New Roman" w:eastAsia="Times-Bold" w:hAnsi="Times New Roman"/>
          <w:bCs/>
          <w:sz w:val="24"/>
          <w:szCs w:val="24"/>
        </w:rPr>
        <w:t>ВАРИАНТ  40. Финансы домашнего хозяйства</w:t>
      </w:r>
      <w:r>
        <w:rPr>
          <w:rFonts w:ascii="Times New Roman" w:eastAsia="Times-Bold" w:hAnsi="Times New Roman"/>
          <w:bCs/>
          <w:sz w:val="24"/>
          <w:szCs w:val="24"/>
        </w:rPr>
        <w:t>.</w:t>
      </w:r>
    </w:p>
    <w:p w:rsidR="00157CDF" w:rsidRPr="0020702D" w:rsidRDefault="00157CDF" w:rsidP="0020702D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Домашнее хозяйство в экономике страны.</w:t>
      </w:r>
    </w:p>
    <w:p w:rsidR="00157CDF" w:rsidRPr="0020702D" w:rsidRDefault="00157CDF" w:rsidP="0020702D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eastAsia="Times-Bold" w:hAnsi="Times New Roman"/>
          <w:bCs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Доходная и расходная части бюджета домашнего хозяйства.</w:t>
      </w:r>
    </w:p>
    <w:p w:rsidR="00157CDF" w:rsidRPr="0020702D" w:rsidRDefault="00157CDF" w:rsidP="0020702D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02D">
        <w:rPr>
          <w:rFonts w:ascii="Times New Roman" w:eastAsia="Times-Bold" w:hAnsi="Times New Roman"/>
          <w:bCs/>
          <w:sz w:val="24"/>
          <w:szCs w:val="24"/>
        </w:rPr>
        <w:t>Денежные сбережения домашних хозяйств.</w:t>
      </w:r>
    </w:p>
    <w:sectPr w:rsidR="00157CDF" w:rsidRPr="0020702D" w:rsidSect="00E839E0">
      <w:headerReference w:type="default" r:id="rId7"/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DF" w:rsidRDefault="00157CDF" w:rsidP="0000475C">
      <w:pPr>
        <w:spacing w:after="0" w:line="240" w:lineRule="auto"/>
      </w:pPr>
      <w:r>
        <w:separator/>
      </w:r>
    </w:p>
  </w:endnote>
  <w:endnote w:type="continuationSeparator" w:id="0">
    <w:p w:rsidR="00157CDF" w:rsidRDefault="00157CDF" w:rsidP="0000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DF" w:rsidRDefault="00157CDF" w:rsidP="0000475C">
      <w:pPr>
        <w:spacing w:after="0" w:line="240" w:lineRule="auto"/>
      </w:pPr>
      <w:r>
        <w:separator/>
      </w:r>
    </w:p>
  </w:footnote>
  <w:footnote w:type="continuationSeparator" w:id="0">
    <w:p w:rsidR="00157CDF" w:rsidRDefault="00157CDF" w:rsidP="0000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DF" w:rsidRPr="0000475C" w:rsidRDefault="00157CDF" w:rsidP="0000475C">
    <w:pPr>
      <w:pStyle w:val="Header"/>
      <w:jc w:val="right"/>
      <w:rPr>
        <w:rFonts w:ascii="Times New Roman" w:hAnsi="Times New Roman"/>
      </w:rPr>
    </w:pPr>
    <w:r w:rsidRPr="0000475C">
      <w:rPr>
        <w:rFonts w:ascii="Times New Roman" w:hAnsi="Times New Roman"/>
      </w:rPr>
      <w:t>Составитель: ст.преподаватель Питасова Е.Е.</w:t>
    </w:r>
  </w:p>
  <w:p w:rsidR="00157CDF" w:rsidRDefault="00157CDF" w:rsidP="0000475C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A75"/>
    <w:multiLevelType w:val="hybridMultilevel"/>
    <w:tmpl w:val="A3380E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FC3144"/>
    <w:multiLevelType w:val="hybridMultilevel"/>
    <w:tmpl w:val="9126C1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8117D0"/>
    <w:multiLevelType w:val="hybridMultilevel"/>
    <w:tmpl w:val="569287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3E320E0"/>
    <w:multiLevelType w:val="hybridMultilevel"/>
    <w:tmpl w:val="C6FA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9D7ABA"/>
    <w:multiLevelType w:val="hybridMultilevel"/>
    <w:tmpl w:val="28A822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3C1DD4"/>
    <w:multiLevelType w:val="hybridMultilevel"/>
    <w:tmpl w:val="250831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666DC7"/>
    <w:multiLevelType w:val="hybridMultilevel"/>
    <w:tmpl w:val="75CA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0A7882"/>
    <w:multiLevelType w:val="hybridMultilevel"/>
    <w:tmpl w:val="E58A7F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BD145D1"/>
    <w:multiLevelType w:val="hybridMultilevel"/>
    <w:tmpl w:val="3DB0F6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79B1105"/>
    <w:multiLevelType w:val="hybridMultilevel"/>
    <w:tmpl w:val="665AE0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CCC3ADE"/>
    <w:multiLevelType w:val="hybridMultilevel"/>
    <w:tmpl w:val="2F08D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D9D14D2"/>
    <w:multiLevelType w:val="hybridMultilevel"/>
    <w:tmpl w:val="005E59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053658"/>
    <w:multiLevelType w:val="hybridMultilevel"/>
    <w:tmpl w:val="10EA33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4308AE"/>
    <w:multiLevelType w:val="hybridMultilevel"/>
    <w:tmpl w:val="763423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53F7F08"/>
    <w:multiLevelType w:val="hybridMultilevel"/>
    <w:tmpl w:val="875681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6731CF"/>
    <w:multiLevelType w:val="hybridMultilevel"/>
    <w:tmpl w:val="4A8C5030"/>
    <w:lvl w:ilvl="0" w:tplc="21CE33AA">
      <w:start w:val="1"/>
      <w:numFmt w:val="decimal"/>
      <w:lvlText w:val="%1."/>
      <w:lvlJc w:val="left"/>
      <w:pPr>
        <w:ind w:left="720" w:hanging="360"/>
      </w:pPr>
      <w:rPr>
        <w:rFonts w:eastAsia="Times-Bold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352707"/>
    <w:multiLevelType w:val="hybridMultilevel"/>
    <w:tmpl w:val="F09051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0F534C2"/>
    <w:multiLevelType w:val="hybridMultilevel"/>
    <w:tmpl w:val="53DA43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32D4733"/>
    <w:multiLevelType w:val="hybridMultilevel"/>
    <w:tmpl w:val="7CA41A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4BA5731"/>
    <w:multiLevelType w:val="hybridMultilevel"/>
    <w:tmpl w:val="7B422A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4ED71E7"/>
    <w:multiLevelType w:val="hybridMultilevel"/>
    <w:tmpl w:val="F89AB1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EF3E2F"/>
    <w:multiLevelType w:val="hybridMultilevel"/>
    <w:tmpl w:val="ACC807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66F5BAB"/>
    <w:multiLevelType w:val="hybridMultilevel"/>
    <w:tmpl w:val="F44EF1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CF63C06"/>
    <w:multiLevelType w:val="hybridMultilevel"/>
    <w:tmpl w:val="E6421E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D016F6C"/>
    <w:multiLevelType w:val="hybridMultilevel"/>
    <w:tmpl w:val="C9D6A3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E974504"/>
    <w:multiLevelType w:val="hybridMultilevel"/>
    <w:tmpl w:val="D0F8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721A13"/>
    <w:multiLevelType w:val="hybridMultilevel"/>
    <w:tmpl w:val="20DAB4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FAC480E"/>
    <w:multiLevelType w:val="hybridMultilevel"/>
    <w:tmpl w:val="0DAAA5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51C6676"/>
    <w:multiLevelType w:val="hybridMultilevel"/>
    <w:tmpl w:val="EE28FB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73A26AB"/>
    <w:multiLevelType w:val="hybridMultilevel"/>
    <w:tmpl w:val="6E6ECD6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DF42347"/>
    <w:multiLevelType w:val="hybridMultilevel"/>
    <w:tmpl w:val="13120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6C07C2"/>
    <w:multiLevelType w:val="hybridMultilevel"/>
    <w:tmpl w:val="A4468D7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F7A2223"/>
    <w:multiLevelType w:val="hybridMultilevel"/>
    <w:tmpl w:val="8AA8BC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7560BDB"/>
    <w:multiLevelType w:val="hybridMultilevel"/>
    <w:tmpl w:val="220EFB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BDE6A5A"/>
    <w:multiLevelType w:val="hybridMultilevel"/>
    <w:tmpl w:val="7CD807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E271CCE"/>
    <w:multiLevelType w:val="hybridMultilevel"/>
    <w:tmpl w:val="680856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02C1A42"/>
    <w:multiLevelType w:val="hybridMultilevel"/>
    <w:tmpl w:val="158E5C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1243AD8"/>
    <w:multiLevelType w:val="hybridMultilevel"/>
    <w:tmpl w:val="69A093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3F606FA"/>
    <w:multiLevelType w:val="hybridMultilevel"/>
    <w:tmpl w:val="C87E13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A252A68"/>
    <w:multiLevelType w:val="hybridMultilevel"/>
    <w:tmpl w:val="1B18CF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EAB2E05"/>
    <w:multiLevelType w:val="hybridMultilevel"/>
    <w:tmpl w:val="4656B8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FC620C9"/>
    <w:multiLevelType w:val="hybridMultilevel"/>
    <w:tmpl w:val="F6141C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41"/>
  </w:num>
  <w:num w:numId="5">
    <w:abstractNumId w:val="37"/>
  </w:num>
  <w:num w:numId="6">
    <w:abstractNumId w:val="5"/>
  </w:num>
  <w:num w:numId="7">
    <w:abstractNumId w:val="4"/>
  </w:num>
  <w:num w:numId="8">
    <w:abstractNumId w:val="22"/>
  </w:num>
  <w:num w:numId="9">
    <w:abstractNumId w:val="33"/>
  </w:num>
  <w:num w:numId="10">
    <w:abstractNumId w:val="11"/>
  </w:num>
  <w:num w:numId="11">
    <w:abstractNumId w:val="21"/>
  </w:num>
  <w:num w:numId="12">
    <w:abstractNumId w:val="19"/>
  </w:num>
  <w:num w:numId="13">
    <w:abstractNumId w:val="35"/>
  </w:num>
  <w:num w:numId="14">
    <w:abstractNumId w:val="13"/>
  </w:num>
  <w:num w:numId="15">
    <w:abstractNumId w:val="0"/>
  </w:num>
  <w:num w:numId="16">
    <w:abstractNumId w:val="8"/>
  </w:num>
  <w:num w:numId="17">
    <w:abstractNumId w:val="27"/>
  </w:num>
  <w:num w:numId="18">
    <w:abstractNumId w:val="39"/>
  </w:num>
  <w:num w:numId="19">
    <w:abstractNumId w:val="29"/>
  </w:num>
  <w:num w:numId="20">
    <w:abstractNumId w:val="34"/>
  </w:num>
  <w:num w:numId="21">
    <w:abstractNumId w:val="9"/>
  </w:num>
  <w:num w:numId="22">
    <w:abstractNumId w:val="3"/>
  </w:num>
  <w:num w:numId="23">
    <w:abstractNumId w:val="10"/>
  </w:num>
  <w:num w:numId="24">
    <w:abstractNumId w:val="24"/>
  </w:num>
  <w:num w:numId="25">
    <w:abstractNumId w:val="2"/>
  </w:num>
  <w:num w:numId="26">
    <w:abstractNumId w:val="28"/>
  </w:num>
  <w:num w:numId="27">
    <w:abstractNumId w:val="1"/>
  </w:num>
  <w:num w:numId="28">
    <w:abstractNumId w:val="17"/>
  </w:num>
  <w:num w:numId="29">
    <w:abstractNumId w:val="36"/>
  </w:num>
  <w:num w:numId="30">
    <w:abstractNumId w:val="26"/>
  </w:num>
  <w:num w:numId="31">
    <w:abstractNumId w:val="7"/>
  </w:num>
  <w:num w:numId="32">
    <w:abstractNumId w:val="31"/>
  </w:num>
  <w:num w:numId="33">
    <w:abstractNumId w:val="38"/>
  </w:num>
  <w:num w:numId="34">
    <w:abstractNumId w:val="40"/>
  </w:num>
  <w:num w:numId="35">
    <w:abstractNumId w:val="30"/>
  </w:num>
  <w:num w:numId="36">
    <w:abstractNumId w:val="25"/>
  </w:num>
  <w:num w:numId="37">
    <w:abstractNumId w:val="23"/>
  </w:num>
  <w:num w:numId="38">
    <w:abstractNumId w:val="20"/>
  </w:num>
  <w:num w:numId="39">
    <w:abstractNumId w:val="16"/>
  </w:num>
  <w:num w:numId="40">
    <w:abstractNumId w:val="12"/>
  </w:num>
  <w:num w:numId="41">
    <w:abstractNumId w:val="32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29B"/>
    <w:rsid w:val="0000475C"/>
    <w:rsid w:val="00006938"/>
    <w:rsid w:val="0003048C"/>
    <w:rsid w:val="0003129B"/>
    <w:rsid w:val="000911C2"/>
    <w:rsid w:val="000D280C"/>
    <w:rsid w:val="000F4420"/>
    <w:rsid w:val="00157CDF"/>
    <w:rsid w:val="0018314B"/>
    <w:rsid w:val="001968E1"/>
    <w:rsid w:val="001F6C75"/>
    <w:rsid w:val="0020702D"/>
    <w:rsid w:val="0023384C"/>
    <w:rsid w:val="00266FE9"/>
    <w:rsid w:val="002748A4"/>
    <w:rsid w:val="002A6690"/>
    <w:rsid w:val="003246CE"/>
    <w:rsid w:val="003D5291"/>
    <w:rsid w:val="003D5545"/>
    <w:rsid w:val="00432AA1"/>
    <w:rsid w:val="00482C2A"/>
    <w:rsid w:val="004E33AE"/>
    <w:rsid w:val="0061425D"/>
    <w:rsid w:val="006537A3"/>
    <w:rsid w:val="0066061A"/>
    <w:rsid w:val="00704F0C"/>
    <w:rsid w:val="00714A52"/>
    <w:rsid w:val="007465F2"/>
    <w:rsid w:val="007A0E62"/>
    <w:rsid w:val="007B7BC2"/>
    <w:rsid w:val="007E7A18"/>
    <w:rsid w:val="00815AFA"/>
    <w:rsid w:val="00832F43"/>
    <w:rsid w:val="008734A8"/>
    <w:rsid w:val="008B56F5"/>
    <w:rsid w:val="008F0FCF"/>
    <w:rsid w:val="0094540B"/>
    <w:rsid w:val="0097607C"/>
    <w:rsid w:val="009D1998"/>
    <w:rsid w:val="00A07B6D"/>
    <w:rsid w:val="00AA5EB7"/>
    <w:rsid w:val="00B25560"/>
    <w:rsid w:val="00B454FC"/>
    <w:rsid w:val="00B76659"/>
    <w:rsid w:val="00BB61D0"/>
    <w:rsid w:val="00BE463C"/>
    <w:rsid w:val="00BE6CE3"/>
    <w:rsid w:val="00C741BC"/>
    <w:rsid w:val="00C82577"/>
    <w:rsid w:val="00D41F78"/>
    <w:rsid w:val="00D70AA1"/>
    <w:rsid w:val="00D840F4"/>
    <w:rsid w:val="00D95B9B"/>
    <w:rsid w:val="00E34E71"/>
    <w:rsid w:val="00E839E0"/>
    <w:rsid w:val="00EE021A"/>
    <w:rsid w:val="00F10EF0"/>
    <w:rsid w:val="00F125BF"/>
    <w:rsid w:val="00F61316"/>
    <w:rsid w:val="00FE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F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34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04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475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4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47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343</TotalTime>
  <Pages>6</Pages>
  <Words>1570</Words>
  <Characters>8952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Smirnova_AA</cp:lastModifiedBy>
  <cp:revision>34</cp:revision>
  <cp:lastPrinted>2012-09-17T13:03:00Z</cp:lastPrinted>
  <dcterms:created xsi:type="dcterms:W3CDTF">2012-09-13T06:49:00Z</dcterms:created>
  <dcterms:modified xsi:type="dcterms:W3CDTF">2012-09-17T13:03:00Z</dcterms:modified>
</cp:coreProperties>
</file>