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01"/>
        <w:gridCol w:w="5869"/>
        <w:gridCol w:w="1455"/>
        <w:gridCol w:w="1445"/>
      </w:tblGrid>
      <w:tr w:rsidR="001866BA" w:rsidRPr="003C1749" w:rsidTr="003C1749">
        <w:trPr>
          <w:trHeight w:val="3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ИК "Орион" г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2007-12-14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14/12-2007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Группа "Объединенные 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Бизнес-Системы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ПромИнфоКонсалт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2008-09-15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15/09-2008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"Правовой и инвестиционный консалтинг" г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2007-11-30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30/11-2007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"Моторостроитель"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2008-01-31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31/01-2008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ПКК "Весна"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10/02-2008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"СМАРТС"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02/06-2008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"Мастер Маркетинг"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10/08-2011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Самара Аврора"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15/11-2011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"Электроприбор"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2007-10-08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08/10-2007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"Самарский речной</w:t>
            </w:r>
            <w:r w:rsidR="003C1749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20/11-2007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банк Российской Федерации в лице Главного управления Банка России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3C1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C1749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3C1749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АФ "Самарская Гильдия Аудиторов"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26/06-2008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"Гарант Аудит"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2008-06-27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27/06-2008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13/02-2012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"Самарский центр по научно-информационному и технологическому обеспечению агрокомплекса"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"Влада"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10/11-2008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Маслосыровая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"Самарская"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13/02-2008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"Самарский трансформатор"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"Славянский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МаркетКом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2011-06-23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23/06-2011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2011-03-25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25/03-2011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Военная прокуратура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Приволжско-Уральского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2008-12-16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16/12-2008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10/08-2011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2009-06-21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21/06-2009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3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2011-08-09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284/97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Эдем"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05/05-2009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"Корпорация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Берлускони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05/05-2009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корпоративного права и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06/05-2011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Научно-консультационная фирма "Институт консалтинга Самары - "САМАРАКОНСАЛТ"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Самарский хлебозавод №9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18/03-2009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15/02-2012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"ЛК профит"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2011-08-18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18/08-2011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"Кузнецов"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сад Самарского государственного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2011-03-21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21/03-2011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Версиво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20/09-2010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Европлан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23/08-2010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"НПФ "ЛУКОЙЛ-ГАРАНТ"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2010-07-23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23/07-2010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представитель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инвестиционно-банковского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холдинга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Финам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10/03-2010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"Сириус Стар"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2010-03-31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31/03-2010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"Самарская инновационная компания" (ОАО СИНКО)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10/02-2009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"Самарский сталелитейный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02/02-2010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Метида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15/03-2009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Медгард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23/03-2009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Промсвязь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"Компания 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СамЗАС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2009-07-23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23/07-2009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Управляющая компания "Авеста"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занятости населения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"Время-С"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07/12-2009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59/09/69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9E2BC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Думы Федерального Собрания РФ по гражданскому, уголовному, арбитражному и процессуальному законодательству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21/10-2008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казначейства по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Самаре УФК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"Комбинат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Юнимилк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Филиал "Молочный комбинат "САМАРАЛАКТО""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"Бит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2008-12-18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РИХ "Абсолют"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2011-02-15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МУМЦФМ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60-2009/61-2009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информационных технологий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05/12-2008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"b2b. Маркетинговые решения"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3C1749" w:rsidP="003C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ОАО "</w:t>
            </w:r>
            <w:proofErr w:type="spell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Уралсиб</w:t>
            </w:r>
            <w:proofErr w:type="spell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</w:t>
            </w:r>
            <w:proofErr w:type="gram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23/2009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СМЗ»</w:t>
            </w:r>
            <w:r w:rsidRPr="003C17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(Самарский металлургический завод)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Проектмонтажиндустрия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"Самарский трикотаж"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СМФ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Верола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2008-10-26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"Уран"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2011-05-10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"Аудиторская фирма Константа"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2008-06-24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Средне-Волжский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"Х5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России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"Ведомственная охрана объектов промышленности РФ" филиал Самарский"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2009-07-17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района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Автоспецстрой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городская общественная организация "Правозащитник"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2009-03-16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ФинИнвест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2009-01-19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95/2011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"Самарский Булочно-Кондитерский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02-12/2017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Лизинговая компания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Волгопромлизинг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"Цветущие сады"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7036"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"БИО-ТОН"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09-2018/01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областной баскетбольный спортивный клуб "Самара"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"ФАБРИКА КАЧЕСТВА"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2012-02-29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"АЛЬФА-БАНК"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2016-03-16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16-03/2016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 Тольятти "Бизнес-Гарант"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"Институт экологии Волжского бассейна РАН"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"Центр экологической политики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2012-04-13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"НИЦ "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2011-11-29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Самарской области "Самарский региональный ресурсный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2013-03-20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ЦВО "Творчество"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 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2013-03-20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3C1749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открытого акционерного общества "</w:t>
            </w:r>
            <w:proofErr w:type="spellStart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РЕСО-Гарантия</w:t>
            </w:r>
            <w:proofErr w:type="spellEnd"/>
            <w:r w:rsidR="001866BA"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Тольятти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"Инвестиционная компания "</w:t>
            </w:r>
            <w:proofErr w:type="spellStart"/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Капитал-Инком</w:t>
            </w:r>
            <w:proofErr w:type="spellEnd"/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г. </w:t>
            </w: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2013-05-15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"Национальный парк "Самарская Лука"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"РТС-Банк" (АО)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ИФНС России №3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2013-05-22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Группа предприятий "Архитектор"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Негосударственный пенсионный фонд ОАО "АВТОВАЗ"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2015-03-27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124д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АвтоЛитМаш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28-03/2017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Банка России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2013-12-19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Федерального бюджетного учреждения "Самарский центр стандартизации и метрологии в Самарской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объединение "НИЛЬС"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РН-Учет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11-2018/01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 ПАО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08-2018/02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"Эксперт"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государственного финансового контроля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</w:t>
            </w:r>
            <w:r w:rsidR="00D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ерство управления финансами Самарской </w:t>
            </w: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DB7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Банк АВБ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Геостройизыскания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"ГК "Электрощит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 Самара"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19-11/2015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"Согласие"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07-12/2015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2016-03-30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30-03/2016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ЧВПОУ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инновационно-технологический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2015-12-29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29-12/2015/01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 Индустрия"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2015-12-29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29-12/2015/02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06-09/2016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"Обращение с отходами"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20-11/2015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Сызрань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01-09/2016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 организация общества слепых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02-09/2016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социальных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2016-09-15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"ПК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Технолоджи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29-03/2017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"Волжская Строительная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03-04/2017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2017-12-18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01-12/2017/01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"Ракетно-космический Центр "Прогресс"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01-12/2017/02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ИК "СИБИНТЕК"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2017-12-08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МП-17-02165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 "Ладья"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42983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международных программ при Министерстве образования и науки Республики 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06-04/17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"Нижегородский государственный педагогический университет имени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Козьмы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03-10/17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2017-06-05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01-06/17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ЭнергоСтандарт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07-10/17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управления при Президенте Республики 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05-04/17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"Абсолют 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01-2018/02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судебных приставов по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28-03/2018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30-03/2018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грузовой автокомбинат"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Консалтингова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"Партнер-С" "ВОЛГА ЛИГАЛ"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"Самарский комбинат керамических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06-2018/03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организация общества глухих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07-2018/01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05-2018/01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07-2018/02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11-2018/02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"Землеустроитель"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11-2018/03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"Независимый кадровый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11-2018/04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"Территориальное агентство оценки"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11-2018/05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Средневолжское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аэрогеодезическое</w:t>
            </w:r>
            <w:proofErr w:type="spellEnd"/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11-2018/06</w:t>
            </w:r>
          </w:p>
        </w:tc>
      </w:tr>
      <w:tr w:rsidR="001866BA" w:rsidRPr="003C1749" w:rsidTr="003C1749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6BA" w:rsidRPr="003C1749" w:rsidRDefault="001866BA" w:rsidP="0018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11-2018/07</w:t>
            </w:r>
          </w:p>
        </w:tc>
      </w:tr>
      <w:tr w:rsidR="0063507C" w:rsidRPr="003C1749" w:rsidTr="007016AF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07C" w:rsidRPr="003C1749" w:rsidRDefault="0063507C" w:rsidP="0070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7C" w:rsidRPr="003C1749" w:rsidRDefault="0063507C" w:rsidP="0070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"Станция агрохимической службы "Самарская"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7C" w:rsidRPr="003C1749" w:rsidRDefault="0063507C" w:rsidP="0070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07C" w:rsidRPr="003C1749" w:rsidRDefault="0063507C" w:rsidP="0070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12-2018/01</w:t>
            </w:r>
          </w:p>
        </w:tc>
      </w:tr>
    </w:tbl>
    <w:p w:rsidR="0063507C" w:rsidRDefault="0063507C" w:rsidP="0063507C">
      <w:pPr>
        <w:tabs>
          <w:tab w:val="left" w:pos="0"/>
        </w:tabs>
        <w:ind w:left="-851"/>
      </w:pPr>
    </w:p>
    <w:p w:rsidR="00566ECB" w:rsidRDefault="00566ECB" w:rsidP="0063507C">
      <w:pPr>
        <w:tabs>
          <w:tab w:val="left" w:pos="0"/>
        </w:tabs>
        <w:ind w:left="-851"/>
      </w:pPr>
    </w:p>
    <w:sectPr w:rsidR="00566ECB" w:rsidSect="001866BA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5C" w:rsidRDefault="00DB7F5C" w:rsidP="00F126FB">
      <w:pPr>
        <w:spacing w:after="0" w:line="240" w:lineRule="auto"/>
      </w:pPr>
      <w:r>
        <w:separator/>
      </w:r>
    </w:p>
  </w:endnote>
  <w:endnote w:type="continuationSeparator" w:id="0">
    <w:p w:rsidR="00DB7F5C" w:rsidRDefault="00DB7F5C" w:rsidP="00F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5C" w:rsidRDefault="00DB7F5C" w:rsidP="00F126FB">
      <w:pPr>
        <w:spacing w:after="0" w:line="240" w:lineRule="auto"/>
      </w:pPr>
      <w:r>
        <w:separator/>
      </w:r>
    </w:p>
  </w:footnote>
  <w:footnote w:type="continuationSeparator" w:id="0">
    <w:p w:rsidR="00DB7F5C" w:rsidRDefault="00DB7F5C" w:rsidP="00F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5C" w:rsidRPr="00F126FB" w:rsidRDefault="00DB7F5C" w:rsidP="00F126F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Pr="00F126FB">
      <w:rPr>
        <w:rFonts w:ascii="Times New Roman" w:hAnsi="Times New Roman" w:cs="Times New Roman"/>
        <w:sz w:val="28"/>
        <w:szCs w:val="28"/>
      </w:rPr>
      <w:t>о состоянию на 30 ноября 2018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2E"/>
    <w:rsid w:val="001866BA"/>
    <w:rsid w:val="001A1440"/>
    <w:rsid w:val="00263C2E"/>
    <w:rsid w:val="00372005"/>
    <w:rsid w:val="003C1749"/>
    <w:rsid w:val="003E0576"/>
    <w:rsid w:val="00566ECB"/>
    <w:rsid w:val="0063507C"/>
    <w:rsid w:val="0066303E"/>
    <w:rsid w:val="006A5A7C"/>
    <w:rsid w:val="009E2BCA"/>
    <w:rsid w:val="00A37D13"/>
    <w:rsid w:val="00B051B1"/>
    <w:rsid w:val="00C9283C"/>
    <w:rsid w:val="00D87036"/>
    <w:rsid w:val="00DB7F5C"/>
    <w:rsid w:val="00F1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6FB"/>
  </w:style>
  <w:style w:type="paragraph" w:styleId="a5">
    <w:name w:val="footer"/>
    <w:basedOn w:val="a"/>
    <w:link w:val="a6"/>
    <w:uiPriority w:val="99"/>
    <w:semiHidden/>
    <w:unhideWhenUsed/>
    <w:rsid w:val="00F1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NikolaevaE.A</dc:creator>
  <cp:lastModifiedBy>NikolaevaE.A</cp:lastModifiedBy>
  <cp:revision>8</cp:revision>
  <dcterms:created xsi:type="dcterms:W3CDTF">2018-11-28T09:51:00Z</dcterms:created>
  <dcterms:modified xsi:type="dcterms:W3CDTF">2018-12-10T07:42:00Z</dcterms:modified>
</cp:coreProperties>
</file>