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E3" w:rsidRPr="001C39E3" w:rsidRDefault="00510BB0" w:rsidP="001C39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1C39E3" w:rsidRPr="001C3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опросы к экзамену</w:t>
      </w:r>
      <w:r w:rsidR="001C3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курсу «Теория </w:t>
      </w:r>
      <w:r w:rsidR="001C3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и права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bookmarkStart w:id="0" w:name="_GoBack"/>
      <w:bookmarkEnd w:id="0"/>
    </w:p>
    <w:p w:rsidR="001C39E3" w:rsidRPr="00B27CA2" w:rsidRDefault="001C39E3" w:rsidP="001C39E3">
      <w:pPr>
        <w:spacing w:after="0" w:line="240" w:lineRule="auto"/>
        <w:ind w:firstLine="75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Предмет и метод теории государства и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 в системе юридических наук.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Признаки государства, отличающие его от общественной власти родового строя.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Типология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Причины и формы возникновения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Теологическая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Патриархальная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Договорная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насилия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Органическая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Материалистическая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Патримониальная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Ирригационная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классификация функций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основных внутренних функций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основных внешних функций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Формы и методы осуществления функций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элементы формы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Соотношение типа и формы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Политический режим: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Механизм государства: понятие и структура.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Органы государства: понятие, признаки,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Принципы организации и деятельности государственного аппарата.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Политическая система общества: понятие и структура.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Место и роль государства в политической системе общества.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права в объективном и субъективном смысле.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Естественно-правовая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Нормативистская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Марксистская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Социологическая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Соотношение экономики, политики и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Принципы права: понятие и классификация.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Функции права: понятие и классификация.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Типология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структура правовой системы общества.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Романо-германская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правовая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Англо-саксонская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правовая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религиозного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традиционного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Правовой статус личности: понятие, структура,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Соотношение и взаимосвязь государства и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принципы правового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Разделение властей как принцип правового государства.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Принцип взаимной ответственности государства и личности.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Гражданское общество: понятие, структура, признаки.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морали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структура и виды правосознания.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структура правовой культуры.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формы и методы правового воспитания.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технические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нормы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признаки нормы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нормы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Соотношение нормы права и статьи нормативно-правового акта.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норм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виды форм (источников)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виды нормативно-правовых актов.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признаки и виды законов.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Действие нормативно-правовых актов во времени, в пространстве и по кругу лиц.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принципы и виды правотворчества.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стадии законотворческого процесса в РФ.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Систематизация нормативно-правовых актов: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Юридическая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структурные элементы системы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Критерии деления норм права на отрасли.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основных отраслей российского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Институт права: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Частное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публичное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Юридический процесс: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Соотношение системы права и системы законодательства.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признаки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правоотношений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Предпосылки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Взаимосвязь норм права и правоотношений.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виды субъектов правоотношений.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 xml:space="preserve">Правоспособность и дееспособность субъектов права. </w:t>
      </w:r>
      <w:r w:rsidRPr="00B27CA2">
        <w:rPr>
          <w:rFonts w:ascii="Times New Roman" w:hAnsi="Times New Roman" w:cs="Times New Roman"/>
          <w:sz w:val="24"/>
          <w:szCs w:val="24"/>
        </w:rPr>
        <w:t>Правосубъектность.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Субъективные права и юридические обязанности: понятие и структура.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Объекты правоотношений: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 и классификация юридических фактов.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Реализация права: понятие и формы.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стадии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Акты применения права: понятие, особенности,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Отличие нормативно-правовых актов от актов применения права.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Пробелы в праве: понятие и способы их устранения и преодоления.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Юридические коллизии и способы их разрешения.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Толкование норм права: понятие и виды по субъектам.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Способы и объем толкования правовых норм.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Акты толкования права: понятие, особенности,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Юридическая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Правомерное поведение: понятие и виды.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признаки и виды правонарушений.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Юридический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признаки и основания юридической ответственности.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Цель и функции юридической ответственности.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юридической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lastRenderedPageBreak/>
        <w:t>Виды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юридической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Обстоятельства, исключающие противоправность деяния и юридическую ответственность.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Понятие, признаки и виды правовых средств.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Механизм правового регулирования: понятие и основные элементы.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Эффективность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правового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регулирования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Pr="00B27CA2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CA2">
        <w:rPr>
          <w:rFonts w:ascii="Times New Roman" w:hAnsi="Times New Roman" w:cs="Times New Roman"/>
          <w:sz w:val="24"/>
          <w:szCs w:val="24"/>
        </w:rPr>
        <w:t>законности</w:t>
      </w:r>
      <w:proofErr w:type="spellEnd"/>
      <w:r w:rsidRPr="00B27CA2">
        <w:rPr>
          <w:rFonts w:ascii="Times New Roman" w:hAnsi="Times New Roman" w:cs="Times New Roman"/>
          <w:sz w:val="24"/>
          <w:szCs w:val="24"/>
        </w:rPr>
        <w:t>.</w:t>
      </w:r>
    </w:p>
    <w:p w:rsidR="001C39E3" w:rsidRDefault="001C39E3" w:rsidP="001C39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A2">
        <w:rPr>
          <w:rFonts w:ascii="Times New Roman" w:hAnsi="Times New Roman" w:cs="Times New Roman"/>
          <w:sz w:val="24"/>
          <w:szCs w:val="24"/>
          <w:lang w:val="ru-RU"/>
        </w:rPr>
        <w:t>Гарантии законности: понятие и виды.</w:t>
      </w:r>
    </w:p>
    <w:p w:rsidR="00B8245A" w:rsidRPr="001C39E3" w:rsidRDefault="001C39E3" w:rsidP="001C39E3">
      <w:pPr>
        <w:rPr>
          <w:lang w:val="ru-RU"/>
        </w:rPr>
      </w:pPr>
      <w:r w:rsidRPr="00FE3B08">
        <w:rPr>
          <w:rFonts w:ascii="Times New Roman" w:hAnsi="Times New Roman" w:cs="Times New Roman"/>
          <w:sz w:val="24"/>
          <w:szCs w:val="24"/>
          <w:lang w:val="ru-RU"/>
        </w:rPr>
        <w:t>Понятие правопорядка. Соотношение правопорядка, законности и дисциплины.</w:t>
      </w:r>
    </w:p>
    <w:sectPr w:rsidR="00B8245A" w:rsidRPr="001C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690"/>
    <w:multiLevelType w:val="hybridMultilevel"/>
    <w:tmpl w:val="F0020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3"/>
    <w:rsid w:val="001C39E3"/>
    <w:rsid w:val="00510BB0"/>
    <w:rsid w:val="00B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8327"/>
  <w15:chartTrackingRefBased/>
  <w15:docId w15:val="{B4F6D298-7AB4-420E-9FDA-AB1F99A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E3"/>
    <w:pPr>
      <w:spacing w:after="200" w:line="276" w:lineRule="auto"/>
      <w:ind w:firstLine="0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Болгова Виктория Владимировна</cp:lastModifiedBy>
  <cp:revision>2</cp:revision>
  <dcterms:created xsi:type="dcterms:W3CDTF">2019-01-29T11:32:00Z</dcterms:created>
  <dcterms:modified xsi:type="dcterms:W3CDTF">2019-01-29T11:32:00Z</dcterms:modified>
</cp:coreProperties>
</file>