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15" w:rsidRDefault="00783915" w:rsidP="00B0011F">
      <w:pPr>
        <w:spacing w:after="0" w:line="240" w:lineRule="auto"/>
        <w:ind w:firstLine="75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r w:rsidRPr="007E66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Тематика контрольных работ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</w:t>
      </w:r>
      <w:r w:rsidR="00B001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курсу «История государства и права зарубежных </w:t>
      </w:r>
      <w:proofErr w:type="gramStart"/>
      <w:r w:rsidR="00B001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стран»  (</w:t>
      </w:r>
      <w:proofErr w:type="gramEnd"/>
      <w:r w:rsidR="00B001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заочная форма обучения, </w:t>
      </w:r>
      <w:proofErr w:type="spellStart"/>
      <w:r w:rsidR="00B001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бакалавриат</w:t>
      </w:r>
      <w:proofErr w:type="spellEnd"/>
      <w:r w:rsidR="00B001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bookmarkEnd w:id="0"/>
    <w:p w:rsidR="00783915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83915" w:rsidRPr="004A1DEC" w:rsidRDefault="00783915" w:rsidP="007839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>Вариант 1 (</w:t>
      </w:r>
      <w:proofErr w:type="gramStart"/>
      <w:r w:rsidRPr="004A1DEC">
        <w:rPr>
          <w:rFonts w:ascii="Times New Roman" w:hAnsi="Times New Roman"/>
          <w:sz w:val="24"/>
          <w:szCs w:val="24"/>
          <w:lang w:val="ru-RU" w:eastAsia="ru-RU"/>
        </w:rPr>
        <w:t>А-Д</w:t>
      </w:r>
      <w:proofErr w:type="gramEnd"/>
      <w:r w:rsidRPr="004A1DEC">
        <w:rPr>
          <w:rFonts w:ascii="Times New Roman" w:hAnsi="Times New Roman"/>
          <w:sz w:val="24"/>
          <w:szCs w:val="24"/>
          <w:lang w:val="ru-RU" w:eastAsia="ru-RU"/>
        </w:rPr>
        <w:t>)</w:t>
      </w:r>
    </w:p>
    <w:p w:rsidR="00783915" w:rsidRPr="004A1DEC" w:rsidRDefault="00783915" w:rsidP="00783915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120"/>
        <w:rPr>
          <w:rFonts w:ascii="Times New Roman" w:hAnsi="Times New Roman"/>
          <w:sz w:val="24"/>
          <w:szCs w:val="24"/>
          <w:lang w:val="ru-RU" w:eastAsia="ru-RU"/>
        </w:rPr>
      </w:pPr>
      <w:r w:rsidRPr="004A1DEC">
        <w:rPr>
          <w:rFonts w:ascii="Times New Roman" w:hAnsi="Times New Roman"/>
          <w:sz w:val="24"/>
          <w:szCs w:val="24"/>
          <w:lang w:val="ru-RU" w:eastAsia="ru-RU"/>
        </w:rPr>
        <w:t>Законодательство Древнего Вавилона. Законы Хаммурапи.</w:t>
      </w:r>
    </w:p>
    <w:p w:rsidR="00783915" w:rsidRDefault="00783915" w:rsidP="00783915">
      <w:pPr>
        <w:numPr>
          <w:ilvl w:val="0"/>
          <w:numId w:val="2"/>
        </w:numPr>
        <w:shd w:val="clear" w:color="auto" w:fill="FFFFFF"/>
        <w:spacing w:after="0" w:line="240" w:lineRule="auto"/>
        <w:ind w:left="495" w:firstLine="12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Буржуазное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право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Германии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 </w:t>
      </w:r>
    </w:p>
    <w:p w:rsidR="00783915" w:rsidRPr="004A1DEC" w:rsidRDefault="00783915" w:rsidP="00783915">
      <w:pPr>
        <w:shd w:val="clear" w:color="auto" w:fill="FFFFFF"/>
        <w:spacing w:after="0" w:line="240" w:lineRule="auto"/>
        <w:ind w:left="135"/>
        <w:rPr>
          <w:rFonts w:ascii="Times New Roman" w:hAnsi="Times New Roman"/>
          <w:sz w:val="24"/>
          <w:szCs w:val="24"/>
          <w:lang w:val="ru-RU" w:eastAsia="ru-RU"/>
        </w:rPr>
      </w:pPr>
    </w:p>
    <w:p w:rsidR="00783915" w:rsidRPr="004A1DEC" w:rsidRDefault="00783915" w:rsidP="00783915">
      <w:pPr>
        <w:shd w:val="clear" w:color="auto" w:fill="FFFFFF"/>
        <w:spacing w:after="0" w:line="240" w:lineRule="auto"/>
        <w:ind w:left="135"/>
        <w:rPr>
          <w:rFonts w:ascii="Times New Roman" w:hAnsi="Times New Roman"/>
          <w:sz w:val="24"/>
          <w:szCs w:val="24"/>
          <w:lang w:val="ru-RU" w:eastAsia="ru-RU"/>
        </w:rPr>
      </w:pPr>
      <w:r w:rsidRPr="004A1DEC">
        <w:rPr>
          <w:rFonts w:ascii="Times New Roman" w:hAnsi="Times New Roman"/>
          <w:sz w:val="24"/>
          <w:szCs w:val="24"/>
          <w:lang w:val="ru-RU" w:eastAsia="ru-RU"/>
        </w:rPr>
        <w:t>Вариант 2 (Е-К)</w:t>
      </w:r>
    </w:p>
    <w:p w:rsidR="00783915" w:rsidRPr="004A1DEC" w:rsidRDefault="00783915" w:rsidP="00783915">
      <w:pPr>
        <w:shd w:val="clear" w:color="auto" w:fill="FFFFFF"/>
        <w:spacing w:after="0" w:line="240" w:lineRule="auto"/>
        <w:ind w:left="135"/>
        <w:rPr>
          <w:rFonts w:ascii="Times New Roman" w:hAnsi="Times New Roman"/>
          <w:sz w:val="24"/>
          <w:szCs w:val="24"/>
          <w:lang w:val="ru-RU" w:eastAsia="ru-RU"/>
        </w:rPr>
      </w:pPr>
    </w:p>
    <w:p w:rsidR="00783915" w:rsidRPr="004A1DEC" w:rsidRDefault="00783915" w:rsidP="00783915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120"/>
        <w:rPr>
          <w:rFonts w:ascii="Times New Roman" w:hAnsi="Times New Roman"/>
          <w:sz w:val="24"/>
          <w:szCs w:val="24"/>
          <w:lang w:val="ru-RU" w:eastAsia="ru-RU"/>
        </w:rPr>
      </w:pPr>
      <w:r w:rsidRPr="004A1DEC">
        <w:rPr>
          <w:rFonts w:ascii="Times New Roman" w:hAnsi="Times New Roman"/>
          <w:sz w:val="24"/>
          <w:szCs w:val="24"/>
          <w:lang w:val="ru-RU" w:eastAsia="ru-RU"/>
        </w:rPr>
        <w:t>Законодательство Древнего Рима. Институции Гая.</w:t>
      </w:r>
    </w:p>
    <w:p w:rsidR="00783915" w:rsidRDefault="00783915" w:rsidP="00783915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12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Буржуазное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право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Англии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83915" w:rsidRPr="004A1DEC" w:rsidRDefault="00783915" w:rsidP="00783915">
      <w:pPr>
        <w:spacing w:after="0" w:line="240" w:lineRule="auto"/>
        <w:ind w:left="705"/>
        <w:rPr>
          <w:rFonts w:ascii="Times New Roman" w:hAnsi="Times New Roman"/>
          <w:sz w:val="24"/>
          <w:szCs w:val="24"/>
          <w:lang w:val="ru-RU" w:eastAsia="ru-RU"/>
        </w:rPr>
      </w:pPr>
    </w:p>
    <w:p w:rsidR="00783915" w:rsidRPr="004A1DEC" w:rsidRDefault="00783915" w:rsidP="00783915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val="ru-RU" w:eastAsia="ru-RU"/>
        </w:rPr>
      </w:pPr>
    </w:p>
    <w:p w:rsidR="00783915" w:rsidRPr="004A1DEC" w:rsidRDefault="00783915" w:rsidP="00783915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Вариант 3 </w:t>
      </w:r>
      <w:proofErr w:type="gramStart"/>
      <w:r w:rsidRPr="004A1DEC">
        <w:rPr>
          <w:rFonts w:ascii="Times New Roman" w:hAnsi="Times New Roman"/>
          <w:sz w:val="24"/>
          <w:szCs w:val="24"/>
          <w:lang w:val="ru-RU" w:eastAsia="ru-RU"/>
        </w:rPr>
        <w:t>( Л</w:t>
      </w:r>
      <w:proofErr w:type="gramEnd"/>
      <w:r w:rsidRPr="004A1DEC">
        <w:rPr>
          <w:rFonts w:ascii="Times New Roman" w:hAnsi="Times New Roman"/>
          <w:sz w:val="24"/>
          <w:szCs w:val="24"/>
          <w:lang w:val="ru-RU" w:eastAsia="ru-RU"/>
        </w:rPr>
        <w:t>-Н)</w:t>
      </w:r>
    </w:p>
    <w:p w:rsidR="00783915" w:rsidRPr="004A1DEC" w:rsidRDefault="00783915" w:rsidP="00783915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120"/>
        <w:rPr>
          <w:rFonts w:ascii="Times New Roman" w:hAnsi="Times New Roman"/>
          <w:sz w:val="24"/>
          <w:szCs w:val="24"/>
          <w:lang w:val="ru-RU" w:eastAsia="ru-RU"/>
        </w:rPr>
      </w:pPr>
      <w:r w:rsidRPr="004A1DEC">
        <w:rPr>
          <w:rFonts w:ascii="Times New Roman" w:hAnsi="Times New Roman"/>
          <w:sz w:val="24"/>
          <w:szCs w:val="24"/>
          <w:lang w:val="ru-RU" w:eastAsia="ru-RU"/>
        </w:rPr>
        <w:t>Законодательство салических франков. Салическая правда.</w:t>
      </w:r>
    </w:p>
    <w:p w:rsidR="00783915" w:rsidRPr="004A1DEC" w:rsidRDefault="00783915" w:rsidP="00783915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120"/>
        <w:rPr>
          <w:rFonts w:ascii="Times New Roman" w:hAnsi="Times New Roman"/>
          <w:sz w:val="24"/>
          <w:szCs w:val="24"/>
          <w:lang w:val="ru-RU" w:eastAsia="ru-RU"/>
        </w:rPr>
      </w:pPr>
      <w:r w:rsidRPr="004A1DEC">
        <w:rPr>
          <w:rFonts w:ascii="Times New Roman" w:hAnsi="Times New Roman"/>
          <w:sz w:val="24"/>
          <w:szCs w:val="24"/>
          <w:lang w:val="ru-RU" w:eastAsia="ru-RU"/>
        </w:rPr>
        <w:t>Судебная система Франции в новейшее время.</w:t>
      </w:r>
    </w:p>
    <w:p w:rsidR="00783915" w:rsidRPr="004A1DEC" w:rsidRDefault="00783915" w:rsidP="0078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783915" w:rsidRPr="004A1DEC" w:rsidRDefault="00783915" w:rsidP="007839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3915" w:rsidRPr="004A1DEC" w:rsidRDefault="00783915" w:rsidP="0078391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 w:eastAsia="ru-RU"/>
        </w:rPr>
      </w:pPr>
      <w:r w:rsidRPr="004A1DEC">
        <w:rPr>
          <w:rFonts w:ascii="Times New Roman" w:hAnsi="Times New Roman"/>
          <w:sz w:val="24"/>
          <w:szCs w:val="24"/>
          <w:lang w:val="ru-RU" w:eastAsia="ru-RU"/>
        </w:rPr>
        <w:t>Вариант 4 (</w:t>
      </w:r>
      <w:proofErr w:type="gramStart"/>
      <w:r w:rsidRPr="004A1DEC">
        <w:rPr>
          <w:rFonts w:ascii="Times New Roman" w:hAnsi="Times New Roman"/>
          <w:sz w:val="24"/>
          <w:szCs w:val="24"/>
          <w:lang w:val="ru-RU" w:eastAsia="ru-RU"/>
        </w:rPr>
        <w:t>О-Р</w:t>
      </w:r>
      <w:proofErr w:type="gramEnd"/>
      <w:r w:rsidRPr="004A1DEC">
        <w:rPr>
          <w:rFonts w:ascii="Times New Roman" w:hAnsi="Times New Roman"/>
          <w:sz w:val="24"/>
          <w:szCs w:val="24"/>
          <w:lang w:val="ru-RU" w:eastAsia="ru-RU"/>
        </w:rPr>
        <w:t>)</w:t>
      </w:r>
    </w:p>
    <w:p w:rsidR="00783915" w:rsidRPr="004A1DEC" w:rsidRDefault="00783915" w:rsidP="00783915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120"/>
        <w:rPr>
          <w:rFonts w:ascii="Times New Roman" w:hAnsi="Times New Roman"/>
          <w:sz w:val="24"/>
          <w:szCs w:val="24"/>
          <w:lang w:val="ru-RU" w:eastAsia="ru-RU"/>
        </w:rPr>
      </w:pP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Законодательство США в 20-30 </w:t>
      </w:r>
      <w:proofErr w:type="spellStart"/>
      <w:r w:rsidRPr="004A1DEC">
        <w:rPr>
          <w:rFonts w:ascii="Times New Roman" w:hAnsi="Times New Roman"/>
          <w:sz w:val="24"/>
          <w:szCs w:val="24"/>
          <w:lang w:val="ru-RU" w:eastAsia="ru-RU"/>
        </w:rPr>
        <w:t>г.г</w:t>
      </w:r>
      <w:proofErr w:type="spellEnd"/>
      <w:r w:rsidRPr="004A1DEC">
        <w:rPr>
          <w:rFonts w:ascii="Times New Roman" w:hAnsi="Times New Roman"/>
          <w:sz w:val="24"/>
          <w:szCs w:val="24"/>
          <w:lang w:val="ru-RU" w:eastAsia="ru-RU"/>
        </w:rPr>
        <w:t>. Новый курс Рузвельта.</w:t>
      </w:r>
    </w:p>
    <w:p w:rsidR="00783915" w:rsidRDefault="00783915" w:rsidP="0078391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12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Буржуазное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право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Франции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83915" w:rsidRPr="004A1DEC" w:rsidRDefault="00783915" w:rsidP="00783915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val="ru-RU" w:eastAsia="ru-RU"/>
        </w:rPr>
      </w:pPr>
    </w:p>
    <w:p w:rsidR="00783915" w:rsidRPr="004A1DEC" w:rsidRDefault="00783915" w:rsidP="00783915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>Вариант 5 (С-Ц)</w:t>
      </w:r>
    </w:p>
    <w:p w:rsidR="00783915" w:rsidRPr="004A1DEC" w:rsidRDefault="00783915" w:rsidP="00783915">
      <w:pPr>
        <w:numPr>
          <w:ilvl w:val="0"/>
          <w:numId w:val="9"/>
        </w:numPr>
        <w:shd w:val="clear" w:color="auto" w:fill="FFFFFF"/>
        <w:spacing w:after="0" w:line="240" w:lineRule="auto"/>
        <w:ind w:left="495" w:firstLine="120"/>
        <w:rPr>
          <w:rFonts w:ascii="Times New Roman" w:hAnsi="Times New Roman"/>
          <w:sz w:val="24"/>
          <w:szCs w:val="24"/>
          <w:lang w:val="ru-RU" w:eastAsia="ru-RU"/>
        </w:rPr>
      </w:pP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Законодательство периода империи </w:t>
      </w:r>
      <w:proofErr w:type="gramStart"/>
      <w:r w:rsidRPr="004A1DEC">
        <w:rPr>
          <w:rFonts w:ascii="Times New Roman" w:hAnsi="Times New Roman"/>
          <w:sz w:val="24"/>
          <w:szCs w:val="24"/>
          <w:lang w:val="ru-RU" w:eastAsia="ru-RU"/>
        </w:rPr>
        <w:t>Наполеона( УК</w:t>
      </w:r>
      <w:proofErr w:type="gramEnd"/>
      <w:r w:rsidRPr="004A1DEC">
        <w:rPr>
          <w:rFonts w:ascii="Times New Roman" w:hAnsi="Times New Roman"/>
          <w:sz w:val="24"/>
          <w:szCs w:val="24"/>
          <w:lang w:val="ru-RU" w:eastAsia="ru-RU"/>
        </w:rPr>
        <w:t>, УПК, ГК, ГПК, Торговый кодекс).</w:t>
      </w:r>
    </w:p>
    <w:p w:rsidR="00783915" w:rsidRPr="004A1DEC" w:rsidRDefault="00783915" w:rsidP="00783915">
      <w:pPr>
        <w:numPr>
          <w:ilvl w:val="0"/>
          <w:numId w:val="10"/>
        </w:numPr>
        <w:shd w:val="clear" w:color="auto" w:fill="FFFFFF"/>
        <w:spacing w:after="0" w:line="240" w:lineRule="auto"/>
        <w:ind w:left="495" w:firstLine="120"/>
        <w:rPr>
          <w:rFonts w:ascii="Times New Roman" w:hAnsi="Times New Roman"/>
          <w:sz w:val="24"/>
          <w:szCs w:val="24"/>
          <w:lang w:val="ru-RU" w:eastAsia="ru-RU"/>
        </w:rPr>
      </w:pPr>
      <w:r w:rsidRPr="004A1DEC">
        <w:rPr>
          <w:rFonts w:ascii="Times New Roman" w:hAnsi="Times New Roman"/>
          <w:sz w:val="24"/>
          <w:szCs w:val="24"/>
          <w:lang w:val="ru-RU" w:eastAsia="ru-RU"/>
        </w:rPr>
        <w:t>Общая характеристика права в новейшее время в Германии.</w:t>
      </w:r>
    </w:p>
    <w:p w:rsidR="00783915" w:rsidRPr="004A1DEC" w:rsidRDefault="00783915" w:rsidP="007839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3915" w:rsidRPr="004A1DEC" w:rsidRDefault="00783915" w:rsidP="00783915">
      <w:pPr>
        <w:shd w:val="clear" w:color="auto" w:fill="FFFFFF"/>
        <w:spacing w:after="0" w:line="240" w:lineRule="auto"/>
        <w:ind w:left="13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Вариант 6 (Ч-Я)</w:t>
      </w:r>
    </w:p>
    <w:p w:rsidR="00783915" w:rsidRPr="004A1DEC" w:rsidRDefault="00783915" w:rsidP="00783915">
      <w:pPr>
        <w:numPr>
          <w:ilvl w:val="0"/>
          <w:numId w:val="11"/>
        </w:numPr>
        <w:shd w:val="clear" w:color="auto" w:fill="FFFFFF"/>
        <w:spacing w:after="0" w:line="240" w:lineRule="auto"/>
        <w:ind w:left="360" w:firstLine="120"/>
        <w:rPr>
          <w:rFonts w:ascii="Times New Roman" w:hAnsi="Times New Roman"/>
          <w:sz w:val="24"/>
          <w:szCs w:val="24"/>
          <w:lang w:val="ru-RU" w:eastAsia="ru-RU"/>
        </w:rPr>
      </w:pPr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Законодательство Японии второй </w:t>
      </w:r>
      <w:proofErr w:type="gramStart"/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половины </w:t>
      </w:r>
      <w:r>
        <w:rPr>
          <w:rFonts w:ascii="Times New Roman" w:hAnsi="Times New Roman"/>
          <w:sz w:val="24"/>
          <w:szCs w:val="24"/>
          <w:lang w:eastAsia="ru-RU"/>
        </w:rPr>
        <w:t> XIX</w:t>
      </w:r>
      <w:proofErr w:type="gramEnd"/>
      <w:r w:rsidRPr="004A1DE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A1DEC">
        <w:rPr>
          <w:rFonts w:ascii="Times New Roman" w:hAnsi="Times New Roman"/>
          <w:sz w:val="24"/>
          <w:szCs w:val="24"/>
          <w:lang w:val="ru-RU" w:eastAsia="ru-RU"/>
        </w:rPr>
        <w:t>в. Конституция Японии 1889 г.</w:t>
      </w:r>
    </w:p>
    <w:p w:rsidR="00AE7FC2" w:rsidRPr="00783915" w:rsidRDefault="00783915" w:rsidP="00783915">
      <w:pPr>
        <w:rPr>
          <w:lang w:val="ru-RU"/>
        </w:rPr>
      </w:pPr>
      <w:r w:rsidRPr="00283899">
        <w:rPr>
          <w:rFonts w:ascii="Times New Roman" w:hAnsi="Times New Roman"/>
          <w:sz w:val="24"/>
          <w:szCs w:val="24"/>
          <w:lang w:val="ru-RU" w:eastAsia="ru-RU"/>
        </w:rPr>
        <w:t xml:space="preserve">Судебная система </w:t>
      </w:r>
      <w:proofErr w:type="gramStart"/>
      <w:r w:rsidRPr="00283899">
        <w:rPr>
          <w:rFonts w:ascii="Times New Roman" w:hAnsi="Times New Roman"/>
          <w:sz w:val="24"/>
          <w:szCs w:val="24"/>
          <w:lang w:val="ru-RU" w:eastAsia="ru-RU"/>
        </w:rPr>
        <w:t xml:space="preserve">Англии </w:t>
      </w:r>
      <w:r w:rsidRPr="00283899">
        <w:rPr>
          <w:rFonts w:ascii="Times New Roman" w:hAnsi="Times New Roman"/>
          <w:sz w:val="24"/>
          <w:szCs w:val="24"/>
          <w:lang w:eastAsia="ru-RU"/>
        </w:rPr>
        <w:t> </w:t>
      </w:r>
      <w:r w:rsidRPr="00283899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283899">
        <w:rPr>
          <w:rFonts w:ascii="Times New Roman" w:hAnsi="Times New Roman"/>
          <w:sz w:val="24"/>
          <w:szCs w:val="24"/>
          <w:lang w:val="ru-RU" w:eastAsia="ru-RU"/>
        </w:rPr>
        <w:t xml:space="preserve"> новейшее время.</w:t>
      </w:r>
    </w:p>
    <w:sectPr w:rsidR="00AE7FC2" w:rsidRPr="00783915" w:rsidSect="00AE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04E5"/>
    <w:multiLevelType w:val="multilevel"/>
    <w:tmpl w:val="E790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6F327D"/>
    <w:multiLevelType w:val="multilevel"/>
    <w:tmpl w:val="290C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5A73DA"/>
    <w:multiLevelType w:val="multilevel"/>
    <w:tmpl w:val="A540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0C4CC8"/>
    <w:multiLevelType w:val="multilevel"/>
    <w:tmpl w:val="A2E6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5C3240"/>
    <w:multiLevelType w:val="multilevel"/>
    <w:tmpl w:val="209C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0E0A27"/>
    <w:multiLevelType w:val="multilevel"/>
    <w:tmpl w:val="71D0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15"/>
    <w:rsid w:val="00783915"/>
    <w:rsid w:val="00AE7FC2"/>
    <w:rsid w:val="00B0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5533"/>
  <w15:docId w15:val="{E7CB6106-5764-482F-855C-A76CC030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1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Болгова Виктория Владимировна</cp:lastModifiedBy>
  <cp:revision>2</cp:revision>
  <dcterms:created xsi:type="dcterms:W3CDTF">2019-01-29T07:15:00Z</dcterms:created>
  <dcterms:modified xsi:type="dcterms:W3CDTF">2019-01-29T07:15:00Z</dcterms:modified>
</cp:coreProperties>
</file>