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3F" w:rsidRDefault="0048191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  </w:t>
      </w:r>
      <w:r>
        <w:rPr>
          <w:rFonts w:ascii="Times New Roman" w:hAnsi="Times New Roman" w:cs="Times New Roman"/>
          <w:sz w:val="24"/>
          <w:szCs w:val="24"/>
        </w:rPr>
        <w:t xml:space="preserve">  N ________</w:t>
      </w:r>
    </w:p>
    <w:p w:rsidR="00ED343F" w:rsidRDefault="0048191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научно-исследовательских работ</w:t>
      </w: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>г. Самара                                                                          "__" ________________ 20__ г.</w:t>
      </w: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 (ФГБОУ ВО «СГЭУ»), именуемое  в дальнейшем "Генеральный подрядчик " (далее «Генподрядчик»), в лице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_____, действующ____  на основании ____________________________________________________________________________и </w:t>
      </w: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:rsidR="00ED343F" w:rsidRDefault="00481917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 в дальнейшем "Субподрядчик» совместно именуемые в дальнейшем "Стороны", руководствуясь ____________________  Положения о закупке ФГБОУ ВО «СГЭУ», утв. Минобрнауки России 14.12.2018г., во исполнение договора на научно-исследовательскую </w:t>
      </w:r>
      <w:r>
        <w:rPr>
          <w:rFonts w:ascii="Times New Roman" w:hAnsi="Times New Roman" w:cs="Times New Roman"/>
          <w:sz w:val="24"/>
          <w:szCs w:val="24"/>
        </w:rPr>
        <w:t xml:space="preserve">работу  _______________________________________________________________________________________________________________________________________________________________________________________________________________________________________, заключенного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_________________________________________________________________________________________________________________________________( далее Заказчик), заключили  настоящий  договор  на выполнение научно-исследовательской работы (далее – Договор) о нижеследующ</w:t>
      </w:r>
      <w:r>
        <w:rPr>
          <w:rFonts w:ascii="Times New Roman" w:hAnsi="Times New Roman" w:cs="Times New Roman"/>
          <w:sz w:val="24"/>
          <w:szCs w:val="24"/>
        </w:rPr>
        <w:t>ем:</w:t>
      </w:r>
    </w:p>
    <w:p w:rsidR="00ED343F" w:rsidRDefault="00ED343F">
      <w:pPr>
        <w:pStyle w:val="ConsPlusNormal"/>
        <w:shd w:val="clear" w:color="auto" w:fill="FFFFFF"/>
        <w:jc w:val="both"/>
        <w:rPr>
          <w:sz w:val="24"/>
          <w:szCs w:val="24"/>
        </w:rPr>
      </w:pPr>
    </w:p>
    <w:p w:rsidR="00ED343F" w:rsidRDefault="00481917">
      <w:pPr>
        <w:pStyle w:val="ConsPlusNormal"/>
        <w:shd w:val="clear" w:color="auto" w:fill="FFFFFF"/>
        <w:jc w:val="center"/>
        <w:rPr>
          <w:sz w:val="24"/>
          <w:szCs w:val="24"/>
        </w:rPr>
      </w:pPr>
      <w:bookmarkStart w:id="0" w:name="P547"/>
      <w:bookmarkStart w:id="1" w:name="P546"/>
      <w:bookmarkEnd w:id="0"/>
      <w:bookmarkEnd w:id="1"/>
      <w:r>
        <w:rPr>
          <w:sz w:val="24"/>
          <w:szCs w:val="24"/>
        </w:rPr>
        <w:t>I. Предмет Договора</w:t>
      </w:r>
    </w:p>
    <w:p w:rsidR="00ED343F" w:rsidRDefault="00481917">
      <w:pPr>
        <w:pStyle w:val="ConsPlusNonformat"/>
        <w:shd w:val="clear" w:color="auto" w:fill="FFFFFF"/>
        <w:ind w:firstLine="567"/>
        <w:jc w:val="both"/>
      </w:pPr>
      <w:bookmarkStart w:id="2" w:name="P90"/>
      <w:bookmarkEnd w:id="2"/>
      <w:r>
        <w:rPr>
          <w:rFonts w:ascii="Times New Roman" w:hAnsi="Times New Roman" w:cs="Times New Roman"/>
          <w:sz w:val="24"/>
          <w:szCs w:val="24"/>
        </w:rPr>
        <w:t>1.1. Субподрядчик  по заданию Генподрядчика  обязуется выполнить научно-исследовательскую работу  _________________________ (далее - Работы) и передать полученные при  выполнении  Работ  результаты в порядке и на условиях, предусмо</w:t>
      </w:r>
      <w:r>
        <w:rPr>
          <w:rFonts w:ascii="Times New Roman" w:hAnsi="Times New Roman" w:cs="Times New Roman"/>
          <w:sz w:val="24"/>
          <w:szCs w:val="24"/>
        </w:rPr>
        <w:t>тренных Договором.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1.2. Генподрядчик обязуется принять и оплатить надлежащим образом выполненные Работы, предусмотренные </w:t>
      </w:r>
      <w:hyperlink r:id="rId6" w:anchor="P90" w:history="1">
        <w:r>
          <w:rPr>
            <w:rStyle w:val="InternetLink"/>
            <w:color w:val="000000"/>
            <w:sz w:val="24"/>
            <w:szCs w:val="24"/>
            <w:u w:val="none"/>
          </w:rPr>
          <w:t>пунктом 1.1</w:t>
        </w:r>
      </w:hyperlink>
      <w:r>
        <w:rPr>
          <w:sz w:val="24"/>
          <w:szCs w:val="24"/>
        </w:rPr>
        <w:t xml:space="preserve"> Договора в порядке и на условиях, предусмотренных  Договором. 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 Выполнение   Работ   по   Договору   осуществляется</w:t>
      </w:r>
    </w:p>
    <w:p w:rsidR="00ED343F" w:rsidRDefault="00481917">
      <w:pPr>
        <w:pStyle w:val="ConsPlusNormal"/>
        <w:shd w:val="clear" w:color="auto" w:fill="FFFFFF"/>
        <w:jc w:val="both"/>
        <w:rPr>
          <w:rStyle w:val="InternetLink"/>
          <w:color w:val="000000"/>
          <w:u w:val="none"/>
        </w:rPr>
      </w:pPr>
      <w:r>
        <w:rPr>
          <w:sz w:val="24"/>
          <w:szCs w:val="24"/>
        </w:rPr>
        <w:t>в ____________________________________ этап.</w:t>
      </w:r>
    </w:p>
    <w:p w:rsidR="00ED343F" w:rsidRDefault="00481917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(количество этапов выполнения работ)</w:t>
      </w:r>
      <w:r>
        <w:t xml:space="preserve"> </w:t>
      </w:r>
    </w:p>
    <w:p w:rsidR="00ED343F" w:rsidRDefault="00481917">
      <w:pPr>
        <w:pStyle w:val="ConsPlusNonformat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1.4. Наименования, виды Работ по Договору, требова</w:t>
      </w:r>
      <w:r>
        <w:rPr>
          <w:rFonts w:ascii="Times New Roman" w:hAnsi="Times New Roman" w:cs="Times New Roman"/>
          <w:sz w:val="24"/>
          <w:szCs w:val="24"/>
        </w:rPr>
        <w:t xml:space="preserve">ния, предъявляемые к выполнению Работ, включая параметры, определяющие качественные и количественные характеристики Работ, особые условия выполнения Работ, место выполнения Работ, требования к результатам Работ, требования к отчетной документации и другие </w:t>
      </w:r>
      <w:r>
        <w:rPr>
          <w:rFonts w:ascii="Times New Roman" w:hAnsi="Times New Roman" w:cs="Times New Roman"/>
          <w:sz w:val="24"/>
          <w:szCs w:val="24"/>
        </w:rPr>
        <w:t>условия исполнения Договора определяются в Техническом задании на выполнение Работ (</w:t>
      </w:r>
      <w:hyperlink r:id="rId7" w:anchor="P580" w:history="1"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Договору) (далее - Техническо</w:t>
      </w:r>
      <w:r>
        <w:rPr>
          <w:rFonts w:ascii="Times New Roman" w:hAnsi="Times New Roman" w:cs="Times New Roman"/>
          <w:sz w:val="24"/>
          <w:szCs w:val="24"/>
        </w:rPr>
        <w:t>е задание).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1.5. Сроки выполнения Работ, последовательность действий Субподрядчика при выполнении Работ, изложенная в хронологическом порядке по дате завершения каждого отдельного этапа (вида работ), устанавливаются в Календарном плане выполнения Работ (</w:t>
      </w:r>
      <w:hyperlink r:id="rId8" w:anchor="P630" w:history="1">
        <w:r>
          <w:rPr>
            <w:rStyle w:val="InternetLink"/>
            <w:color w:val="000000"/>
            <w:sz w:val="24"/>
            <w:szCs w:val="24"/>
            <w:u w:val="none"/>
          </w:rPr>
          <w:t>приложение N 2</w:t>
        </w:r>
      </w:hyperlink>
      <w:r>
        <w:rPr>
          <w:sz w:val="24"/>
          <w:szCs w:val="24"/>
        </w:rPr>
        <w:t xml:space="preserve"> к Договору) (далее - Календарный план).</w:t>
      </w:r>
    </w:p>
    <w:p w:rsidR="00ED343F" w:rsidRDefault="00ED343F">
      <w:pPr>
        <w:pStyle w:val="ConsPlusNormal"/>
        <w:shd w:val="clear" w:color="auto" w:fill="FFFFFF"/>
        <w:jc w:val="center"/>
        <w:rPr>
          <w:sz w:val="24"/>
          <w:szCs w:val="24"/>
        </w:rPr>
      </w:pPr>
    </w:p>
    <w:p w:rsidR="00ED343F" w:rsidRDefault="00481917">
      <w:pPr>
        <w:pStyle w:val="ConsPlus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II. Общие положения Договора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Требования к выполняемым Работам: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>
        <w:rPr>
          <w:sz w:val="24"/>
          <w:szCs w:val="24"/>
        </w:rPr>
        <w:t>Работы должны выполняться в соответствии с Техническим заданием, Календарным планом.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2.1.2. Перечень научной и иной документации, подлежащей оформлению и сдаче </w:t>
      </w:r>
      <w:r>
        <w:rPr>
          <w:sz w:val="24"/>
          <w:szCs w:val="24"/>
        </w:rPr>
        <w:lastRenderedPageBreak/>
        <w:t>Субподрядчиком Генподрядчику в составе отчетной документации, определяется в Техническом задании</w:t>
      </w:r>
      <w:r>
        <w:rPr>
          <w:sz w:val="24"/>
          <w:szCs w:val="24"/>
        </w:rPr>
        <w:t>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 Работы (результаты Работ) должны отвечать требованиям качества, безопасности жизни и здоровья, а также иным требованиям безопасности (санитарным нормам и правилам, государственным стандартам), сертификации, лицензирования, если такие требования пр</w:t>
      </w:r>
      <w:r>
        <w:rPr>
          <w:sz w:val="24"/>
          <w:szCs w:val="24"/>
        </w:rPr>
        <w:t>едъявляются Договором и (или) законодательством Российской Федерации.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2.1.4. Работы должны быть выполнены в полном объеме и в сроки, предусмотренные Договором.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2.1.5. Датой начала выполнения Работ является дата подписания Договора Сторонами, если иное не у</w:t>
      </w:r>
      <w:r>
        <w:rPr>
          <w:sz w:val="24"/>
          <w:szCs w:val="24"/>
        </w:rPr>
        <w:t>становлено в Техническом задании.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2.1.6. Работы по Договору </w:t>
      </w:r>
      <w:r>
        <w:rPr>
          <w:color w:val="FF0000"/>
          <w:sz w:val="24"/>
          <w:szCs w:val="24"/>
        </w:rPr>
        <w:t>(Отдельные этапы Работ по Договору)</w:t>
      </w:r>
      <w:r>
        <w:rPr>
          <w:sz w:val="24"/>
          <w:szCs w:val="24"/>
        </w:rPr>
        <w:t xml:space="preserve"> должны быть полностью выполнены Субподрядчиком, и отчетная документация в установленном Договором порядке передана Генподрядччику в срок, указанный в Техническо</w:t>
      </w:r>
      <w:r>
        <w:rPr>
          <w:sz w:val="24"/>
          <w:szCs w:val="24"/>
        </w:rPr>
        <w:t>м задании и Календарном плане.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В случае невозможности достижения результатов при проведении фундаментальных и поисковых научных исследований Субподрядчик  передает результат, теоретически и экспериментально доказывающий невозможность решения поставленной з</w:t>
      </w:r>
      <w:r>
        <w:rPr>
          <w:sz w:val="24"/>
          <w:szCs w:val="24"/>
        </w:rPr>
        <w:t>адачи.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2.1.7. Датой окончания выполнения Работ по Договору </w:t>
      </w:r>
      <w:r>
        <w:rPr>
          <w:color w:val="FF0000"/>
          <w:sz w:val="24"/>
          <w:szCs w:val="24"/>
        </w:rPr>
        <w:t xml:space="preserve">(отдельного этапа выполнения Работ по Договору) </w:t>
      </w:r>
      <w:r>
        <w:rPr>
          <w:sz w:val="24"/>
          <w:szCs w:val="24"/>
        </w:rPr>
        <w:t xml:space="preserve">является дата подписания Сторонами акта сдачи-приемки Работ по Договору,  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C0504D"/>
          <w:sz w:val="24"/>
          <w:szCs w:val="24"/>
        </w:rPr>
        <w:t>(Наименование, форма и содержание документа о сдаче-приемке Работ определя</w:t>
      </w:r>
      <w:r>
        <w:rPr>
          <w:color w:val="C0504D"/>
          <w:sz w:val="24"/>
          <w:szCs w:val="24"/>
        </w:rPr>
        <w:t>ется Генподрядчиком самостоятельно.)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либо акта сдачи-приемки Работ по отдельному этапу Договора. Дата окончания выполнения Работ по Договору </w:t>
      </w:r>
      <w:r>
        <w:rPr>
          <w:color w:val="FF0000"/>
          <w:sz w:val="24"/>
          <w:szCs w:val="24"/>
        </w:rPr>
        <w:t>(отдельного этапа выполнения Работ по Договору)</w:t>
      </w:r>
      <w:r>
        <w:rPr>
          <w:sz w:val="24"/>
          <w:szCs w:val="24"/>
        </w:rPr>
        <w:t xml:space="preserve"> не может быть позднее даты, указанной в Техническом задании и Кален</w:t>
      </w:r>
      <w:r>
        <w:rPr>
          <w:sz w:val="24"/>
          <w:szCs w:val="24"/>
        </w:rPr>
        <w:t>дарном плане.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2.1.8. Досрочное выполнение Исполнителем Работ по Договору </w:t>
      </w:r>
      <w:r>
        <w:rPr>
          <w:color w:val="FF0000"/>
          <w:sz w:val="24"/>
          <w:szCs w:val="24"/>
        </w:rPr>
        <w:t>(отдельного этапа выполнения Работ по Договору)</w:t>
      </w:r>
      <w:r>
        <w:rPr>
          <w:sz w:val="24"/>
          <w:szCs w:val="24"/>
        </w:rPr>
        <w:t xml:space="preserve"> возможно после согласования с Генподрядчиком. Оплата досрочно выполненных работ по Договору </w:t>
      </w:r>
      <w:r>
        <w:rPr>
          <w:color w:val="FF0000"/>
          <w:sz w:val="24"/>
          <w:szCs w:val="24"/>
        </w:rPr>
        <w:t>(отдельного этапа выполнения Работ по Догов</w:t>
      </w:r>
      <w:r>
        <w:rPr>
          <w:color w:val="FF0000"/>
          <w:sz w:val="24"/>
          <w:szCs w:val="24"/>
        </w:rPr>
        <w:t>ору)</w:t>
      </w:r>
      <w:r>
        <w:rPr>
          <w:sz w:val="24"/>
          <w:szCs w:val="24"/>
        </w:rPr>
        <w:t xml:space="preserve"> производится в сроки, установленные Договором если сторонами не будут согласованы иные сроки при согласовании досрочного выполнения исполнителем Работ.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2.1.9. Результат Работ может иметь маркировки, наклейки, знак охраны авторского права и иные знаки,</w:t>
      </w:r>
      <w:r>
        <w:rPr>
          <w:sz w:val="24"/>
          <w:szCs w:val="24"/>
        </w:rPr>
        <w:t xml:space="preserve"> определяемые в соответствии с законодательством Российской Федерации.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2.1.10. Если результат Работ подлежит упаковке, то требования к упаковке определяются в Техническом задании.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2.1.11. Риск случайной гибели или случайного повреждения результата Работ до</w:t>
      </w:r>
      <w:r>
        <w:rPr>
          <w:sz w:val="24"/>
          <w:szCs w:val="24"/>
        </w:rPr>
        <w:t xml:space="preserve"> его передачи Генподрядчику несет Субподрядчик.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2.1.12. Результат Работ передается Генподрядчику с необходимыми материалами к результату Работ.</w:t>
      </w:r>
    </w:p>
    <w:p w:rsidR="00ED343F" w:rsidRDefault="00ED343F">
      <w:pPr>
        <w:pStyle w:val="ConsPlusNormal"/>
        <w:shd w:val="clear" w:color="auto" w:fill="FFFFFF"/>
        <w:jc w:val="center"/>
        <w:rPr>
          <w:sz w:val="24"/>
          <w:szCs w:val="24"/>
        </w:rPr>
      </w:pPr>
      <w:bookmarkStart w:id="3" w:name="P125"/>
      <w:bookmarkEnd w:id="3"/>
    </w:p>
    <w:p w:rsidR="00ED343F" w:rsidRDefault="00481917">
      <w:pPr>
        <w:pStyle w:val="ConsPlus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III. Стоимость (цена) Работ и порядок оплаты</w:t>
      </w:r>
    </w:p>
    <w:p w:rsidR="00ED343F" w:rsidRDefault="00481917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Общая   стоимость   (цена)   Работ  по  Договору    составл</w:t>
      </w:r>
      <w:r>
        <w:rPr>
          <w:rFonts w:ascii="Times New Roman" w:hAnsi="Times New Roman" w:cs="Times New Roman"/>
          <w:sz w:val="24"/>
          <w:szCs w:val="24"/>
        </w:rPr>
        <w:t>яет __________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(_______________________) рублей ___ копеек,  НДС не облагается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(в том числе НДС </w:t>
      </w: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 % _________    (_______________________) рублей ___ копеек)</w:t>
      </w:r>
    </w:p>
    <w:p w:rsidR="00ED343F" w:rsidRDefault="00481917">
      <w:pPr>
        <w:pStyle w:val="ConsPlusNonformat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(сумма прописью)</w:t>
      </w:r>
      <w:r>
        <w:rPr>
          <w:color w:val="FF0000"/>
          <w:sz w:val="24"/>
        </w:rPr>
        <w:t xml:space="preserve"> </w:t>
      </w:r>
    </w:p>
    <w:p w:rsidR="00ED343F" w:rsidRDefault="00481917">
      <w:pPr>
        <w:pStyle w:val="ConsPlusNormal"/>
        <w:shd w:val="clear" w:color="auto" w:fill="FFFFFF"/>
        <w:ind w:firstLine="567"/>
      </w:pPr>
      <w:r>
        <w:rPr>
          <w:sz w:val="24"/>
          <w:szCs w:val="24"/>
        </w:rPr>
        <w:t xml:space="preserve"> 3.2. Цена (стоимость), указанная в </w:t>
      </w:r>
      <w:hyperlink r:id="rId9" w:anchor="P127" w:history="1">
        <w:r>
          <w:rPr>
            <w:rStyle w:val="InternetLink"/>
            <w:color w:val="000000"/>
            <w:sz w:val="24"/>
            <w:szCs w:val="24"/>
            <w:u w:val="none"/>
          </w:rPr>
          <w:t>пункте 3.1</w:t>
        </w:r>
      </w:hyperlink>
    </w:p>
    <w:p w:rsidR="00ED343F" w:rsidRDefault="00481917">
      <w:pPr>
        <w:pStyle w:val="ConsPlusNonformat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Договора, является твердой и не может изменяться в процессе его исполнения, за исключением случаев, предусмотренных </w:t>
      </w:r>
      <w:hyperlink r:id="rId10" w:anchor="P456" w:history="1"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10.3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Договора.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3.3. Общая стоимость Работ включает в себя все затраты, издержки и иные расходы </w:t>
      </w:r>
      <w:r>
        <w:rPr>
          <w:sz w:val="24"/>
          <w:szCs w:val="24"/>
        </w:rPr>
        <w:lastRenderedPageBreak/>
        <w:t>Субподрядчика, связанные с исполнением</w:t>
      </w:r>
      <w:r>
        <w:rPr>
          <w:sz w:val="24"/>
          <w:szCs w:val="24"/>
        </w:rPr>
        <w:t xml:space="preserve"> Договора.</w:t>
      </w:r>
    </w:p>
    <w:p w:rsidR="00ED343F" w:rsidRDefault="00481917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4"/>
      <w:bookmarkEnd w:id="4"/>
      <w:r>
        <w:rPr>
          <w:rFonts w:ascii="Times New Roman" w:hAnsi="Times New Roman" w:cs="Times New Roman"/>
          <w:sz w:val="24"/>
          <w:szCs w:val="24"/>
        </w:rPr>
        <w:t>3.4. Расчеты с Субподрядчиком осуществляются в пределах стоимости (цены) выполненных Работ в течение 30 (Тридцати) календарных дней с момента подписания Акта сдачи-приемки Работ и получения Генподрядчиком оплаты соответствующих работ от Заказчик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3.5. Датой оплаты является дата списания денежных средств со счета Генподрядчика.</w:t>
      </w:r>
    </w:p>
    <w:p w:rsidR="00ED343F" w:rsidRDefault="00481917">
      <w:pPr>
        <w:pStyle w:val="ConsPlus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IV. Порядок приемки исполнения обязательств 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Передача отчетной документации осуществляется в сроки, предусмотренные в Техническом задании и Календарном плане.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>
        <w:rPr>
          <w:sz w:val="24"/>
          <w:szCs w:val="24"/>
        </w:rPr>
        <w:t xml:space="preserve">Выполненные Работы принимаются Генподрядчиком  по акту сдачи-приемки Работ по Договору </w:t>
      </w:r>
      <w:r>
        <w:rPr>
          <w:color w:val="FF0000"/>
          <w:sz w:val="24"/>
          <w:szCs w:val="24"/>
        </w:rPr>
        <w:t>(по акту сдачи-приемки Работ по отдельному этапу Договора)</w:t>
      </w:r>
      <w:r>
        <w:rPr>
          <w:sz w:val="24"/>
          <w:szCs w:val="24"/>
        </w:rPr>
        <w:t xml:space="preserve"> в течение 10(Десяти) рабочих дней с момента предоставления его Субподрядчиком. При приемке в том числе проверя</w:t>
      </w:r>
      <w:r>
        <w:rPr>
          <w:sz w:val="24"/>
          <w:szCs w:val="24"/>
        </w:rPr>
        <w:t>ется соответствие объема и качества выполненных Работ требованиям Договора. В случае не подписания Генподрядчиком акта сдачи-приемки Работ или не предоставления мотивированного отказа в указанный срок,  Работы считаются принятыми Генподрядчиком.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4.2. Генподрядчик вправе в мотивированном отказе от приемки Работ по Договору </w:t>
      </w:r>
      <w:r>
        <w:rPr>
          <w:color w:val="FF0000"/>
          <w:sz w:val="24"/>
          <w:szCs w:val="24"/>
        </w:rPr>
        <w:t>(по отдельному этапу Договора)</w:t>
      </w:r>
      <w:r>
        <w:rPr>
          <w:sz w:val="24"/>
          <w:szCs w:val="24"/>
        </w:rPr>
        <w:t xml:space="preserve"> предоставить Субподрядчику срок для устранения недостатков. Доработанная Субподрядчиком отчетная документация с описью произведенных изменений расс</w:t>
      </w:r>
      <w:r>
        <w:rPr>
          <w:sz w:val="24"/>
          <w:szCs w:val="24"/>
        </w:rPr>
        <w:t xml:space="preserve">матривается Генподрядчиком в соответствии с </w:t>
      </w:r>
      <w:hyperlink r:id="rId11" w:anchor="P235" w:history="1">
        <w:r>
          <w:rPr>
            <w:rStyle w:val="InternetLink"/>
            <w:color w:val="000000"/>
            <w:sz w:val="24"/>
            <w:szCs w:val="24"/>
            <w:u w:val="none"/>
          </w:rPr>
          <w:t>пунктами 4.2</w:t>
        </w:r>
      </w:hyperlink>
      <w:r>
        <w:rPr>
          <w:sz w:val="24"/>
          <w:szCs w:val="24"/>
        </w:rPr>
        <w:t xml:space="preserve"> и </w:t>
      </w:r>
      <w:hyperlink r:id="rId12" w:anchor="P247" w:history="1">
        <w:r>
          <w:rPr>
            <w:rStyle w:val="InternetLink"/>
            <w:color w:val="000000"/>
            <w:sz w:val="24"/>
            <w:szCs w:val="24"/>
            <w:u w:val="none"/>
          </w:rPr>
          <w:t>4.3</w:t>
        </w:r>
      </w:hyperlink>
      <w:r>
        <w:rPr>
          <w:sz w:val="24"/>
          <w:szCs w:val="24"/>
        </w:rPr>
        <w:t xml:space="preserve"> Договора.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color w:val="C0504D"/>
          <w:sz w:val="24"/>
          <w:szCs w:val="24"/>
        </w:rPr>
      </w:pPr>
      <w:r>
        <w:rPr>
          <w:sz w:val="24"/>
          <w:szCs w:val="24"/>
        </w:rPr>
        <w:t xml:space="preserve">4.3. Дата подписания обеими Сторонами акта сдачи-приемки Работ по Договору </w:t>
      </w:r>
      <w:r>
        <w:rPr>
          <w:color w:val="FF0000"/>
          <w:sz w:val="24"/>
          <w:szCs w:val="24"/>
        </w:rPr>
        <w:t>(акта сдачи-приемки Работ по отдельному этапу Договора)</w:t>
      </w:r>
      <w:r>
        <w:rPr>
          <w:color w:val="C0504D"/>
          <w:sz w:val="24"/>
          <w:szCs w:val="24"/>
        </w:rPr>
        <w:t xml:space="preserve"> </w:t>
      </w:r>
      <w:r>
        <w:rPr>
          <w:sz w:val="24"/>
          <w:szCs w:val="24"/>
        </w:rPr>
        <w:t>является датой выполнения Субподрядчиком  Работ по Догов</w:t>
      </w:r>
      <w:r>
        <w:rPr>
          <w:sz w:val="24"/>
          <w:szCs w:val="24"/>
        </w:rPr>
        <w:t xml:space="preserve">ору </w:t>
      </w:r>
      <w:r>
        <w:rPr>
          <w:color w:val="FF0000"/>
          <w:sz w:val="24"/>
          <w:szCs w:val="24"/>
        </w:rPr>
        <w:t>(датой окончания отдельного этапа выполнения Работ по Договору)</w:t>
      </w:r>
      <w:r>
        <w:rPr>
          <w:sz w:val="24"/>
          <w:szCs w:val="24"/>
        </w:rPr>
        <w:t>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Порядок передачи охраняемых результатов интеллектуальной деятельности, а также иные требования к порядку приемки выполненных Работ (их результатов) определяются в Техническом задании</w:t>
      </w:r>
      <w:r>
        <w:rPr>
          <w:sz w:val="24"/>
          <w:szCs w:val="24"/>
        </w:rPr>
        <w:t>.</w:t>
      </w:r>
    </w:p>
    <w:p w:rsidR="00ED343F" w:rsidRDefault="00ED343F">
      <w:pPr>
        <w:pStyle w:val="ConsPlusNormal"/>
        <w:shd w:val="clear" w:color="auto" w:fill="FFFFFF"/>
        <w:jc w:val="center"/>
        <w:rPr>
          <w:sz w:val="24"/>
          <w:szCs w:val="24"/>
        </w:rPr>
      </w:pPr>
    </w:p>
    <w:p w:rsidR="00ED343F" w:rsidRDefault="00481917">
      <w:pPr>
        <w:pStyle w:val="ConsPlusNormal"/>
        <w:shd w:val="clear" w:color="auto" w:fill="FFFFFF"/>
        <w:jc w:val="center"/>
      </w:pPr>
      <w:r>
        <w:rPr>
          <w:sz w:val="24"/>
          <w:szCs w:val="24"/>
        </w:rPr>
        <w:t>V. Права и обязанности Генподрядчика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5.1.Генподрядчик вправе: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5.1.1. Требовать от Субподрядчика надлежащего выполнения Работ по Договору в соответствии с Техническим заданием, а также требовать своевременного устранения недостатков, выявленных как в ход</w:t>
      </w:r>
      <w:r>
        <w:rPr>
          <w:sz w:val="24"/>
          <w:szCs w:val="24"/>
        </w:rPr>
        <w:t>е приемки выполненных Работ (их результатов), так и в течение гарантийного периода, если гарантийный срок установлен Техническим заданием, том числе в случае, если Заказчик не принимает Работы в связи с необходимостью устранения недостатков.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color w:val="C0504D"/>
          <w:sz w:val="24"/>
          <w:szCs w:val="24"/>
        </w:rPr>
      </w:pPr>
      <w:r>
        <w:rPr>
          <w:sz w:val="24"/>
          <w:szCs w:val="24"/>
        </w:rPr>
        <w:t>5.1.2. Требова</w:t>
      </w:r>
      <w:r>
        <w:rPr>
          <w:sz w:val="24"/>
          <w:szCs w:val="24"/>
        </w:rPr>
        <w:t xml:space="preserve">ть от Субподрядчика представления надлежащим образом оформленной отчетной документации, подтверждающей выполнение Работ по Договору </w:t>
      </w:r>
      <w:r>
        <w:rPr>
          <w:color w:val="FF0000"/>
          <w:sz w:val="24"/>
          <w:szCs w:val="24"/>
        </w:rPr>
        <w:t>(отдельного этапа выполнения Работ по Договору)</w:t>
      </w:r>
      <w:r>
        <w:rPr>
          <w:sz w:val="24"/>
          <w:szCs w:val="24"/>
        </w:rPr>
        <w:t>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5.1.3. Привлекать экспертов, экспертные организации, специалистов и иных ли</w:t>
      </w:r>
      <w:r>
        <w:rPr>
          <w:sz w:val="24"/>
          <w:szCs w:val="24"/>
        </w:rPr>
        <w:t>ц, обладающих необходимыми знаниями, для участия в проведении экспертизы выполненных Работ и представленной Субподрядчиком отчетной документации.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5.1.4. Определять лиц, непосредственно участвующих в контроле за ходом выполнения Субподрядчиком Работ и (или)</w:t>
      </w:r>
      <w:r>
        <w:rPr>
          <w:sz w:val="24"/>
          <w:szCs w:val="24"/>
        </w:rPr>
        <w:t xml:space="preserve"> участвующих в сдаче-приемке Работ по Договору.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5.1.5. В любое время проверять соответствие сроков совершения действий Субподрядчиком при выполнении Работ, срокам, установленным в Календарном плане, и качества выполняемых Субподрядчиком Работ, требованиям,</w:t>
      </w:r>
      <w:r>
        <w:rPr>
          <w:sz w:val="24"/>
          <w:szCs w:val="24"/>
        </w:rPr>
        <w:t xml:space="preserve"> установленным Договором без вмешательства в оперативно-хозяйственную деятельность Субподрядчика. Если в результате такой проверки станет очевидным, что Работы не будут выполнены надлежащим </w:t>
      </w:r>
      <w:r>
        <w:rPr>
          <w:sz w:val="24"/>
          <w:szCs w:val="24"/>
        </w:rPr>
        <w:lastRenderedPageBreak/>
        <w:t xml:space="preserve">образом и (или) в надлежащие сроки, Генподрядчик вправе направить </w:t>
      </w:r>
      <w:r>
        <w:rPr>
          <w:sz w:val="24"/>
          <w:szCs w:val="24"/>
        </w:rPr>
        <w:t>Субподрядчику Требование об устранении недостатков с указанием срока для устранения недостатков.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5.1.6. Осуществлять контроль за использованием результатов Работ, полученных при исполнении Договора, в том числе передаваемых Субподрядчиком третьим лицам.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1.7. Принять решение об одностороннем отказе от исполнения Договора по основаниям, предусмотренным Гражданским </w:t>
      </w:r>
      <w:hyperlink r:id="rId13">
        <w:r>
          <w:rPr>
            <w:rStyle w:val="InternetLink"/>
            <w:color w:val="000000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 (Со</w:t>
      </w:r>
      <w:r>
        <w:rPr>
          <w:sz w:val="24"/>
          <w:szCs w:val="24"/>
        </w:rPr>
        <w:t>брание законодательства Российской Федерации, 1994, N 32, ст. 3301; 2015, N 29, ст. 4394).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5.2. Генподрядчик обязан: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5.2.1. Передавать Субподрядчику необходимую для выполнения Работы информацию в соответствии с условиями Технического задания и Календарного</w:t>
      </w:r>
      <w:r>
        <w:rPr>
          <w:sz w:val="24"/>
          <w:szCs w:val="24"/>
        </w:rPr>
        <w:t xml:space="preserve"> плана.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5.2.2. Своевременно сообщать в письменной форме Субподрядчику о недостатках, обнаруженных в ходе выполнения Работ или приемки исполненных обязательств.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5.2.3. Своевременно принять и оплатить надлежащим образом выполненные Работы в соответствии с До</w:t>
      </w:r>
      <w:r>
        <w:rPr>
          <w:sz w:val="24"/>
          <w:szCs w:val="24"/>
        </w:rPr>
        <w:t>говором.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5.2.4. Осуществлять согласования, предусмотренные Техническим заданием.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5.2.5. Осуществлять взаимодействие с Субподрядчиком в соответствии с условиями Договора.</w:t>
      </w:r>
    </w:p>
    <w:p w:rsidR="00ED343F" w:rsidRDefault="00ED343F">
      <w:pPr>
        <w:pStyle w:val="ConsPlusNormal"/>
        <w:shd w:val="clear" w:color="auto" w:fill="FFFFFF"/>
        <w:jc w:val="center"/>
        <w:rPr>
          <w:sz w:val="24"/>
          <w:szCs w:val="24"/>
        </w:rPr>
      </w:pPr>
    </w:p>
    <w:p w:rsidR="00ED343F" w:rsidRDefault="00481917">
      <w:pPr>
        <w:pStyle w:val="ConsPlus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VI. Права и обязанности Субподрядчика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6.1. Субподрядчик вправе: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6.1.1. Требовать свое</w:t>
      </w:r>
      <w:r>
        <w:rPr>
          <w:sz w:val="24"/>
          <w:szCs w:val="24"/>
        </w:rPr>
        <w:t xml:space="preserve">временного рассмотрения и принятия решения о приемке выполненных Работ, и ее оформлении, подписании Генподрядчиком акта сдачи-приемки Работ по Договору </w:t>
      </w:r>
      <w:r>
        <w:rPr>
          <w:color w:val="FF0000"/>
          <w:sz w:val="24"/>
          <w:szCs w:val="24"/>
        </w:rPr>
        <w:t xml:space="preserve">(результатам отдельного этапа Договора) </w:t>
      </w:r>
      <w:r>
        <w:rPr>
          <w:sz w:val="24"/>
          <w:szCs w:val="24"/>
        </w:rPr>
        <w:t>на основании представленных им отчетных документов либо мотивиро</w:t>
      </w:r>
      <w:r>
        <w:rPr>
          <w:sz w:val="24"/>
          <w:szCs w:val="24"/>
        </w:rPr>
        <w:t xml:space="preserve">ванного отказа Генподрядчиком от подписания акта сдачи-приемки Работ по Договору </w:t>
      </w:r>
      <w:r>
        <w:rPr>
          <w:color w:val="FF0000"/>
          <w:sz w:val="24"/>
          <w:szCs w:val="24"/>
        </w:rPr>
        <w:t>(результатам отдельного этапа Договора)</w:t>
      </w:r>
      <w:r>
        <w:rPr>
          <w:sz w:val="24"/>
          <w:szCs w:val="24"/>
        </w:rPr>
        <w:t>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color w:val="C0504D"/>
          <w:sz w:val="24"/>
          <w:szCs w:val="24"/>
        </w:rPr>
      </w:pPr>
      <w:r>
        <w:rPr>
          <w:sz w:val="24"/>
          <w:szCs w:val="24"/>
        </w:rPr>
        <w:t xml:space="preserve">6.1.2. Требовать своевременной оплаты выполненных Работ в соответствии с подписанным Сторонами актом сдачи-приемки Работ по Договору </w:t>
      </w:r>
      <w:r>
        <w:rPr>
          <w:color w:val="FF0000"/>
          <w:sz w:val="24"/>
          <w:szCs w:val="24"/>
        </w:rPr>
        <w:t>(актом сдачи-приемки работ по отдельному этапу Договора)</w:t>
      </w:r>
      <w:r>
        <w:rPr>
          <w:sz w:val="24"/>
          <w:szCs w:val="24"/>
        </w:rPr>
        <w:t>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6.1.3. В порядке, предусмотренном законодательством Российской Федерации, привлекать к исполнению своих обязательств по Договору других лиц – соисполнителей: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Субподрядчик несет ответственность перед Генподрядчиком за неисполнение или ненадлежащее исполнение обязательств соисполнителями. Привлечение соисполнителей не влечет за собой изменения стоимости и объемов Работ по Договору. П</w:t>
      </w:r>
      <w:r>
        <w:rPr>
          <w:sz w:val="24"/>
          <w:szCs w:val="24"/>
        </w:rPr>
        <w:t>еречень Работ, выполненных соисполнителями, Субподрядчик указывает в отчетной документации.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6.1.4. При привлечении Субподрядчиком соисполнителя к проведению Работ принадлежность исключительных прав на результаты Работ, созданные соисполнителем единолично л</w:t>
      </w:r>
      <w:r>
        <w:rPr>
          <w:sz w:val="24"/>
          <w:szCs w:val="24"/>
        </w:rPr>
        <w:t>ибо совместно с Субподрядчиком, определяется на основании соглашения между Субподрядчиком и соисполнителем, с обязательным уведомлением Генподрядчика.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bookmarkStart w:id="5" w:name="P284"/>
      <w:bookmarkEnd w:id="5"/>
      <w:r>
        <w:rPr>
          <w:sz w:val="24"/>
          <w:szCs w:val="24"/>
        </w:rPr>
        <w:t>6.1.5. По согласованию с Генподрядчиком Субподрядчик вправе выполнить работы, услуги, качество, техническ</w:t>
      </w:r>
      <w:r>
        <w:rPr>
          <w:sz w:val="24"/>
          <w:szCs w:val="24"/>
        </w:rPr>
        <w:t>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Договоре.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6.1.6. При досрочном выполнении Работ по Договору</w:t>
      </w:r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(отдельного этапа выполнения Работ по Договору) </w:t>
      </w:r>
      <w:r>
        <w:rPr>
          <w:sz w:val="24"/>
          <w:szCs w:val="24"/>
        </w:rPr>
        <w:t>Субподрядчик в письменной форме уведомляет Генподрядчика о готовности представить для осуществления приемки отчетную документацию в соответствии с требованиями Договора.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6.1.7. Правообладатель вправе распор</w:t>
      </w:r>
      <w:r>
        <w:rPr>
          <w:sz w:val="24"/>
          <w:szCs w:val="24"/>
        </w:rPr>
        <w:t>яжаться правами на результаты Работ по своему усмотрению в соответствии с законодательством Российской Федерации, прилагая необходимые усилия для широкого внедрения созданных результатов Работ посредством распоряжения правами на них.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lastRenderedPageBreak/>
        <w:t xml:space="preserve">6.1.8. В случае, если </w:t>
      </w:r>
      <w:r>
        <w:rPr>
          <w:sz w:val="24"/>
          <w:szCs w:val="24"/>
        </w:rPr>
        <w:t>исключительные права на результаты Работ закрепляются за Российской Федерацией, Субподрядчик имеет право безвозмездного использования результата Работ для собственных нужд, в том числе для дальнейших исследований и разработок, в течение всего срока действи</w:t>
      </w:r>
      <w:r>
        <w:rPr>
          <w:sz w:val="24"/>
          <w:szCs w:val="24"/>
        </w:rPr>
        <w:t>я исключительного права.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создания результата Работ соисполнителем соисполнитель также получает право использования результата Работ для собственных нужд, в том числе для дальнейших исследований и разработок, в течение всего срока действия исключит</w:t>
      </w:r>
      <w:r>
        <w:rPr>
          <w:sz w:val="24"/>
          <w:szCs w:val="24"/>
        </w:rPr>
        <w:t>ельного права.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6.2. Субподрядчик обязан: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bookmarkStart w:id="6" w:name="P290"/>
      <w:bookmarkEnd w:id="6"/>
      <w:r>
        <w:rPr>
          <w:sz w:val="24"/>
          <w:szCs w:val="24"/>
        </w:rPr>
        <w:t>6.2.1. Своевременно и надлежащим образом выполнить Работы и представить Генподрядчику отчетную документацию.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bookmarkStart w:id="7" w:name="P291"/>
      <w:bookmarkEnd w:id="7"/>
      <w:r>
        <w:rPr>
          <w:sz w:val="24"/>
          <w:szCs w:val="24"/>
        </w:rPr>
        <w:t>6.2.2. Своевременно выполнить требования, предусмотренные Договором, а также нормативными правовыми актами</w:t>
      </w:r>
      <w:r>
        <w:rPr>
          <w:sz w:val="24"/>
          <w:szCs w:val="24"/>
        </w:rPr>
        <w:t xml:space="preserve"> Российской Федерации о государственном учете научно-исследовательских, опытно-конструкторских и технологических работ гражданского назначения, в том числе обеспечивать государственный учет сведений о Работах, о полученных результатах Работ, о правообладат</w:t>
      </w:r>
      <w:r>
        <w:rPr>
          <w:sz w:val="24"/>
          <w:szCs w:val="24"/>
        </w:rPr>
        <w:t>елях и правах на них, а также сведений об изменении состояния их правовой охраны и практическом применении в соответствии с законодательством Российской Федерации.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6.2.3. Согласовать с Генподрядчиком  необходимость использования при выполнении Работ охраня</w:t>
      </w:r>
      <w:r>
        <w:rPr>
          <w:sz w:val="24"/>
          <w:szCs w:val="24"/>
        </w:rPr>
        <w:t>емых результатов интеллектуальной деятельности, права на которые принадлежат третьим лицам, и приобретение прав на их использование.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6.2.4. Урегулировать вопросы использования прав на результаты интеллектуальной деятельности, принадлежащих третьим лицам, в</w:t>
      </w:r>
      <w:r>
        <w:rPr>
          <w:sz w:val="24"/>
          <w:szCs w:val="24"/>
        </w:rPr>
        <w:t xml:space="preserve"> объеме, достаточном для использования в рамках выполнения Работ.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6.2.5. С целью выявления охраноспособных результатов Работ проводить в процессе выполнения и (или) перед завершением Работ патентные исследования. Виды патентных исследований (уровень техник</w:t>
      </w:r>
      <w:r>
        <w:rPr>
          <w:sz w:val="24"/>
          <w:szCs w:val="24"/>
        </w:rPr>
        <w:t>и, патентоспособность либо патентная чистота) должны быть выбраны субподрядчиком  исходя из характеристик этапа и стадии жизненного цикла проекта, на котором выполняются такие патентные исследования.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6.2.6. Обеспечить конфиденциальность сведений о </w:t>
      </w:r>
      <w:r>
        <w:rPr>
          <w:sz w:val="24"/>
          <w:szCs w:val="24"/>
        </w:rPr>
        <w:t>результате Работ, в том числе в режиме коммерческой тайны, до принятия решения о форме и способе его правовой охраны.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6.2.7. Предпринять меры, обеспечивающие правовую охрану и защиту, в том числе в случае необходимости, на зарубежных рынках результатов Раб</w:t>
      </w:r>
      <w:r>
        <w:rPr>
          <w:sz w:val="24"/>
          <w:szCs w:val="24"/>
        </w:rPr>
        <w:t>от, созданных при реализации Договора. Принятие решений о патентовании, в том числе о распределении прав между сторонами, а также о распределении расходов на патентование, оформляется дополнительными соглашениями к Договору.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6.2.8.  Своими  силами  и  за  </w:t>
      </w:r>
      <w:r>
        <w:rPr>
          <w:sz w:val="24"/>
          <w:szCs w:val="24"/>
        </w:rPr>
        <w:t>свой  счет  устранить допущенные по вине Субподрядчика  в  процессе  выполнения Работ недостатки (том числе в случае, если Заказчик не принимает Работы в связи с необходимостью устранения недостатков) в сроки, определенные Генподрядчиком, а если срок не оп</w:t>
      </w:r>
      <w:r>
        <w:rPr>
          <w:sz w:val="24"/>
          <w:szCs w:val="24"/>
        </w:rPr>
        <w:t>ределен, то в течение ________________________ (____________________________________) дней с момента получения уведомления от</w:t>
      </w:r>
    </w:p>
    <w:p w:rsidR="00ED343F" w:rsidRDefault="00481917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(цифры прописью)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>Генподрядчика с требованием об устранении недостатков.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в ходе научно-исследовательских </w:t>
      </w:r>
      <w:r>
        <w:rPr>
          <w:sz w:val="24"/>
          <w:szCs w:val="24"/>
        </w:rPr>
        <w:t>работ обнаруживается невозможность достижения результатов вследствие обстоятельств, не зависящих от Субподрядчика, Генподрядчик обязан оплатить стоимость работ, проведенных до выявления невозможности получить предусмотренные Договором на выполнение научно-</w:t>
      </w:r>
      <w:r>
        <w:rPr>
          <w:sz w:val="24"/>
          <w:szCs w:val="24"/>
        </w:rPr>
        <w:t>исследовательских работ результаты, но не свыше соответствующей части цены работ, указанной в Договоре при условии, что Генподрядчику поступила оплата от Заказчика.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6.2.9. Незамедлительно информировать Генподрядчика об обнаруженной </w:t>
      </w:r>
      <w:r>
        <w:rPr>
          <w:sz w:val="24"/>
          <w:szCs w:val="24"/>
        </w:rPr>
        <w:lastRenderedPageBreak/>
        <w:t>невозможности получить о</w:t>
      </w:r>
      <w:r>
        <w:rPr>
          <w:sz w:val="24"/>
          <w:szCs w:val="24"/>
        </w:rPr>
        <w:t>жидаемые результаты или о нецелесообразности продолжения работы.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6.2.10. Обеспечить передачу  Генподрядчику полученных по Договору результатов Работ, не нарушающих исключительных прав других лиц и не являющихся предметом залога, ареста или иного обременени</w:t>
      </w:r>
      <w:r>
        <w:rPr>
          <w:sz w:val="24"/>
          <w:szCs w:val="24"/>
        </w:rPr>
        <w:t>я.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bookmarkStart w:id="8" w:name="P308"/>
      <w:bookmarkEnd w:id="8"/>
      <w:r>
        <w:rPr>
          <w:sz w:val="24"/>
          <w:szCs w:val="24"/>
        </w:rPr>
        <w:t>6.2.11. Единолично (или совместно с соисполнителями) нести ответственность, а также расходы, связанные с разбирательствами по фактам нарушений, а также обеспечивать возмещение ущерба (убытков) и иных выплат в случаях, если к правообладателю результата Р</w:t>
      </w:r>
      <w:r>
        <w:rPr>
          <w:sz w:val="24"/>
          <w:szCs w:val="24"/>
        </w:rPr>
        <w:t>абот третьими лицами предъявлены претензии о нарушении их интеллектуальных прав, связанные с использованием такого результата Работ.</w:t>
      </w:r>
    </w:p>
    <w:p w:rsidR="00ED343F" w:rsidRDefault="00ED343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bookmarkStart w:id="9" w:name="P331"/>
      <w:bookmarkEnd w:id="9"/>
      <w:r>
        <w:rPr>
          <w:sz w:val="24"/>
          <w:szCs w:val="24"/>
        </w:rPr>
        <w:t>7.1.За каждый факт неисполнения или ненадлежащего исполнения Субподрядчиком обязательств, пред</w:t>
      </w:r>
      <w:r>
        <w:rPr>
          <w:sz w:val="24"/>
          <w:szCs w:val="24"/>
        </w:rPr>
        <w:t>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порядке: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а) 10 процентов цены ко</w:t>
      </w:r>
      <w:r>
        <w:rPr>
          <w:sz w:val="24"/>
          <w:szCs w:val="24"/>
        </w:rPr>
        <w:t>нтракта (этапа) в случае, если цена договора (этапа) не превышает 3 млн. рублей;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б) 5 процентов цены договора (этапа) в случае, если цена договора (этапа) составляет от 3 млн. рублей до 50 млн. рублей (включительно);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в) 1 процент цены договора (этапа) в сл</w:t>
      </w:r>
      <w:r>
        <w:rPr>
          <w:sz w:val="24"/>
          <w:szCs w:val="24"/>
        </w:rPr>
        <w:t>учае, если цена договора (этапа) составляет от 50 млн. рублей до 100 млн. рублей (включительно);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г) 0,5 процента цены договора (этапа) в случае, если цена договора (этапа) составляет от 100 млн. рублей до 500 млн. рублей (включительно);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д) 0,4 процента цен</w:t>
      </w:r>
      <w:r>
        <w:rPr>
          <w:sz w:val="24"/>
          <w:szCs w:val="24"/>
        </w:rPr>
        <w:t>ы договора (этапа) в случае, если цена договора (этапа) составляет от 500 млн. рублей до 1 млрд. рублей (включительно);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е) 0,3 процента цены договора (этапа) в случае, если цена договора (этапа) составляет от 1 млрд. рублей до 2 млрд. рублей (включительно)</w:t>
      </w:r>
      <w:r>
        <w:rPr>
          <w:sz w:val="24"/>
          <w:szCs w:val="24"/>
        </w:rPr>
        <w:t>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ж) 0,25 процента цены договора (этапа) в случае, если цена договора (этапа) составляет от 2 млрд. рублей до 5 млрд. рублей (включительно);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з) 0,2 процента цены договора (этапа) в случае, если цена договора (этапа) составляет от 5 млрд. рублей до 10 млрд.</w:t>
      </w:r>
      <w:r>
        <w:rPr>
          <w:sz w:val="24"/>
          <w:szCs w:val="24"/>
        </w:rPr>
        <w:t xml:space="preserve"> рублей (включительно);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и) 0,1 процента цены договора (этапа) в случае, если цена договора (этапа) превышает 10 млрд. рублей.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7.2.За каждый факт неисполнения или ненадлежащего исполнения Субподрядчиком обязательства, предусмотренного договором, которое не </w:t>
      </w:r>
      <w:r>
        <w:rPr>
          <w:sz w:val="24"/>
          <w:szCs w:val="24"/>
        </w:rPr>
        <w:t>имеет стоимостного выражения, размер штрафа устанавливается (при наличии в договоре таких обязательств) в виде фиксированной суммы, определяемой в следующем порядке: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а) 1000 рублей, если цена договора не превышает 3 млн. рублей;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б) 5000 рублей, если цена д</w:t>
      </w:r>
      <w:r>
        <w:rPr>
          <w:sz w:val="24"/>
          <w:szCs w:val="24"/>
        </w:rPr>
        <w:t>оговора составляет от 3 млн. рублей до 50 млн. рублей (включительно);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в) 10000 рублей, если цена договора составляет от 50 млн. рублей до 100 млн. рублей (включительно);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г) 100000 рублей, если цена договора превышает 100 млн. рублей.</w:t>
      </w:r>
    </w:p>
    <w:p w:rsidR="00ED343F" w:rsidRDefault="00481917">
      <w:pPr>
        <w:spacing w:line="240" w:lineRule="auto"/>
        <w:ind w:firstLine="567"/>
      </w:pPr>
      <w:r>
        <w:rPr>
          <w:sz w:val="24"/>
          <w:szCs w:val="24"/>
        </w:rPr>
        <w:t>7.3.Пеня начисляется з</w:t>
      </w:r>
      <w:r>
        <w:rPr>
          <w:sz w:val="24"/>
          <w:szCs w:val="24"/>
        </w:rPr>
        <w:t xml:space="preserve">а каждый день просрочки исполнения Субподрядчиком обязательства, предусмотренного договором, в размере одной трехсотой действующей на дату уплаты пени </w:t>
      </w:r>
      <w:hyperlink r:id="rId14">
        <w:r>
          <w:rPr>
            <w:rStyle w:val="InternetLink"/>
            <w:color w:val="000000"/>
            <w:sz w:val="24"/>
            <w:szCs w:val="24"/>
            <w:u w:val="none"/>
          </w:rPr>
          <w:t>ставки рефинансирования</w:t>
        </w:r>
      </w:hyperlink>
      <w:r>
        <w:rPr>
          <w:sz w:val="24"/>
          <w:szCs w:val="24"/>
        </w:rPr>
        <w:t xml:space="preserve"> Центрального банка Российской Федерации </w:t>
      </w:r>
      <w:r>
        <w:rPr>
          <w:sz w:val="24"/>
          <w:szCs w:val="24"/>
        </w:rPr>
        <w:t>от цены договора, уменьшенной на сумму, пропорциональную объему обязательств, предусмотренных договором и фактически исполненных Субподрядчиком.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7.4. Общая сумма начисленной неустойки (штрафов, пени) за неисполнение или ненадлежащее исполнение исполнителем</w:t>
      </w:r>
      <w:r>
        <w:rPr>
          <w:sz w:val="24"/>
          <w:szCs w:val="24"/>
        </w:rPr>
        <w:t xml:space="preserve"> обязательств, предусмотренных договором, не может превышать цену договора.</w:t>
      </w:r>
    </w:p>
    <w:p w:rsidR="00ED343F" w:rsidRDefault="00481917">
      <w:pPr>
        <w:spacing w:line="240" w:lineRule="auto"/>
        <w:ind w:firstLine="567"/>
      </w:pPr>
      <w:r>
        <w:rPr>
          <w:sz w:val="24"/>
          <w:szCs w:val="24"/>
        </w:rPr>
        <w:t>7.5.В случае просрочки исполнения Генподрядчиком обязательств, предусмотренных договором, а также в иных случаях неисполнения или ненадлежащего исполнения Генподрядчиком обязательс</w:t>
      </w:r>
      <w:r>
        <w:rPr>
          <w:sz w:val="24"/>
          <w:szCs w:val="24"/>
        </w:rPr>
        <w:t>тв, предусмотренных договором, Субподрядчик вправе потребовать 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</w:t>
      </w:r>
      <w:r>
        <w:rPr>
          <w:sz w:val="24"/>
          <w:szCs w:val="24"/>
        </w:rPr>
        <w:t xml:space="preserve">оговором срока исполнения обязательства. Такая пеня устанавливается договором в размере одной трехсотой действующей на дату уплаты пеней </w:t>
      </w:r>
      <w:hyperlink r:id="rId15">
        <w:r>
          <w:rPr>
            <w:rStyle w:val="InternetLink"/>
            <w:color w:val="000000"/>
            <w:sz w:val="24"/>
            <w:szCs w:val="24"/>
            <w:u w:val="none"/>
          </w:rPr>
          <w:t>ставки рефинансирования</w:t>
        </w:r>
      </w:hyperlink>
      <w:r>
        <w:rPr>
          <w:sz w:val="24"/>
          <w:szCs w:val="24"/>
        </w:rPr>
        <w:t xml:space="preserve"> Центрального банка Российской Федерации от не уплаченн</w:t>
      </w:r>
      <w:r>
        <w:rPr>
          <w:sz w:val="24"/>
          <w:szCs w:val="24"/>
        </w:rPr>
        <w:t xml:space="preserve">ой в срок суммы. </w:t>
      </w:r>
    </w:p>
    <w:p w:rsidR="00ED343F" w:rsidRDefault="00481917">
      <w:pPr>
        <w:spacing w:line="240" w:lineRule="auto"/>
        <w:ind w:firstLine="567"/>
      </w:pPr>
      <w:r>
        <w:rPr>
          <w:sz w:val="24"/>
          <w:szCs w:val="24"/>
        </w:rPr>
        <w:t>7.6. За каждый факт неисполнения Генподрядчиком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суммы, определяемой в</w:t>
      </w:r>
      <w:r>
        <w:rPr>
          <w:sz w:val="24"/>
          <w:szCs w:val="24"/>
        </w:rPr>
        <w:t xml:space="preserve"> следующем порядке: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а) 1000 рублей, если цена договора не превышает 3 млн. рублей (включительно);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б) 5000 рублей, если цена договора составляет от 3 млн. рублей до 50 млн. рублей (включительно);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в) 10000 рублей, если цена договора составляет от 50 млн. руб</w:t>
      </w:r>
      <w:r>
        <w:rPr>
          <w:sz w:val="24"/>
          <w:szCs w:val="24"/>
        </w:rPr>
        <w:t>лей до 100 млн. рублей (включительно);</w:t>
      </w:r>
    </w:p>
    <w:p w:rsidR="00ED343F" w:rsidRDefault="00481917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г) 100000 рублей, если цена договора превышает 100 млн. рублей.</w:t>
      </w:r>
    </w:p>
    <w:p w:rsidR="00ED343F" w:rsidRDefault="00481917">
      <w:pPr>
        <w:spacing w:line="240" w:lineRule="auto"/>
        <w:ind w:firstLine="567"/>
      </w:pPr>
      <w:r>
        <w:rPr>
          <w:sz w:val="24"/>
          <w:szCs w:val="24"/>
        </w:rPr>
        <w:t>7.7. Общая сумма начисленной неустойки (штрафов, пени) за ненадлежащее исполнение Генподрядчиком обязательств, предусмотренных договором, не может превыш</w:t>
      </w:r>
      <w:r>
        <w:rPr>
          <w:sz w:val="24"/>
          <w:szCs w:val="24"/>
        </w:rPr>
        <w:t>ать цену договора.</w:t>
      </w:r>
    </w:p>
    <w:p w:rsidR="00ED343F" w:rsidRDefault="00481917">
      <w:pPr>
        <w:shd w:val="clear" w:color="auto" w:fill="FFFFFF"/>
        <w:spacing w:line="240" w:lineRule="auto"/>
        <w:ind w:firstLine="56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7.8.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</w:t>
      </w:r>
      <w:r>
        <w:rPr>
          <w:bCs/>
          <w:iCs/>
          <w:sz w:val="24"/>
          <w:szCs w:val="24"/>
        </w:rPr>
        <w:t>роны.</w:t>
      </w:r>
    </w:p>
    <w:p w:rsidR="00ED343F" w:rsidRDefault="00481917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7.9. Уплата пени и штрафов не освобождает Стороны от исполнения обязательств по настоящему договору и устранения их нарушений.</w:t>
      </w:r>
    </w:p>
    <w:p w:rsidR="00ED343F" w:rsidRDefault="00ED343F">
      <w:pPr>
        <w:pStyle w:val="ConsPlusNormal"/>
        <w:widowControl/>
        <w:shd w:val="clear" w:color="auto" w:fill="FFFFFF"/>
        <w:jc w:val="center"/>
        <w:outlineLvl w:val="1"/>
        <w:rPr>
          <w:sz w:val="24"/>
          <w:szCs w:val="24"/>
        </w:rPr>
      </w:pPr>
    </w:p>
    <w:p w:rsidR="00ED343F" w:rsidRDefault="00481917">
      <w:pPr>
        <w:pStyle w:val="ConsPlusNormal"/>
        <w:widowControl/>
        <w:shd w:val="clear" w:color="auto" w:fill="FFFFFF"/>
        <w:jc w:val="center"/>
        <w:outlineLvl w:val="1"/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Порядок разрешения споров</w:t>
      </w:r>
    </w:p>
    <w:p w:rsidR="00ED343F" w:rsidRDefault="00481917">
      <w:pPr>
        <w:pStyle w:val="ConsPlusNormal"/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8.1. Споры и разногласия, которые могут возникнуть при исполнении настоящего Договора, буд</w:t>
      </w:r>
      <w:r>
        <w:rPr>
          <w:sz w:val="24"/>
          <w:szCs w:val="24"/>
        </w:rPr>
        <w:t>ут по возможности разрешаться путем переговоров между Сторонами.</w:t>
      </w:r>
    </w:p>
    <w:p w:rsidR="00ED343F" w:rsidRDefault="00481917">
      <w:pPr>
        <w:pStyle w:val="ConsPlusNormal"/>
        <w:widowControl/>
        <w:shd w:val="clear" w:color="auto" w:fill="FFFFFF"/>
        <w:ind w:firstLine="567"/>
        <w:jc w:val="both"/>
      </w:pPr>
      <w:r>
        <w:rPr>
          <w:sz w:val="24"/>
          <w:szCs w:val="24"/>
        </w:rPr>
        <w:t>8.2. В случае невозможности разрешения разногласий путем переговоров они подлежат рассмотрению в суде по месту нахождения Генподрядчика.</w:t>
      </w:r>
    </w:p>
    <w:p w:rsidR="00ED343F" w:rsidRDefault="00ED343F">
      <w:pPr>
        <w:pStyle w:val="ConsPlusNormal"/>
        <w:shd w:val="clear" w:color="auto" w:fill="FFFFFF"/>
        <w:jc w:val="center"/>
        <w:rPr>
          <w:sz w:val="24"/>
          <w:szCs w:val="24"/>
        </w:rPr>
      </w:pPr>
      <w:bookmarkStart w:id="10" w:name="P431"/>
      <w:bookmarkEnd w:id="10"/>
    </w:p>
    <w:p w:rsidR="00ED343F" w:rsidRDefault="00481917">
      <w:pPr>
        <w:pStyle w:val="ConsPlus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IX. Права и обязанности Сторон, связанные с </w:t>
      </w:r>
      <w:r>
        <w:rPr>
          <w:sz w:val="24"/>
          <w:szCs w:val="24"/>
        </w:rPr>
        <w:t>использованием</w:t>
      </w:r>
    </w:p>
    <w:p w:rsidR="00ED343F" w:rsidRDefault="00481917">
      <w:pPr>
        <w:pStyle w:val="ConsPlus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результатов интеллектуальной деятельности 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color w:val="C0504D"/>
          <w:sz w:val="24"/>
          <w:szCs w:val="24"/>
        </w:rPr>
      </w:pPr>
      <w:r>
        <w:rPr>
          <w:sz w:val="24"/>
          <w:szCs w:val="24"/>
        </w:rPr>
        <w:t>9.1. Исключительные права на результаты интеллектуальной деятельности, созданные в рамках  Договора, принадлежат Генподрядчику.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9.2. Субподрядчик обязан представить Генподрядчику документы, подтверж</w:t>
      </w:r>
      <w:r>
        <w:rPr>
          <w:sz w:val="24"/>
          <w:szCs w:val="24"/>
        </w:rPr>
        <w:t>дающие наличие правовых оснований для использования при выполнении Работ по Договору ранее созданных результатов интеллектуальной деятельности, права на которые принадлежат третьим лицам.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>9.3. В случае несанкционированного использования ранее созданных рез</w:t>
      </w:r>
      <w:r>
        <w:rPr>
          <w:sz w:val="24"/>
          <w:szCs w:val="24"/>
        </w:rPr>
        <w:t>ультатов интеллектуальной деятельности ответственность перед правообладателями полностью возлагается на Субподрядчика.</w:t>
      </w:r>
    </w:p>
    <w:p w:rsidR="00ED343F" w:rsidRDefault="00ED343F">
      <w:pPr>
        <w:pStyle w:val="ConsPlusNormal"/>
        <w:shd w:val="clear" w:color="auto" w:fill="FFFFFF"/>
        <w:jc w:val="center"/>
        <w:rPr>
          <w:sz w:val="24"/>
          <w:szCs w:val="24"/>
        </w:rPr>
      </w:pPr>
    </w:p>
    <w:p w:rsidR="00ED343F" w:rsidRDefault="00481917">
      <w:pPr>
        <w:pStyle w:val="ConsPlus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X. Срок действия, изменение и расторжение Договора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10.1.Договор  вступает в силу со дня подписания.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10.2. Договор действует до 31.12.20_</w:t>
      </w:r>
      <w:r>
        <w:rPr>
          <w:sz w:val="24"/>
          <w:szCs w:val="24"/>
        </w:rPr>
        <w:t>__г.</w:t>
      </w:r>
    </w:p>
    <w:p w:rsidR="00ED343F" w:rsidRDefault="00481917">
      <w:pPr>
        <w:pStyle w:val="ConsPlusNormal"/>
        <w:shd w:val="clear" w:color="auto" w:fill="FFFFFF"/>
        <w:ind w:firstLine="567"/>
        <w:jc w:val="both"/>
        <w:rPr>
          <w:sz w:val="24"/>
          <w:szCs w:val="24"/>
        </w:rPr>
      </w:pPr>
      <w:bookmarkStart w:id="11" w:name="P456"/>
      <w:bookmarkEnd w:id="11"/>
      <w:r>
        <w:rPr>
          <w:sz w:val="24"/>
          <w:szCs w:val="24"/>
        </w:rPr>
        <w:t>10.3. Изменение положений Договора допускается в случаях, предусмотренных законодательством Российской Федерации.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bookmarkStart w:id="12" w:name="P457"/>
      <w:bookmarkEnd w:id="12"/>
      <w:r>
        <w:rPr>
          <w:sz w:val="24"/>
          <w:szCs w:val="24"/>
        </w:rPr>
        <w:t>10.4. Расторжение Договора допускается по соглашению Сторон, по решению суда, в случае одностороннего отказа стороны Договора) от исполне</w:t>
      </w:r>
      <w:r>
        <w:rPr>
          <w:sz w:val="24"/>
          <w:szCs w:val="24"/>
        </w:rPr>
        <w:t>ния Договора  в соответствии с гражданским законодательством Российской Федерации.</w:t>
      </w:r>
    </w:p>
    <w:p w:rsidR="00ED343F" w:rsidRDefault="00ED343F">
      <w:pPr>
        <w:pStyle w:val="ConsPlusNormal"/>
        <w:shd w:val="clear" w:color="auto" w:fill="FFFFFF"/>
        <w:ind w:firstLine="426"/>
        <w:jc w:val="center"/>
        <w:rPr>
          <w:sz w:val="24"/>
          <w:szCs w:val="24"/>
        </w:rPr>
      </w:pPr>
    </w:p>
    <w:p w:rsidR="00ED343F" w:rsidRDefault="00481917">
      <w:pPr>
        <w:pStyle w:val="ConsPlusNormal"/>
        <w:shd w:val="clear" w:color="auto" w:fill="FFFFFF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XI. Прочие условия Договора</w:t>
      </w:r>
    </w:p>
    <w:p w:rsidR="00ED343F" w:rsidRDefault="00481917">
      <w:pPr>
        <w:pStyle w:val="ConsPlusNormal"/>
        <w:shd w:val="clear" w:color="auto" w:fill="FFFFFF"/>
        <w:ind w:firstLine="567"/>
        <w:jc w:val="both"/>
      </w:pPr>
      <w:r>
        <w:rPr>
          <w:sz w:val="24"/>
          <w:szCs w:val="24"/>
        </w:rPr>
        <w:t xml:space="preserve">11.1. Договор составлен в 2 (двух) подлинных экземплярах, один из которых находится у Субподрядчика, другой - у Генподрядчика. Все приложения к </w:t>
      </w:r>
      <w:r>
        <w:rPr>
          <w:sz w:val="24"/>
          <w:szCs w:val="24"/>
        </w:rPr>
        <w:t>Договору являются неотъемлемой частью Договора.</w:t>
      </w:r>
    </w:p>
    <w:p w:rsidR="00ED343F" w:rsidRDefault="00481917">
      <w:pPr>
        <w:shd w:val="clear" w:color="auto" w:fill="FFFFFF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11.2. Каждая из Сторон Договора, ее аффилированные лица, работники или посредники отказываются от стимулирования каким-либо образом работников другой Стороны, в том числе путем предоставления денежных сумм, п</w:t>
      </w:r>
      <w:r>
        <w:rPr>
          <w:rFonts w:eastAsia="Times New Roman"/>
          <w:sz w:val="24"/>
          <w:szCs w:val="24"/>
          <w:lang w:eastAsia="ru-RU"/>
        </w:rPr>
        <w:t>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</w:t>
      </w:r>
      <w:r>
        <w:rPr>
          <w:rFonts w:eastAsia="Times New Roman"/>
          <w:sz w:val="24"/>
          <w:szCs w:val="24"/>
          <w:lang w:eastAsia="ru-RU"/>
        </w:rPr>
        <w:t>о Стороны.</w:t>
      </w:r>
      <w:r>
        <w:rPr>
          <w:rFonts w:eastAsia="Times New Roman"/>
          <w:sz w:val="24"/>
          <w:szCs w:val="24"/>
          <w:lang w:eastAsia="ru-RU"/>
        </w:rPr>
        <w:br/>
        <w:t xml:space="preserve">         11.3. Под действиями работника, осуществляемыми в пользу стимулирующей его Стороны, понимаются:</w:t>
      </w:r>
    </w:p>
    <w:p w:rsidR="00ED343F" w:rsidRDefault="00481917">
      <w:pPr>
        <w:shd w:val="clear" w:color="auto" w:fill="FFFFFF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а)  предоставление неоправданных преимуществ по сравнению с другими контрагентами;</w:t>
      </w:r>
      <w:r>
        <w:rPr>
          <w:rFonts w:eastAsia="Times New Roman"/>
          <w:sz w:val="24"/>
          <w:szCs w:val="24"/>
          <w:lang w:eastAsia="ru-RU"/>
        </w:rPr>
        <w:br/>
        <w:t>б) предоставление каких-либо гарантий;</w:t>
      </w:r>
    </w:p>
    <w:p w:rsidR="00ED343F" w:rsidRDefault="00481917">
      <w:pPr>
        <w:shd w:val="clear" w:color="auto" w:fill="FFFFFF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в) ускорение сущес</w:t>
      </w:r>
      <w:r>
        <w:rPr>
          <w:rFonts w:eastAsia="Times New Roman"/>
          <w:sz w:val="24"/>
          <w:szCs w:val="24"/>
          <w:lang w:eastAsia="ru-RU"/>
        </w:rPr>
        <w:t>твующих процедур;</w:t>
      </w:r>
    </w:p>
    <w:p w:rsidR="00ED343F" w:rsidRDefault="00481917">
      <w:pPr>
        <w:shd w:val="clear" w:color="auto" w:fill="FFFFFF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г)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ED343F" w:rsidRDefault="00481917">
      <w:pPr>
        <w:shd w:val="clear" w:color="auto" w:fill="FFFFFF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11.4. В случае возникновения у Стороны подозрений, что произошло и</w:t>
      </w:r>
      <w:r>
        <w:rPr>
          <w:rFonts w:eastAsia="Times New Roman"/>
          <w:sz w:val="24"/>
          <w:szCs w:val="24"/>
          <w:lang w:eastAsia="ru-RU"/>
        </w:rPr>
        <w:t>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</w:t>
      </w:r>
      <w:r>
        <w:rPr>
          <w:rFonts w:eastAsia="Times New Roman"/>
          <w:sz w:val="24"/>
          <w:szCs w:val="24"/>
          <w:lang w:eastAsia="ru-RU"/>
        </w:rPr>
        <w:t>ельств по настоящему Договору до получения подтверждения от другой Стороны после проведённой ею проверки,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</w:t>
      </w:r>
      <w:r>
        <w:rPr>
          <w:rFonts w:eastAsia="Times New Roman"/>
          <w:sz w:val="24"/>
          <w:szCs w:val="24"/>
          <w:lang w:eastAsia="ru-RU"/>
        </w:rPr>
        <w:t>едомления.</w:t>
      </w:r>
    </w:p>
    <w:p w:rsidR="00ED343F" w:rsidRDefault="00481917">
      <w:pPr>
        <w:shd w:val="clear" w:color="auto" w:fill="FFFFFF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11.5. В случае нарушения одной Стороной обязательств воздерживаться от запрещенных настоящим разделом действий и/или неполучения другой Стороной в установленный Договором срок подтверждения, что нарушения не произошло или не произойдет, другая С</w:t>
      </w:r>
      <w:r>
        <w:rPr>
          <w:rFonts w:eastAsia="Times New Roman"/>
          <w:sz w:val="24"/>
          <w:szCs w:val="24"/>
          <w:lang w:eastAsia="ru-RU"/>
        </w:rPr>
        <w:t>торона имеет право расторгнуть Договор в одностороннем порядке,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</w:t>
      </w:r>
      <w:r>
        <w:rPr>
          <w:rFonts w:eastAsia="Times New Roman"/>
          <w:sz w:val="24"/>
          <w:szCs w:val="24"/>
          <w:lang w:eastAsia="ru-RU"/>
        </w:rPr>
        <w:t xml:space="preserve"> ущерба, возникшего в результате такого расторжения.</w:t>
      </w:r>
    </w:p>
    <w:p w:rsidR="00ED343F" w:rsidRDefault="00ED343F">
      <w:pPr>
        <w:pStyle w:val="ConsPlusNormal"/>
        <w:shd w:val="clear" w:color="auto" w:fill="FFFFFF"/>
        <w:jc w:val="both"/>
        <w:rPr>
          <w:sz w:val="24"/>
          <w:szCs w:val="24"/>
          <w:lang w:eastAsia="ru-RU"/>
        </w:rPr>
      </w:pPr>
    </w:p>
    <w:p w:rsidR="00ED343F" w:rsidRDefault="00ED343F">
      <w:pPr>
        <w:pStyle w:val="ConsPlusNormal"/>
        <w:shd w:val="clear" w:color="auto" w:fill="FFFFFF"/>
        <w:jc w:val="both"/>
      </w:pPr>
    </w:p>
    <w:p w:rsidR="00ED343F" w:rsidRDefault="00481917">
      <w:pPr>
        <w:pStyle w:val="ConsPlusNormal"/>
        <w:shd w:val="clear" w:color="auto" w:fill="FFFFFF"/>
        <w:jc w:val="center"/>
      </w:pPr>
      <w:r>
        <w:t>XII. Реквизиты и подписи Сторон</w:t>
      </w:r>
    </w:p>
    <w:tbl>
      <w:tblPr>
        <w:tblW w:w="960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9"/>
        <w:gridCol w:w="4801"/>
      </w:tblGrid>
      <w:tr w:rsidR="00ED343F">
        <w:tc>
          <w:tcPr>
            <w:tcW w:w="4799" w:type="dxa"/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Генподрядчик </w:t>
            </w:r>
          </w:p>
        </w:tc>
        <w:tc>
          <w:tcPr>
            <w:tcW w:w="4801" w:type="dxa"/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Субподрядчик</w:t>
            </w:r>
          </w:p>
        </w:tc>
      </w:tr>
      <w:tr w:rsidR="00ED343F">
        <w:tc>
          <w:tcPr>
            <w:tcW w:w="4799" w:type="dxa"/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rPr>
                <w:b/>
              </w:rPr>
            </w:pPr>
            <w:r>
              <w:rPr>
                <w:b/>
              </w:rPr>
              <w:t>ФГБОУ ВО «СГЭУ»</w:t>
            </w:r>
          </w:p>
          <w:p w:rsidR="00ED343F" w:rsidRDefault="00481917">
            <w:pPr>
              <w:shd w:val="clear" w:color="auto" w:fill="FFFFFF"/>
              <w:spacing w:line="240" w:lineRule="auto"/>
              <w:ind w:firstLine="0"/>
            </w:pPr>
            <w:r>
              <w:t>Адрес: 443090, г. Самара, ул. Советской Армии, 141</w:t>
            </w:r>
          </w:p>
          <w:p w:rsidR="00ED343F" w:rsidRPr="00F16C13" w:rsidRDefault="00481917">
            <w:pPr>
              <w:shd w:val="clear" w:color="auto" w:fill="FFFFFF"/>
              <w:spacing w:line="240" w:lineRule="auto"/>
              <w:ind w:firstLine="0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(846) 933-87-78</w:t>
            </w:r>
          </w:p>
          <w:p w:rsidR="00ED343F" w:rsidRDefault="00481917">
            <w:pPr>
              <w:shd w:val="clear" w:color="auto" w:fill="FFFFFF"/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6">
              <w:r>
                <w:rPr>
                  <w:rStyle w:val="InternetLink"/>
                  <w:lang w:val="en-US"/>
                </w:rPr>
                <w:t>sseu@sseu.ru</w:t>
              </w:r>
            </w:hyperlink>
          </w:p>
          <w:p w:rsidR="00ED343F" w:rsidRDefault="00481917">
            <w:pPr>
              <w:shd w:val="clear" w:color="auto" w:fill="FFFFFF"/>
              <w:spacing w:line="240" w:lineRule="auto"/>
              <w:ind w:firstLine="0"/>
            </w:pPr>
            <w:hyperlink r:id="rId17">
              <w:r>
                <w:rPr>
                  <w:rStyle w:val="InternetLink"/>
                  <w:lang w:val="en-US"/>
                </w:rPr>
                <w:t>http</w:t>
              </w:r>
              <w:r>
                <w:rPr>
                  <w:rStyle w:val="InternetLink"/>
                </w:rPr>
                <w:t>://</w:t>
              </w:r>
              <w:r>
                <w:rPr>
                  <w:rStyle w:val="InternetLink"/>
                  <w:lang w:val="en-US"/>
                </w:rPr>
                <w:t>www</w:t>
              </w:r>
              <w:r>
                <w:rPr>
                  <w:rStyle w:val="InternetLink"/>
                </w:rPr>
                <w:t>.</w:t>
              </w:r>
              <w:r>
                <w:rPr>
                  <w:rStyle w:val="InternetLink"/>
                  <w:lang w:val="en-US"/>
                </w:rPr>
                <w:t>sseu</w:t>
              </w:r>
              <w:r>
                <w:rPr>
                  <w:rStyle w:val="InternetLink"/>
                </w:rPr>
                <w:t>.</w:t>
              </w:r>
              <w:r>
                <w:rPr>
                  <w:rStyle w:val="InternetLink"/>
                  <w:lang w:val="en-US"/>
                </w:rPr>
                <w:t>ru</w:t>
              </w:r>
              <w:r>
                <w:rPr>
                  <w:rStyle w:val="InternetLink"/>
                </w:rPr>
                <w:t>/</w:t>
              </w:r>
            </w:hyperlink>
          </w:p>
          <w:p w:rsidR="00ED343F" w:rsidRDefault="00481917">
            <w:pPr>
              <w:shd w:val="clear" w:color="auto" w:fill="FFFFFF"/>
              <w:spacing w:line="240" w:lineRule="auto"/>
              <w:ind w:firstLine="0"/>
            </w:pPr>
            <w:r>
              <w:t>Банк: Отделение Самара</w:t>
            </w:r>
          </w:p>
          <w:p w:rsidR="00ED343F" w:rsidRDefault="00481917">
            <w:pPr>
              <w:shd w:val="clear" w:color="auto" w:fill="FFFFFF"/>
              <w:spacing w:line="240" w:lineRule="auto"/>
              <w:ind w:firstLine="0"/>
            </w:pPr>
            <w:r>
              <w:lastRenderedPageBreak/>
              <w:t>р/с 40501810836012000002 БИК 043601001</w:t>
            </w:r>
          </w:p>
          <w:p w:rsidR="00ED343F" w:rsidRDefault="00481917">
            <w:pPr>
              <w:shd w:val="clear" w:color="auto" w:fill="FFFFFF"/>
              <w:spacing w:line="240" w:lineRule="auto"/>
              <w:ind w:firstLine="0"/>
            </w:pPr>
            <w:r>
              <w:t xml:space="preserve">Получатель: </w:t>
            </w:r>
          </w:p>
          <w:p w:rsidR="00ED343F" w:rsidRDefault="00481917">
            <w:pPr>
              <w:shd w:val="clear" w:color="auto" w:fill="FFFFFF"/>
              <w:spacing w:line="240" w:lineRule="auto"/>
              <w:ind w:firstLine="0"/>
            </w:pPr>
            <w:r>
              <w:t>ИНН 6318100897 КПП 631801001</w:t>
            </w:r>
          </w:p>
          <w:p w:rsidR="00ED343F" w:rsidRDefault="00481917">
            <w:pPr>
              <w:shd w:val="clear" w:color="auto" w:fill="FFFFFF"/>
              <w:spacing w:line="240" w:lineRule="auto"/>
              <w:ind w:firstLine="0"/>
            </w:pPr>
            <w:r>
              <w:t>УФК по Самарской области (4200 ФГБОУ ВО «СГЭУ» л/с 20426Х94260)</w:t>
            </w:r>
          </w:p>
          <w:p w:rsidR="00ED343F" w:rsidRDefault="00481917">
            <w:pPr>
              <w:shd w:val="clear" w:color="auto" w:fill="FFFFFF"/>
              <w:spacing w:line="240" w:lineRule="auto"/>
              <w:ind w:firstLine="0"/>
            </w:pPr>
            <w:r>
              <w:t>ОКПО 02068367</w:t>
            </w:r>
          </w:p>
          <w:p w:rsidR="00ED343F" w:rsidRDefault="00F16C13">
            <w:pPr>
              <w:shd w:val="clear" w:color="auto" w:fill="FFFFFF"/>
              <w:spacing w:line="240" w:lineRule="auto"/>
              <w:ind w:firstLine="0"/>
            </w:pPr>
            <w:r>
              <w:t>ОКТМО 36701345000</w:t>
            </w:r>
          </w:p>
          <w:p w:rsidR="00ED343F" w:rsidRDefault="00481917">
            <w:pPr>
              <w:shd w:val="clear" w:color="auto" w:fill="FFFFFF"/>
              <w:spacing w:line="240" w:lineRule="auto"/>
              <w:ind w:firstLine="0"/>
            </w:pPr>
            <w:r>
              <w:t>ОГРН 1026301505120</w:t>
            </w:r>
          </w:p>
          <w:p w:rsidR="00ED343F" w:rsidRDefault="00ED343F">
            <w:pPr>
              <w:shd w:val="clear" w:color="auto" w:fill="FFFFFF"/>
              <w:spacing w:line="240" w:lineRule="auto"/>
              <w:ind w:firstLine="0"/>
            </w:pPr>
          </w:p>
          <w:p w:rsidR="00ED343F" w:rsidRDefault="00ED343F">
            <w:pPr>
              <w:shd w:val="clear" w:color="auto" w:fill="FFFFFF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  <w:p w:rsidR="00ED343F" w:rsidRDefault="00ED343F">
            <w:pPr>
              <w:shd w:val="clear" w:color="auto" w:fill="FFFFFF"/>
              <w:spacing w:line="240" w:lineRule="auto"/>
              <w:ind w:firstLine="0"/>
            </w:pPr>
          </w:p>
          <w:p w:rsidR="00ED343F" w:rsidRDefault="00ED343F">
            <w:pPr>
              <w:shd w:val="clear" w:color="auto" w:fill="FFFFFF"/>
              <w:spacing w:line="240" w:lineRule="auto"/>
              <w:ind w:firstLine="0"/>
            </w:pPr>
          </w:p>
          <w:p w:rsidR="00ED343F" w:rsidRDefault="00ED343F">
            <w:pPr>
              <w:shd w:val="clear" w:color="auto" w:fill="FFFFFF"/>
              <w:spacing w:line="240" w:lineRule="auto"/>
              <w:ind w:firstLine="0"/>
            </w:pPr>
          </w:p>
          <w:p w:rsidR="00ED343F" w:rsidRDefault="00481917">
            <w:pPr>
              <w:shd w:val="clear" w:color="auto" w:fill="FFFFFF"/>
              <w:spacing w:line="240" w:lineRule="auto"/>
              <w:ind w:firstLine="0"/>
            </w:pPr>
            <w:r>
              <w:t>______________/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ED343F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</w:p>
          <w:p w:rsidR="00ED343F" w:rsidRDefault="00481917">
            <w:pPr>
              <w:pStyle w:val="ConsPlus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_________________/__________________</w:t>
            </w:r>
          </w:p>
        </w:tc>
      </w:tr>
    </w:tbl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F16C13" w:rsidRDefault="00F16C13">
      <w:pPr>
        <w:pStyle w:val="ConsPlusNormal"/>
        <w:shd w:val="clear" w:color="auto" w:fill="FFFFFF"/>
        <w:jc w:val="right"/>
      </w:pPr>
    </w:p>
    <w:p w:rsidR="00F16C13" w:rsidRDefault="00F16C13">
      <w:pPr>
        <w:pStyle w:val="ConsPlusNormal"/>
        <w:shd w:val="clear" w:color="auto" w:fill="FFFFFF"/>
        <w:jc w:val="right"/>
      </w:pPr>
    </w:p>
    <w:p w:rsidR="00F16C13" w:rsidRDefault="00F16C13">
      <w:pPr>
        <w:pStyle w:val="ConsPlusNormal"/>
        <w:shd w:val="clear" w:color="auto" w:fill="FFFFFF"/>
        <w:jc w:val="right"/>
      </w:pPr>
    </w:p>
    <w:p w:rsidR="00F16C13" w:rsidRDefault="00F16C13">
      <w:pPr>
        <w:pStyle w:val="ConsPlusNormal"/>
        <w:shd w:val="clear" w:color="auto" w:fill="FFFFFF"/>
        <w:jc w:val="right"/>
      </w:pPr>
    </w:p>
    <w:p w:rsidR="00F16C13" w:rsidRDefault="00F16C13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481917">
      <w:pPr>
        <w:pStyle w:val="ConsPlusNormal"/>
        <w:shd w:val="clear" w:color="auto" w:fill="FFFFFF"/>
        <w:jc w:val="right"/>
      </w:pPr>
      <w:r>
        <w:t>Приложение N 1</w:t>
      </w:r>
    </w:p>
    <w:p w:rsidR="00ED343F" w:rsidRDefault="00481917">
      <w:pPr>
        <w:pStyle w:val="ConsPlusNormal"/>
        <w:shd w:val="clear" w:color="auto" w:fill="FFFFFF"/>
        <w:jc w:val="center"/>
      </w:pPr>
      <w:r>
        <w:t xml:space="preserve">                                                                               к Договору </w:t>
      </w:r>
    </w:p>
    <w:p w:rsidR="00ED343F" w:rsidRDefault="00481917">
      <w:pPr>
        <w:pStyle w:val="ConsPlusNormal"/>
        <w:shd w:val="clear" w:color="auto" w:fill="FFFFFF"/>
        <w:jc w:val="right"/>
      </w:pPr>
      <w:r>
        <w:t>от "_____"___________________ 20__ г.</w:t>
      </w:r>
    </w:p>
    <w:p w:rsidR="00ED343F" w:rsidRDefault="00481917">
      <w:pPr>
        <w:pStyle w:val="ConsPlusNormal"/>
        <w:shd w:val="clear" w:color="auto" w:fill="FFFFFF"/>
        <w:jc w:val="right"/>
      </w:pPr>
      <w:r>
        <w:t>(дата заключения Договора)</w:t>
      </w:r>
    </w:p>
    <w:p w:rsidR="00ED343F" w:rsidRDefault="00481917">
      <w:pPr>
        <w:pStyle w:val="ConsPlusNormal"/>
        <w:shd w:val="clear" w:color="auto" w:fill="FFFFFF"/>
        <w:jc w:val="right"/>
      </w:pPr>
      <w:r>
        <w:t>N ___________________________</w:t>
      </w:r>
    </w:p>
    <w:p w:rsidR="00ED343F" w:rsidRDefault="00481917">
      <w:pPr>
        <w:pStyle w:val="ConsPlusNormal"/>
        <w:shd w:val="clear" w:color="auto" w:fill="FFFFFF"/>
        <w:jc w:val="right"/>
      </w:pPr>
      <w:r>
        <w:t>(номер Договора)</w:t>
      </w:r>
    </w:p>
    <w:p w:rsidR="00ED343F" w:rsidRDefault="00ED343F">
      <w:pPr>
        <w:pStyle w:val="ConsPlusNormal"/>
        <w:shd w:val="clear" w:color="auto" w:fill="FFFFFF"/>
        <w:jc w:val="both"/>
      </w:pPr>
    </w:p>
    <w:p w:rsidR="00ED343F" w:rsidRDefault="0048191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color w:val="C0504D"/>
          <w:sz w:val="24"/>
          <w:szCs w:val="24"/>
        </w:rPr>
      </w:pPr>
      <w:bookmarkStart w:id="13" w:name="P580"/>
      <w:bookmarkEnd w:id="13"/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ED343F" w:rsidRDefault="0048191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выполнение научно-исследовате</w:t>
      </w:r>
      <w:r>
        <w:rPr>
          <w:rFonts w:ascii="Times New Roman" w:hAnsi="Times New Roman" w:cs="Times New Roman"/>
          <w:sz w:val="24"/>
          <w:szCs w:val="24"/>
        </w:rPr>
        <w:t>льской работы</w:t>
      </w:r>
    </w:p>
    <w:p w:rsidR="00ED343F" w:rsidRDefault="00ED343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"_________________________________________________________________________"</w:t>
      </w:r>
    </w:p>
    <w:p w:rsidR="00ED343F" w:rsidRDefault="0048191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темы проекта)</w:t>
      </w: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Код по Общероссийскому </w:t>
      </w:r>
      <w:hyperlink r:id="rId18">
        <w:r>
          <w:rPr>
            <w:rStyle w:val="InternetLink"/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</w:t>
      </w: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экономической деятельности ____________________</w:t>
      </w: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Коды тематических рубрик ____________________________</w:t>
      </w: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Цель проведения работы: ____________________________________________</w:t>
      </w: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Основное сод</w:t>
      </w:r>
      <w:r>
        <w:rPr>
          <w:rFonts w:ascii="Times New Roman" w:hAnsi="Times New Roman" w:cs="Times New Roman"/>
          <w:sz w:val="24"/>
          <w:szCs w:val="24"/>
        </w:rPr>
        <w:t>ержание работы: ________________________________________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3. Ожидаемые результаты: ______________________________________________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4.  Перечень  этапов, их содержание и сроки выполнения и предоставления</w:t>
      </w: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отчетной документации: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5. Требования к разрабатываемой документации: _________________________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6.   Дата   сдачи   отчетной   документации  по  Договору</w:t>
      </w: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(отдельному этапу Договора): ___________________________________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7. Дата окончания </w:t>
      </w:r>
      <w:r>
        <w:rPr>
          <w:rFonts w:ascii="Times New Roman" w:hAnsi="Times New Roman" w:cs="Times New Roman"/>
          <w:sz w:val="24"/>
          <w:szCs w:val="24"/>
        </w:rPr>
        <w:t>выполнения Работ по Договору (отдельному</w:t>
      </w: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этапу выполнения Работ по Договору): ___________________________</w:t>
      </w: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Генподрядчик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Субподрядчик</w:t>
      </w: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                     ________________________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(должность)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(должность)</w:t>
      </w: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____________/_______________             _______________/________________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(подпись)     (Ф.И.О.)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 </w:t>
      </w:r>
      <w:bookmarkStart w:id="14" w:name="_GoBack"/>
      <w:bookmarkEnd w:id="14"/>
      <w:r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43F" w:rsidRDefault="00ED343F">
      <w:pPr>
        <w:pStyle w:val="ConsPlusNormal"/>
        <w:shd w:val="clear" w:color="auto" w:fill="FFFFFF"/>
        <w:jc w:val="both"/>
        <w:rPr>
          <w:sz w:val="24"/>
          <w:szCs w:val="24"/>
        </w:rPr>
      </w:pPr>
    </w:p>
    <w:p w:rsidR="00ED343F" w:rsidRDefault="00ED343F">
      <w:pPr>
        <w:pStyle w:val="ConsPlusNormal"/>
        <w:shd w:val="clear" w:color="auto" w:fill="FFFFFF"/>
        <w:jc w:val="right"/>
        <w:rPr>
          <w:sz w:val="24"/>
          <w:szCs w:val="24"/>
        </w:rPr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F16C13" w:rsidRDefault="00F16C13">
      <w:pPr>
        <w:pStyle w:val="ConsPlusNormal"/>
        <w:shd w:val="clear" w:color="auto" w:fill="FFFFFF"/>
        <w:jc w:val="right"/>
      </w:pPr>
    </w:p>
    <w:p w:rsidR="00F16C13" w:rsidRDefault="00F16C13">
      <w:pPr>
        <w:pStyle w:val="ConsPlusNormal"/>
        <w:shd w:val="clear" w:color="auto" w:fill="FFFFFF"/>
        <w:jc w:val="right"/>
      </w:pPr>
    </w:p>
    <w:p w:rsidR="00F16C13" w:rsidRDefault="00F16C13">
      <w:pPr>
        <w:pStyle w:val="ConsPlusNormal"/>
        <w:shd w:val="clear" w:color="auto" w:fill="FFFFFF"/>
        <w:jc w:val="right"/>
      </w:pPr>
    </w:p>
    <w:p w:rsidR="00F16C13" w:rsidRDefault="00F16C13">
      <w:pPr>
        <w:pStyle w:val="ConsPlusNormal"/>
        <w:shd w:val="clear" w:color="auto" w:fill="FFFFFF"/>
        <w:jc w:val="right"/>
      </w:pPr>
    </w:p>
    <w:p w:rsidR="00F16C13" w:rsidRDefault="00F16C13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ED343F">
      <w:pPr>
        <w:pStyle w:val="ConsPlusNormal"/>
        <w:shd w:val="clear" w:color="auto" w:fill="FFFFFF"/>
        <w:jc w:val="right"/>
      </w:pPr>
    </w:p>
    <w:p w:rsidR="00ED343F" w:rsidRDefault="00481917">
      <w:pPr>
        <w:pStyle w:val="ConsPlusNormal"/>
        <w:shd w:val="clear" w:color="auto" w:fill="FFFFFF"/>
        <w:jc w:val="right"/>
      </w:pPr>
      <w:r>
        <w:t>Приложение N 2</w:t>
      </w:r>
    </w:p>
    <w:p w:rsidR="00ED343F" w:rsidRDefault="00481917">
      <w:pPr>
        <w:pStyle w:val="ConsPlusNormal"/>
        <w:shd w:val="clear" w:color="auto" w:fill="FFFFFF"/>
        <w:jc w:val="right"/>
      </w:pPr>
      <w:r>
        <w:t>к Договору)</w:t>
      </w:r>
    </w:p>
    <w:p w:rsidR="00ED343F" w:rsidRDefault="00481917">
      <w:pPr>
        <w:pStyle w:val="ConsPlusNormal"/>
        <w:shd w:val="clear" w:color="auto" w:fill="FFFFFF"/>
        <w:jc w:val="right"/>
      </w:pPr>
      <w:r>
        <w:t>от "_____" __________________ 20__ г.</w:t>
      </w:r>
    </w:p>
    <w:p w:rsidR="00ED343F" w:rsidRDefault="00481917">
      <w:pPr>
        <w:pStyle w:val="ConsPlusNormal"/>
        <w:shd w:val="clear" w:color="auto" w:fill="FFFFFF"/>
        <w:jc w:val="right"/>
      </w:pPr>
      <w:r>
        <w:t>(дата заключения  Договора)</w:t>
      </w:r>
    </w:p>
    <w:p w:rsidR="00ED343F" w:rsidRDefault="00481917">
      <w:pPr>
        <w:pStyle w:val="ConsPlusNormal"/>
        <w:shd w:val="clear" w:color="auto" w:fill="FFFFFF"/>
        <w:jc w:val="right"/>
      </w:pPr>
      <w:r>
        <w:t>N ___________________________</w:t>
      </w:r>
    </w:p>
    <w:p w:rsidR="00ED343F" w:rsidRDefault="00481917">
      <w:pPr>
        <w:pStyle w:val="ConsPlusNormal"/>
        <w:shd w:val="clear" w:color="auto" w:fill="FFFFFF"/>
        <w:jc w:val="right"/>
      </w:pPr>
      <w:r>
        <w:t>(номер Договора)</w:t>
      </w:r>
    </w:p>
    <w:p w:rsidR="00ED343F" w:rsidRDefault="00ED343F">
      <w:pPr>
        <w:pStyle w:val="ConsPlusNormal"/>
        <w:shd w:val="clear" w:color="auto" w:fill="FFFFFF"/>
        <w:jc w:val="both"/>
      </w:pPr>
    </w:p>
    <w:p w:rsidR="00ED343F" w:rsidRDefault="00ED343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5" w:name="P630"/>
      <w:bookmarkEnd w:id="15"/>
    </w:p>
    <w:p w:rsidR="00ED343F" w:rsidRDefault="00ED343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Календарный план</w:t>
      </w:r>
    </w:p>
    <w:p w:rsidR="00ED343F" w:rsidRDefault="0048191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научно-исследовательской работы</w:t>
      </w:r>
    </w:p>
    <w:p w:rsidR="00ED343F" w:rsidRDefault="0048191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«_________________________________»</w:t>
      </w:r>
    </w:p>
    <w:p w:rsidR="00ED343F" w:rsidRDefault="00ED343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1330"/>
        <w:gridCol w:w="1389"/>
        <w:gridCol w:w="1927"/>
        <w:gridCol w:w="1918"/>
        <w:gridCol w:w="1919"/>
        <w:gridCol w:w="2011"/>
      </w:tblGrid>
      <w:tr w:rsidR="00ED343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Наимено-вание этапов исполнения Договора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этапов исполнения Договора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разрабатываемых на этапе исполнения Договора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выполнения работ по Договору (отдельному этапу исполнения Договору (дд.мм.гг.)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сдачи отчет</w:t>
            </w:r>
            <w:r>
              <w:rPr>
                <w:sz w:val="24"/>
                <w:szCs w:val="24"/>
              </w:rPr>
              <w:t>ной документации по Договору (отдельному этапу исполнения Договора</w:t>
            </w:r>
          </w:p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(дд.мм.гг.)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выполнения работ по Договору (отдельному этапу исполнения Договору (дд.мм.гг.)</w:t>
            </w:r>
          </w:p>
        </w:tc>
      </w:tr>
      <w:tr w:rsidR="00ED343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D343F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ED343F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shd w:val="clear" w:color="auto" w:fill="FFFFFF"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shd w:val="clear" w:color="auto" w:fill="FFFFFF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ED343F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481917">
            <w:pPr>
              <w:pStyle w:val="ConsPlusNorma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ED343F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shd w:val="clear" w:color="auto" w:fill="FFFFFF"/>
              <w:snapToGrid w:val="0"/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shd w:val="clear" w:color="auto" w:fill="FFFFFF"/>
              <w:snapToGri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3F" w:rsidRDefault="00ED343F">
            <w:pPr>
              <w:pStyle w:val="ConsPlusNormal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ED343F" w:rsidRDefault="00ED343F">
      <w:pPr>
        <w:pStyle w:val="ConsPlusNormal"/>
        <w:shd w:val="clear" w:color="auto" w:fill="FFFFFF"/>
        <w:jc w:val="both"/>
        <w:rPr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Генподрядчик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Субподрядчик</w:t>
      </w: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       ______________________________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(должность)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(должность)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___________ / ____________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/ ____________</w:t>
      </w: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(подпись)      (Ф.И.О.)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      (Ф.И.О.)</w:t>
      </w:r>
    </w:p>
    <w:p w:rsidR="00ED343F" w:rsidRDefault="00ED343F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D343F" w:rsidRDefault="00481917">
      <w:pPr>
        <w:pStyle w:val="ConsPlusNonformat"/>
        <w:shd w:val="clear" w:color="auto" w:fill="FFFFFF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М.П.</w:t>
      </w:r>
    </w:p>
    <w:sectPr w:rsidR="00ED343F">
      <w:headerReference w:type="default" r:id="rId19"/>
      <w:headerReference w:type="first" r:id="rId20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17" w:rsidRDefault="00481917">
      <w:pPr>
        <w:spacing w:line="240" w:lineRule="auto"/>
      </w:pPr>
      <w:r>
        <w:separator/>
      </w:r>
    </w:p>
  </w:endnote>
  <w:endnote w:type="continuationSeparator" w:id="0">
    <w:p w:rsidR="00481917" w:rsidRDefault="00481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17" w:rsidRDefault="00481917">
      <w:pPr>
        <w:spacing w:line="240" w:lineRule="auto"/>
      </w:pPr>
      <w:r>
        <w:separator/>
      </w:r>
    </w:p>
  </w:footnote>
  <w:footnote w:type="continuationSeparator" w:id="0">
    <w:p w:rsidR="00481917" w:rsidRDefault="004819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3F" w:rsidRDefault="00481917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F16C13">
      <w:rPr>
        <w:noProof/>
      </w:rPr>
      <w:t>11</w:t>
    </w:r>
    <w:r>
      <w:fldChar w:fldCharType="end"/>
    </w:r>
  </w:p>
  <w:p w:rsidR="00ED343F" w:rsidRDefault="00ED343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3F" w:rsidRDefault="00ED343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3F"/>
    <w:rsid w:val="00481917"/>
    <w:rsid w:val="00ED343F"/>
    <w:rsid w:val="00F1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BC05"/>
  <w15:docId w15:val="{8E801DE1-656C-4662-AA43-13128F20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eastAsia="Calibri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annotation reference"/>
    <w:qFormat/>
    <w:rPr>
      <w:sz w:val="16"/>
      <w:szCs w:val="16"/>
    </w:rPr>
  </w:style>
  <w:style w:type="character" w:customStyle="1" w:styleId="a5">
    <w:name w:val="Текст примечания Знак"/>
    <w:qFormat/>
    <w:rPr>
      <w:rFonts w:ascii="Times New Roman" w:hAnsi="Times New Roman" w:cs="Times New Roman"/>
    </w:rPr>
  </w:style>
  <w:style w:type="character" w:customStyle="1" w:styleId="a6">
    <w:name w:val="Тема примечания Знак"/>
    <w:qFormat/>
    <w:rPr>
      <w:rFonts w:ascii="Times New Roman" w:hAnsi="Times New Roman" w:cs="Times New Roman"/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7">
    <w:name w:val="Верхний колонтитул Знак"/>
    <w:qFormat/>
    <w:rPr>
      <w:rFonts w:ascii="Times New Roman" w:hAnsi="Times New Roman" w:cs="Times New Roman"/>
    </w:rPr>
  </w:style>
  <w:style w:type="character" w:customStyle="1" w:styleId="a8">
    <w:name w:val="Нижний колонтитул Знак"/>
    <w:qFormat/>
    <w:rPr>
      <w:rFonts w:ascii="Times New Roman" w:hAnsi="Times New Roman" w:cs="Times New Roman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d">
    <w:name w:val="annotation text"/>
    <w:basedOn w:val="a"/>
    <w:qFormat/>
  </w:style>
  <w:style w:type="paragraph" w:styleId="ae">
    <w:name w:val="annotation subject"/>
    <w:basedOn w:val="ad"/>
    <w:next w:val="ad"/>
    <w:qFormat/>
    <w:rPr>
      <w:b/>
      <w:bCs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DevyatkinaO.E\AppData\Local\%D0%94%D0%BE%D0%BA%D1%83%D0%BC%D0%B5%D0%BD%D1%82%D1%8B\%D0%94%D0%BE%D0%BA%D1%83%D0%BC%D0%B5%D0%BD%D1%82%D1%8B%20%D0%BD%D0%B0%20%D0%BE%D0%BA%D1%82%D1%80%D1%8B%D1%82%D0%B8%D0%B5%20%D0%9D%D0%98%D0%A0%202017\%D0%9E%D1%82%D0%BA%D1%80%D1%8B%D1%82%D0%B8%D0%B5%20%D0%B2%D0%BD%D1%83%D1%82%D1%80%D0%B5%D0%BD%D0%BD%D0%B8%D0%B5%20%D0%9D%D0%98%D0%A0\%D0%94%D0%BE%D0%B3%D0%BE%D0%B2%D0%BE%D1%80%20%D0%BD%D0%B0%20%D0%B2%D1%8B%D0%BF%D0%BE%D0%BB%D0%BD%D0%B5%D0%BD%D0%B8%D0%B5%20%D0%9D%D0%98%D0%A0%20%D0%BF%D0%BE%20223-%D0%A4%D0%97%20(%D0%A1%D0%93%D0%AD%D0%A3%20%D0%97%D0%B0%D0%BA%D0%B0%D0%B7%D1%87%D0%B8%D0%BA).doc" TargetMode="External"/><Relationship Id="rId13" Type="http://schemas.openxmlformats.org/officeDocument/2006/relationships/hyperlink" Target="consultantplus://offline/ref=86917ECF3CF55048D59C3DD0DE0FEE86AF74405EACBC47171E666B5CBBN12FE" TargetMode="External"/><Relationship Id="rId18" Type="http://schemas.openxmlformats.org/officeDocument/2006/relationships/hyperlink" Target="consultantplus://offline/ref=86917ECF3CF55048D59C3DD0DE0FEE86AF754850ACB447171E666B5CBBN12F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C:\Users\DevyatkinaO.E\AppData\Local\%D0%94%D0%BE%D0%BA%D1%83%D0%BC%D0%B5%D0%BD%D1%82%D1%8B\%D0%94%D0%BE%D0%BA%D1%83%D0%BC%D0%B5%D0%BD%D1%82%D1%8B%20%D0%BD%D0%B0%20%D0%BE%D0%BA%D1%82%D1%80%D1%8B%D1%82%D0%B8%D0%B5%20%D0%9D%D0%98%D0%A0%202017\%D0%9E%D1%82%D0%BA%D1%80%D1%8B%D1%82%D0%B8%D0%B5%20%D0%B2%D0%BD%D1%83%D1%82%D1%80%D0%B5%D0%BD%D0%BD%D0%B8%D0%B5%20%D0%9D%D0%98%D0%A0\%D0%94%D0%BE%D0%B3%D0%BE%D0%B2%D0%BE%D1%80%20%D0%BD%D0%B0%20%D0%B2%D1%8B%D0%BF%D0%BE%D0%BB%D0%BD%D0%B5%D0%BD%D0%B8%D0%B5%20%D0%9D%D0%98%D0%A0%20%D0%BF%D0%BE%20223-%D0%A4%D0%97%20(%D0%A1%D0%93%D0%AD%D0%A3%20%D0%97%D0%B0%D0%BA%D0%B0%D0%B7%D1%87%D0%B8%D0%BA).doc" TargetMode="External"/><Relationship Id="rId12" Type="http://schemas.openxmlformats.org/officeDocument/2006/relationships/hyperlink" Target="file://C:\Users\DevyatkinaO.E\AppData\Local\%D0%94%D0%BE%D0%BA%D1%83%D0%BC%D0%B5%D0%BD%D1%82%D1%8B\%D0%94%D0%BE%D0%BA%D1%83%D0%BC%D0%B5%D0%BD%D1%82%D1%8B%20%D0%BD%D0%B0%20%D0%BE%D0%BA%D1%82%D1%80%D1%8B%D1%82%D0%B8%D0%B5%20%D0%9D%D0%98%D0%A0%202017\%D0%9E%D1%82%D0%BA%D1%80%D1%8B%D1%82%D0%B8%D0%B5%20%D0%B2%D0%BD%D1%83%D1%82%D1%80%D0%B5%D0%BD%D0%BD%D0%B8%D0%B5%20%D0%9D%D0%98%D0%A0\%D0%94%D0%BE%D0%B3%D0%BE%D0%B2%D0%BE%D1%80%20%D0%BD%D0%B0%20%D0%B2%D1%8B%D0%BF%D0%BE%D0%BB%D0%BD%D0%B5%D0%BD%D0%B8%D0%B5%20%D0%9D%D0%98%D0%A0%20%D0%BF%D0%BE%20223-%D0%A4%D0%97%20(%D0%A1%D0%93%D0%AD%D0%A3%20%D0%97%D0%B0%D0%BA%D0%B0%D0%B7%D1%87%D0%B8%D0%BA).doc" TargetMode="External"/><Relationship Id="rId17" Type="http://schemas.openxmlformats.org/officeDocument/2006/relationships/hyperlink" Target="http://www.sseu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eu@sseu.ru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file://C:\Users\DevyatkinaO.E\AppData\Local\%D0%94%D0%BE%D0%BA%D1%83%D0%BC%D0%B5%D0%BD%D1%82%D1%8B\%D0%94%D0%BE%D0%BA%D1%83%D0%BC%D0%B5%D0%BD%D1%82%D1%8B%20%D0%BD%D0%B0%20%D0%BE%D0%BA%D1%82%D1%80%D1%8B%D1%82%D0%B8%D0%B5%20%D0%9D%D0%98%D0%A0%202017\%D0%9E%D1%82%D0%BA%D1%80%D1%8B%D1%82%D0%B8%D0%B5%20%D0%B2%D0%BD%D1%83%D1%82%D1%80%D0%B5%D0%BD%D0%BD%D0%B8%D0%B5%20%D0%9D%D0%98%D0%A0\%D0%94%D0%BE%D0%B3%D0%BE%D0%B2%D0%BE%D1%80%20%D0%BD%D0%B0%20%D0%B2%D1%8B%D0%BF%D0%BE%D0%BB%D0%BD%D0%B5%D0%BD%D0%B8%D0%B5%20%D0%9D%D0%98%D0%A0%20%D0%BF%D0%BE%20223-%D0%A4%D0%97%20(%D0%A1%D0%93%D0%AD%D0%A3%20%D0%97%D0%B0%D0%BA%D0%B0%D0%B7%D1%87%D0%B8%D0%BA).doc" TargetMode="External"/><Relationship Id="rId11" Type="http://schemas.openxmlformats.org/officeDocument/2006/relationships/hyperlink" Target="file://C:\Users\DevyatkinaO.E\AppData\Local\%D0%94%D0%BE%D0%BA%D1%83%D0%BC%D0%B5%D0%BD%D1%82%D1%8B\%D0%94%D0%BE%D0%BA%D1%83%D0%BC%D0%B5%D0%BD%D1%82%D1%8B%20%D0%BD%D0%B0%20%D0%BE%D0%BA%D1%82%D1%80%D1%8B%D1%82%D0%B8%D0%B5%20%D0%9D%D0%98%D0%A0%202017\%D0%9E%D1%82%D0%BA%D1%80%D1%8B%D1%82%D0%B8%D0%B5%20%D0%B2%D0%BD%D1%83%D1%82%D1%80%D0%B5%D0%BD%D0%BD%D0%B8%D0%B5%20%D0%9D%D0%98%D0%A0\%D0%94%D0%BE%D0%B3%D0%BE%D0%B2%D0%BE%D1%80%20%D0%BD%D0%B0%20%D0%B2%D1%8B%D0%BF%D0%BE%D0%BB%D0%BD%D0%B5%D0%BD%D0%B8%D0%B5%20%D0%9D%D0%98%D0%A0%20%D0%BF%D0%BE%20223-%D0%A4%D0%97%20(%D0%A1%D0%93%D0%AD%D0%A3%20%D0%97%D0%B0%D0%BA%D0%B0%D0%B7%D1%87%D0%B8%D0%BA).doc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080094.0" TargetMode="External"/><Relationship Id="rId10" Type="http://schemas.openxmlformats.org/officeDocument/2006/relationships/hyperlink" Target="file://C:\Users\DevyatkinaO.E\AppData\Local\%D0%94%D0%BE%D0%BA%D1%83%D0%BC%D0%B5%D0%BD%D1%82%D1%8B\%D0%94%D0%BE%D0%BA%D1%83%D0%BC%D0%B5%D0%BD%D1%82%D1%8B%20%D0%BD%D0%B0%20%D0%BE%D0%BA%D1%82%D1%80%D1%8B%D1%82%D0%B8%D0%B5%20%D0%9D%D0%98%D0%A0%202017\%D0%9E%D1%82%D0%BA%D1%80%D1%8B%D1%82%D0%B8%D0%B5%20%D0%B2%D0%BD%D1%83%D1%82%D1%80%D0%B5%D0%BD%D0%BD%D0%B8%D0%B5%20%D0%9D%D0%98%D0%A0\%D0%94%D0%BE%D0%B3%D0%BE%D0%B2%D0%BE%D1%80%20%D0%BD%D0%B0%20%D0%B2%D1%8B%D0%BF%D0%BE%D0%BB%D0%BD%D0%B5%D0%BD%D0%B8%D0%B5%20%D0%9D%D0%98%D0%A0%20%D0%BF%D0%BE%20223-%D0%A4%D0%97%20(%D0%A1%D0%93%D0%AD%D0%A3%20%D0%97%D0%B0%D0%BA%D0%B0%D0%B7%D1%87%D0%B8%D0%BA).doc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C:\Users\DevyatkinaO.E\AppData\Local\%D0%94%D0%BE%D0%BA%D1%83%D0%BC%D0%B5%D0%BD%D1%82%D1%8B\%D0%94%D0%BE%D0%BA%D1%83%D0%BC%D0%B5%D0%BD%D1%82%D1%8B%20%D0%BD%D0%B0%20%D0%BE%D0%BA%D1%82%D1%80%D1%8B%D1%82%D0%B8%D0%B5%20%D0%9D%D0%98%D0%A0%202017\%D0%9E%D1%82%D0%BA%D1%80%D1%8B%D1%82%D0%B8%D0%B5%20%D0%B2%D0%BD%D1%83%D1%82%D1%80%D0%B5%D0%BD%D0%BD%D0%B8%D0%B5%20%D0%9D%D0%98%D0%A0\%D0%94%D0%BE%D0%B3%D0%BE%D0%B2%D0%BE%D1%80%20%D0%BD%D0%B0%20%D0%B2%D1%8B%D0%BF%D0%BE%D0%BB%D0%BD%D0%B5%D0%BD%D0%B8%D0%B5%20%D0%9D%D0%98%D0%A0%20%D0%BF%D0%BE%20223-%D0%A4%D0%97%20(%D0%A1%D0%93%D0%AD%D0%A3%20%D0%97%D0%B0%D0%BA%D0%B0%D0%B7%D1%87%D0%B8%D0%BA).doc" TargetMode="External"/><Relationship Id="rId14" Type="http://schemas.openxmlformats.org/officeDocument/2006/relationships/hyperlink" Target="garantf1://1008009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SevastyanovaI.A</dc:creator>
  <cp:keywords/>
  <dc:description/>
  <cp:lastModifiedBy>Девяткина Ольга Евгеньевна</cp:lastModifiedBy>
  <cp:revision>2</cp:revision>
  <cp:lastPrinted>2018-10-08T10:46:00Z</cp:lastPrinted>
  <dcterms:created xsi:type="dcterms:W3CDTF">2019-10-08T05:20:00Z</dcterms:created>
  <dcterms:modified xsi:type="dcterms:W3CDTF">2019-10-08T05:20:00Z</dcterms:modified>
  <dc:language>en-US</dc:language>
</cp:coreProperties>
</file>