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2034" w:rsidRDefault="00F9203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92034" w:rsidRDefault="00F92034">
      <w:pPr>
        <w:pStyle w:val="ConsPlusNormal"/>
        <w:jc w:val="both"/>
        <w:outlineLvl w:val="0"/>
      </w:pPr>
    </w:p>
    <w:p w:rsidR="00F92034" w:rsidRDefault="00F92034">
      <w:pPr>
        <w:pStyle w:val="ConsPlusNormal"/>
        <w:outlineLvl w:val="0"/>
      </w:pPr>
      <w:r>
        <w:t>Зарегистрировано в Минюсте России 12 февраля 2014 г. N 31290</w:t>
      </w:r>
    </w:p>
    <w:p w:rsidR="00F92034" w:rsidRDefault="00F92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F92034" w:rsidRDefault="00F92034">
      <w:pPr>
        <w:pStyle w:val="ConsPlusTitle"/>
        <w:jc w:val="center"/>
      </w:pPr>
    </w:p>
    <w:p w:rsidR="00F92034" w:rsidRDefault="00F92034">
      <w:pPr>
        <w:pStyle w:val="ConsPlusTitle"/>
        <w:jc w:val="center"/>
      </w:pPr>
      <w:r>
        <w:t>ПРИКАЗ</w:t>
      </w:r>
    </w:p>
    <w:p w:rsidR="00F92034" w:rsidRDefault="00F92034">
      <w:pPr>
        <w:pStyle w:val="ConsPlusTitle"/>
        <w:jc w:val="center"/>
      </w:pPr>
      <w:r>
        <w:t>от 13 сентября 2013 г. N 1070</w:t>
      </w:r>
    </w:p>
    <w:p w:rsidR="00F92034" w:rsidRDefault="00F92034">
      <w:pPr>
        <w:pStyle w:val="ConsPlusTitle"/>
        <w:jc w:val="center"/>
      </w:pPr>
    </w:p>
    <w:p w:rsidR="00F92034" w:rsidRDefault="00F92034">
      <w:pPr>
        <w:pStyle w:val="ConsPlusTitle"/>
        <w:jc w:val="center"/>
      </w:pPr>
      <w:r>
        <w:t>ОБ УТВЕРЖДЕНИИ ПЕРЕЧНЯ</w:t>
      </w:r>
    </w:p>
    <w:p w:rsidR="00F92034" w:rsidRDefault="00F92034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F92034" w:rsidRDefault="00F92034">
      <w:pPr>
        <w:pStyle w:val="ConsPlusTitle"/>
        <w:jc w:val="center"/>
      </w:pPr>
      <w:r>
        <w:t>ПОСТАВЛЕННЫХ ПЕРЕД МИНИСТЕРСТВОМ ОБРАЗОВАНИЯ И НАУКИ</w:t>
      </w:r>
    </w:p>
    <w:p w:rsidR="00F92034" w:rsidRDefault="00F92034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92034" w:rsidRDefault="00F9203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F92034" w:rsidRDefault="00F92034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F92034" w:rsidRDefault="00F92034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F92034" w:rsidRDefault="00F92034">
      <w:pPr>
        <w:pStyle w:val="ConsPlusTitle"/>
        <w:jc w:val="center"/>
      </w:pPr>
      <w:r>
        <w:t>ХАРАКТЕРА СВОИХ СУПРУГА (СУПРУГИ) И НЕСОВЕРШЕННОЛЕТНИХ</w:t>
      </w:r>
    </w:p>
    <w:p w:rsidR="00F92034" w:rsidRDefault="00F92034">
      <w:pPr>
        <w:pStyle w:val="ConsPlusTitle"/>
        <w:jc w:val="center"/>
      </w:pPr>
      <w:r>
        <w:t>ДЕТЕЙ И ПРИ ЗАМЕЩЕНИИ КОТОРЫХ РАБОТНИКИ ОБЯЗАНЫ</w:t>
      </w:r>
    </w:p>
    <w:p w:rsidR="00F92034" w:rsidRDefault="00F92034">
      <w:pPr>
        <w:pStyle w:val="ConsPlusTitle"/>
        <w:jc w:val="center"/>
      </w:pPr>
      <w:r>
        <w:t>ПРЕДСТАВЛЯТЬ СВЕДЕНИЯ О СВОИХ ДОХОДАХ, ОБ ИМУЩЕСТВЕ</w:t>
      </w:r>
    </w:p>
    <w:p w:rsidR="00F92034" w:rsidRDefault="00F92034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F92034" w:rsidRDefault="00F92034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F92034" w:rsidRDefault="00F92034">
      <w:pPr>
        <w:pStyle w:val="ConsPlusTitle"/>
        <w:jc w:val="center"/>
      </w:pPr>
      <w:r>
        <w:t>ХАРАКТЕРА СВОИХ СУПРУГА (СУПРУГИ) И НЕСОВЕРШЕННОЛЕТНИХ</w:t>
      </w:r>
    </w:p>
    <w:p w:rsidR="00F92034" w:rsidRDefault="00F92034">
      <w:pPr>
        <w:pStyle w:val="ConsPlusTitle"/>
        <w:jc w:val="center"/>
      </w:pPr>
      <w:r>
        <w:t>ДЕТЕЙ, ПОРЯДКА ПРЕДСТАВЛЕНИЯ ГРАЖДАНАМИ, ПРЕТЕНДУЮЩИМИ</w:t>
      </w:r>
    </w:p>
    <w:p w:rsidR="00F92034" w:rsidRDefault="00F92034">
      <w:pPr>
        <w:pStyle w:val="ConsPlusTitle"/>
        <w:jc w:val="center"/>
      </w:pPr>
      <w:r>
        <w:t>НА ЗАМЕЩЕНИЕ ОТДЕЛЬНЫХ ДОЛЖНОСТЕЙ НА ОСНОВАНИИ ТРУДОВОГО</w:t>
      </w:r>
    </w:p>
    <w:p w:rsidR="00F92034" w:rsidRDefault="00F92034">
      <w:pPr>
        <w:pStyle w:val="ConsPlusTitle"/>
        <w:jc w:val="center"/>
      </w:pPr>
      <w:r>
        <w:t>ДОГОВОРА В ОРГАНИЗАЦИЯХ, СОЗДАННЫХ ДЛЯ ВЫПОЛНЕНИЯ ЗАДАЧ,</w:t>
      </w:r>
    </w:p>
    <w:p w:rsidR="00F92034" w:rsidRDefault="00F92034">
      <w:pPr>
        <w:pStyle w:val="ConsPlusTitle"/>
        <w:jc w:val="center"/>
      </w:pPr>
      <w:r>
        <w:t>ПОСТАВЛЕННЫХ ПЕРЕД МИНИСТЕРСТВОМ ОБРАЗОВАНИЯ И НАУКИ</w:t>
      </w:r>
    </w:p>
    <w:p w:rsidR="00F92034" w:rsidRDefault="00F92034">
      <w:pPr>
        <w:pStyle w:val="ConsPlusTitle"/>
        <w:jc w:val="center"/>
      </w:pPr>
      <w:r>
        <w:t>РОССИЙСКОЙ ФЕДЕРАЦИИ, СВЕДЕНИЙ О СВОИХ ДОХОДАХ,</w:t>
      </w:r>
    </w:p>
    <w:p w:rsidR="00F92034" w:rsidRDefault="00F9203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92034" w:rsidRDefault="00F92034">
      <w:pPr>
        <w:pStyle w:val="ConsPlusTitle"/>
        <w:jc w:val="center"/>
      </w:pPr>
      <w:r>
        <w:t>И ЛИЦАМИ, ЗАМЕЩАЮЩИМИ УКАЗАННЫЕ ДОЛЖНОСТИ, СВЕДЕНИЙ</w:t>
      </w:r>
    </w:p>
    <w:p w:rsidR="00F92034" w:rsidRDefault="00F92034">
      <w:pPr>
        <w:pStyle w:val="ConsPlusTitle"/>
        <w:jc w:val="center"/>
      </w:pPr>
      <w:r>
        <w:t>О СВОИХ ДОХОДАХ, РАСХОДАХ, ОБ ИМУЩЕСТВЕ И ОБЯЗАТЕЛЬСТВАХ</w:t>
      </w:r>
    </w:p>
    <w:p w:rsidR="00F92034" w:rsidRDefault="00F92034">
      <w:pPr>
        <w:pStyle w:val="ConsPlusTitle"/>
        <w:jc w:val="center"/>
      </w:pPr>
      <w:r>
        <w:t>ИМУЩЕСТВЕННОГО ХАРАКТЕРА, А ТАКЖЕ ПОЛОЖЕНИЯ О ПРОВЕРКЕ</w:t>
      </w:r>
    </w:p>
    <w:p w:rsidR="00F92034" w:rsidRDefault="00F92034">
      <w:pPr>
        <w:pStyle w:val="ConsPlusTitle"/>
        <w:jc w:val="center"/>
      </w:pPr>
      <w:r>
        <w:t>ДОСТОВЕРНОСТИ И ПОЛНОТЫ СВЕДЕНИЙ, ПРЕДСТАВЛЯЕМЫХ</w:t>
      </w:r>
    </w:p>
    <w:p w:rsidR="00F92034" w:rsidRDefault="00F92034">
      <w:pPr>
        <w:pStyle w:val="ConsPlusTitle"/>
        <w:jc w:val="center"/>
      </w:pPr>
      <w:r>
        <w:t>ГРАЖДАНАМИ, ПРЕТЕНДУЮЩИМИ НА ЗАМЕЩЕНИЕ ДОЛЖНОСТЕЙ</w:t>
      </w:r>
    </w:p>
    <w:p w:rsidR="00F92034" w:rsidRDefault="00F92034">
      <w:pPr>
        <w:pStyle w:val="ConsPlusTitle"/>
        <w:jc w:val="center"/>
      </w:pPr>
      <w:r>
        <w:t>В ОРГАНИЗАЦИЯХ, СОЗДАННЫХ ДЛЯ ВЫПОЛНЕНИЯ ЗАДАЧ,</w:t>
      </w:r>
    </w:p>
    <w:p w:rsidR="00F92034" w:rsidRDefault="00F92034">
      <w:pPr>
        <w:pStyle w:val="ConsPlusTitle"/>
        <w:jc w:val="center"/>
      </w:pPr>
      <w:r>
        <w:t>ПОСТАВЛЕННЫХ ПЕРЕД МИНИСТЕРСТВОМ ОБРАЗОВАНИЯ И НАУКИ</w:t>
      </w:r>
    </w:p>
    <w:p w:rsidR="00F92034" w:rsidRDefault="00F92034">
      <w:pPr>
        <w:pStyle w:val="ConsPlusTitle"/>
        <w:jc w:val="center"/>
      </w:pPr>
      <w:r>
        <w:t>РОССИЙСКОЙ ФЕДЕРАЦИИ, И РАБОТНИКАМИ, ЗАМЕЩАЮЩИМИ</w:t>
      </w:r>
    </w:p>
    <w:p w:rsidR="00F92034" w:rsidRDefault="00F92034">
      <w:pPr>
        <w:pStyle w:val="ConsPlusTitle"/>
        <w:jc w:val="center"/>
      </w:pPr>
      <w:r>
        <w:t>ДОЛЖНОСТИ В ЭТИХ ОРГАНИЗАЦИЯХ</w:t>
      </w:r>
    </w:p>
    <w:p w:rsidR="00F92034" w:rsidRDefault="00F920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20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034" w:rsidRDefault="00F9203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92034" w:rsidRDefault="00F9203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13.03.2018 N 179)</w:t>
            </w:r>
          </w:p>
        </w:tc>
      </w:tr>
    </w:tbl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ind w:firstLine="540"/>
        <w:jc w:val="both"/>
      </w:pPr>
      <w:r>
        <w:t>В соответствии со статьей 8 Федерального закона от 25 декабря 2008 г. N 273-ФЗ "О противодействии коррупции" (Собрание законодательства Российской Федерации, 2008, N 52, ст. 6228; 2011, N 29, ст. 4291; N 48, ст. 6730; 2012, N 50, ст. 6954, N 53, ст. 7605; 2013, N 19, ст. 2329) и во исполнение пункта 22 Указа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3813) приказываю: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6" w:history="1">
        <w:r>
          <w:rPr>
            <w:color w:val="0000FF"/>
          </w:rPr>
          <w:t>Приказ</w:t>
        </w:r>
      </w:hyperlink>
      <w:r>
        <w:t xml:space="preserve"> Минобрнауки России от 13.03.2018 N 179;</w:t>
      </w:r>
    </w:p>
    <w:p w:rsidR="00F92034" w:rsidRDefault="00F92034">
      <w:pPr>
        <w:pStyle w:val="ConsPlusNormal"/>
        <w:spacing w:before="220"/>
        <w:ind w:firstLine="540"/>
        <w:jc w:val="both"/>
      </w:pPr>
      <w:hyperlink w:anchor="P89" w:history="1">
        <w:r>
          <w:rPr>
            <w:color w:val="0000FF"/>
          </w:rPr>
          <w:t>порядок</w:t>
        </w:r>
      </w:hyperlink>
      <w:r>
        <w:t xml:space="preserve"> представления 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Министерством образования и науки Российской Федерации, сведений о своих доходах, об имуществе и обязательствах имущественного характера и лицами, замещающими указанные должности, сведений о своих доходах, расходах, об имуществе и обязательствах имущественного характера (далее - Порядок) (приложение N 2);</w:t>
      </w:r>
    </w:p>
    <w:p w:rsidR="00F92034" w:rsidRDefault="00F92034">
      <w:pPr>
        <w:pStyle w:val="ConsPlusNormal"/>
        <w:spacing w:before="220"/>
        <w:ind w:firstLine="540"/>
        <w:jc w:val="both"/>
      </w:pPr>
      <w:hyperlink w:anchor="P151" w:history="1">
        <w:r>
          <w:rPr>
            <w:color w:val="0000FF"/>
          </w:rPr>
          <w:t>положение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образования и науки Российской Федерации, и работниками, замещающими должности в этих организациях (приложение N 3).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2. Руководителям организаций, созданных для выполнения задач, поставленных перед Министерством образования и науки Российской Федерации: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обеспечить ознакомление лиц, замещающих должности, включенные в </w:t>
      </w:r>
      <w:hyperlink w:anchor="P63" w:history="1">
        <w:r>
          <w:rPr>
            <w:color w:val="0000FF"/>
          </w:rPr>
          <w:t>Перечень</w:t>
        </w:r>
      </w:hyperlink>
      <w:r>
        <w:t>, с настоящим приказом;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организовать представление сведений, предусмотренных </w:t>
      </w:r>
      <w:hyperlink w:anchor="P102" w:history="1">
        <w:r>
          <w:rPr>
            <w:color w:val="0000FF"/>
          </w:rPr>
          <w:t>пунктом 1</w:t>
        </w:r>
      </w:hyperlink>
      <w:r>
        <w:t xml:space="preserve"> Порядка, утвержденного настоящим приказом.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right"/>
      </w:pPr>
      <w:r>
        <w:t>Первый заместитель Министра</w:t>
      </w:r>
    </w:p>
    <w:p w:rsidR="00F92034" w:rsidRDefault="00F92034">
      <w:pPr>
        <w:pStyle w:val="ConsPlusNormal"/>
        <w:jc w:val="right"/>
      </w:pPr>
      <w:r>
        <w:t>Н.В.ТРЕТЬЯК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right"/>
        <w:outlineLvl w:val="0"/>
      </w:pPr>
      <w:r>
        <w:t>Приложение N 1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right"/>
      </w:pPr>
      <w:r>
        <w:t>Утвержден</w:t>
      </w:r>
    </w:p>
    <w:p w:rsidR="00F92034" w:rsidRDefault="00F92034">
      <w:pPr>
        <w:pStyle w:val="ConsPlusNormal"/>
        <w:jc w:val="right"/>
      </w:pPr>
      <w:r>
        <w:t>приказом Министерства образования</w:t>
      </w:r>
    </w:p>
    <w:p w:rsidR="00F92034" w:rsidRDefault="00F92034">
      <w:pPr>
        <w:pStyle w:val="ConsPlusNormal"/>
        <w:jc w:val="right"/>
      </w:pPr>
      <w:r>
        <w:t>и науки Российской Федерации</w:t>
      </w:r>
    </w:p>
    <w:p w:rsidR="00F92034" w:rsidRDefault="00F92034">
      <w:pPr>
        <w:pStyle w:val="ConsPlusNormal"/>
        <w:jc w:val="right"/>
      </w:pPr>
      <w:r>
        <w:t>от 13 сентября 2013 г. N 1070</w:t>
      </w:r>
    </w:p>
    <w:p w:rsidR="00F92034" w:rsidRDefault="00F92034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20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034" w:rsidRDefault="00F920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2034" w:rsidRDefault="00F92034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Приказом Минобрнауки России от 13.03.2018 N 179 утвержден </w:t>
            </w:r>
            <w:hyperlink r:id="rId7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</w:tr>
    </w:tbl>
    <w:p w:rsidR="00F92034" w:rsidRDefault="00F92034">
      <w:pPr>
        <w:pStyle w:val="ConsPlusTitle"/>
        <w:spacing w:before="280"/>
        <w:jc w:val="center"/>
      </w:pPr>
      <w:bookmarkStart w:id="0" w:name="P63"/>
      <w:bookmarkEnd w:id="0"/>
      <w:r>
        <w:t>ПЕРЕЧЕНЬ</w:t>
      </w:r>
    </w:p>
    <w:p w:rsidR="00F92034" w:rsidRDefault="00F92034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F92034" w:rsidRDefault="00F92034">
      <w:pPr>
        <w:pStyle w:val="ConsPlusTitle"/>
        <w:jc w:val="center"/>
      </w:pPr>
      <w:r>
        <w:t>ПОСТАВЛЕННЫХ ПЕРЕД МИНИСТЕРСТВОМ ОБРАЗОВАНИЯ И НАУКИ</w:t>
      </w:r>
    </w:p>
    <w:p w:rsidR="00F92034" w:rsidRDefault="00F92034">
      <w:pPr>
        <w:pStyle w:val="ConsPlusTitle"/>
        <w:jc w:val="center"/>
      </w:pPr>
      <w:r>
        <w:t>РОССИЙСКОЙ ФЕДЕРАЦИИ, ПРИ НАЗНАЧЕНИИ НА КОТОРЫЕ ГРАЖДАНЕ</w:t>
      </w:r>
    </w:p>
    <w:p w:rsidR="00F92034" w:rsidRDefault="00F92034">
      <w:pPr>
        <w:pStyle w:val="ConsPlusTitle"/>
        <w:jc w:val="center"/>
      </w:pPr>
      <w:r>
        <w:t>ОБЯЗАНЫ ПРЕДСТАВЛЯТЬ СВЕДЕНИЯ О СВОИХ ДОХОДАХ, ОБ ИМУЩЕСТВЕ</w:t>
      </w:r>
    </w:p>
    <w:p w:rsidR="00F92034" w:rsidRDefault="00F92034">
      <w:pPr>
        <w:pStyle w:val="ConsPlusTitle"/>
        <w:jc w:val="center"/>
      </w:pPr>
      <w:r>
        <w:t>И ОБЯЗАТЕЛЬСТВАХ ИМУЩЕСТВЕННОГО ХАРАКТЕРА, А ТАКЖЕ СВЕДЕНИЯ</w:t>
      </w:r>
    </w:p>
    <w:p w:rsidR="00F92034" w:rsidRDefault="00F92034">
      <w:pPr>
        <w:pStyle w:val="ConsPlusTitle"/>
        <w:jc w:val="center"/>
      </w:pPr>
      <w:r>
        <w:t>О ДОХОДАХ, ОБ ИМУЩЕСТВЕ И ОБЯЗАТЕЛЬСТВАХ ИМУЩЕСТВЕННОГО</w:t>
      </w:r>
    </w:p>
    <w:p w:rsidR="00F92034" w:rsidRDefault="00F92034">
      <w:pPr>
        <w:pStyle w:val="ConsPlusTitle"/>
        <w:jc w:val="center"/>
      </w:pPr>
      <w:r>
        <w:t>ХАРАКТЕРА СВОИХ СУПРУГА (СУПРУГИ) И НЕСОВЕРШЕННОЛЕТНИХ</w:t>
      </w:r>
    </w:p>
    <w:p w:rsidR="00F92034" w:rsidRDefault="00F92034">
      <w:pPr>
        <w:pStyle w:val="ConsPlusTitle"/>
        <w:jc w:val="center"/>
      </w:pPr>
      <w:r>
        <w:t>ДЕТЕЙ И ПРИ ЗАМЕЩЕНИИ КОТОРЫХ РАБОТНИКИ ОБЯЗАНЫ</w:t>
      </w:r>
    </w:p>
    <w:p w:rsidR="00F92034" w:rsidRDefault="00F92034">
      <w:pPr>
        <w:pStyle w:val="ConsPlusTitle"/>
        <w:jc w:val="center"/>
      </w:pPr>
      <w:r>
        <w:t>ПРЕДСТАВЛЯТЬ СВЕДЕНИЯ О СВОИХ ДОХОДАХ, ОБ ИМУЩЕСТВЕ</w:t>
      </w:r>
    </w:p>
    <w:p w:rsidR="00F92034" w:rsidRDefault="00F92034">
      <w:pPr>
        <w:pStyle w:val="ConsPlusTitle"/>
        <w:jc w:val="center"/>
      </w:pPr>
      <w:r>
        <w:t>И ОБЯЗАТЕЛЬСТВАХ ИМУЩЕСТВЕННОГО ХАРАКТЕРА, А ТАКЖЕ</w:t>
      </w:r>
    </w:p>
    <w:p w:rsidR="00F92034" w:rsidRDefault="00F92034">
      <w:pPr>
        <w:pStyle w:val="ConsPlusTitle"/>
        <w:jc w:val="center"/>
      </w:pPr>
      <w:r>
        <w:t>СВЕДЕНИЯ О ДОХОДАХ, ОБ ИМУЩЕСТВЕ И ОБЯЗАТЕЛЬСТВАХ</w:t>
      </w:r>
    </w:p>
    <w:p w:rsidR="00F92034" w:rsidRDefault="00F92034">
      <w:pPr>
        <w:pStyle w:val="ConsPlusTitle"/>
        <w:jc w:val="center"/>
      </w:pPr>
      <w:r>
        <w:t>ИМУЩЕСТВЕННОГО ХАРАКТЕРА СВОИХ СУПРУГА (СУПРУГИ)</w:t>
      </w:r>
    </w:p>
    <w:p w:rsidR="00F92034" w:rsidRDefault="00F92034">
      <w:pPr>
        <w:pStyle w:val="ConsPlusTitle"/>
        <w:jc w:val="center"/>
      </w:pPr>
      <w:r>
        <w:lastRenderedPageBreak/>
        <w:t>И НЕСОВЕРШЕННОЛЕТНИХ ДЕТЕЙ</w:t>
      </w:r>
    </w:p>
    <w:p w:rsidR="00F92034" w:rsidRDefault="00F92034">
      <w:pPr>
        <w:pStyle w:val="ConsPlusNormal"/>
        <w:jc w:val="center"/>
      </w:pPr>
    </w:p>
    <w:p w:rsidR="00F92034" w:rsidRDefault="00F92034">
      <w:pPr>
        <w:pStyle w:val="ConsPlusNormal"/>
        <w:ind w:firstLine="540"/>
        <w:jc w:val="both"/>
      </w:pPr>
      <w:r>
        <w:t xml:space="preserve">Утратил силу. - </w:t>
      </w:r>
      <w:hyperlink r:id="rId8" w:history="1">
        <w:r>
          <w:rPr>
            <w:color w:val="0000FF"/>
          </w:rPr>
          <w:t>Приказ</w:t>
        </w:r>
      </w:hyperlink>
      <w:r>
        <w:t xml:space="preserve"> Минобрнауки России от 13.03.2018 N 179.</w:t>
      </w:r>
    </w:p>
    <w:p w:rsidR="00F92034" w:rsidRDefault="00F92034">
      <w:pPr>
        <w:pStyle w:val="ConsPlusNormal"/>
        <w:ind w:firstLine="540"/>
        <w:jc w:val="both"/>
      </w:pPr>
    </w:p>
    <w:p w:rsidR="00F92034" w:rsidRDefault="00F92034">
      <w:pPr>
        <w:pStyle w:val="ConsPlusNormal"/>
        <w:ind w:firstLine="540"/>
        <w:jc w:val="both"/>
      </w:pPr>
    </w:p>
    <w:p w:rsidR="00F92034" w:rsidRDefault="00F92034">
      <w:pPr>
        <w:pStyle w:val="ConsPlusNormal"/>
        <w:ind w:firstLine="540"/>
        <w:jc w:val="both"/>
      </w:pPr>
    </w:p>
    <w:p w:rsidR="00F92034" w:rsidRDefault="00F92034">
      <w:pPr>
        <w:pStyle w:val="ConsPlusNormal"/>
        <w:jc w:val="right"/>
        <w:outlineLvl w:val="0"/>
      </w:pPr>
      <w:r>
        <w:t>Приложение N 2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right"/>
      </w:pPr>
      <w:r>
        <w:t>Утвержден</w:t>
      </w:r>
    </w:p>
    <w:p w:rsidR="00F92034" w:rsidRDefault="00F92034">
      <w:pPr>
        <w:pStyle w:val="ConsPlusNormal"/>
        <w:jc w:val="right"/>
      </w:pPr>
      <w:r>
        <w:t>приказом Министерства образования</w:t>
      </w:r>
    </w:p>
    <w:p w:rsidR="00F92034" w:rsidRDefault="00F92034">
      <w:pPr>
        <w:pStyle w:val="ConsPlusNormal"/>
        <w:jc w:val="right"/>
      </w:pPr>
      <w:r>
        <w:t>и науки Российской Федерации</w:t>
      </w:r>
    </w:p>
    <w:p w:rsidR="00F92034" w:rsidRDefault="00F92034">
      <w:pPr>
        <w:pStyle w:val="ConsPlusNormal"/>
        <w:jc w:val="right"/>
      </w:pPr>
      <w:r>
        <w:t>от 13 сентября 2013 г. N 1070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Title"/>
        <w:jc w:val="center"/>
      </w:pPr>
      <w:bookmarkStart w:id="1" w:name="P89"/>
      <w:bookmarkEnd w:id="1"/>
      <w:r>
        <w:t>ПОРЯДОК</w:t>
      </w:r>
    </w:p>
    <w:p w:rsidR="00F92034" w:rsidRDefault="00F92034">
      <w:pPr>
        <w:pStyle w:val="ConsPlusTitle"/>
        <w:jc w:val="center"/>
      </w:pPr>
      <w:r>
        <w:t>ПРЕДСТАВЛЕНИЯ ГРАЖДАНАМИ, ПРЕТЕНДУЮЩИМИ НА ЗАМЕЩЕНИЕ</w:t>
      </w:r>
    </w:p>
    <w:p w:rsidR="00F92034" w:rsidRDefault="00F92034">
      <w:pPr>
        <w:pStyle w:val="ConsPlusTitle"/>
        <w:jc w:val="center"/>
      </w:pPr>
      <w:r>
        <w:t>ОТДЕЛЬНЫХ ДОЛЖНОСТЕЙ НА ОСНОВАНИИ ТРУДОВОГО ДОГОВОРА</w:t>
      </w:r>
    </w:p>
    <w:p w:rsidR="00F92034" w:rsidRDefault="00F92034">
      <w:pPr>
        <w:pStyle w:val="ConsPlusTitle"/>
        <w:jc w:val="center"/>
      </w:pPr>
      <w:r>
        <w:t>В ОРГАНИЗАЦИЯХ, СОЗДАННЫХ ДЛЯ ВЫПОЛНЕНИЯ ЗАДАЧ,</w:t>
      </w:r>
    </w:p>
    <w:p w:rsidR="00F92034" w:rsidRDefault="00F92034">
      <w:pPr>
        <w:pStyle w:val="ConsPlusTitle"/>
        <w:jc w:val="center"/>
      </w:pPr>
      <w:r>
        <w:t>ПОСТАВЛЕННЫХ ПЕРЕД МИНИСТЕРСТВОМ ОБРАЗОВАНИЯ И НАУКИ</w:t>
      </w:r>
    </w:p>
    <w:p w:rsidR="00F92034" w:rsidRDefault="00F92034">
      <w:pPr>
        <w:pStyle w:val="ConsPlusTitle"/>
        <w:jc w:val="center"/>
      </w:pPr>
      <w:r>
        <w:t>РОССИЙСКОЙ ФЕДЕРАЦИИ, СВЕДЕНИЙ О СВОИХ ДОХОДАХ,</w:t>
      </w:r>
    </w:p>
    <w:p w:rsidR="00F92034" w:rsidRDefault="00F92034">
      <w:pPr>
        <w:pStyle w:val="ConsPlusTitle"/>
        <w:jc w:val="center"/>
      </w:pPr>
      <w:r>
        <w:t>ОБ ИМУЩЕСТВЕ И ОБЯЗАТЕЛЬСТВАХ ИМУЩЕСТВЕННОГО ХАРАКТЕРА</w:t>
      </w:r>
    </w:p>
    <w:p w:rsidR="00F92034" w:rsidRDefault="00F92034">
      <w:pPr>
        <w:pStyle w:val="ConsPlusTitle"/>
        <w:jc w:val="center"/>
      </w:pPr>
      <w:r>
        <w:t>И ЛИЦАМИ, ЗАМЕЩАЮЩИМИ УКАЗАННЫЕ ДОЛЖНОСТИ, СВЕДЕНИЙ</w:t>
      </w:r>
    </w:p>
    <w:p w:rsidR="00F92034" w:rsidRDefault="00F92034">
      <w:pPr>
        <w:pStyle w:val="ConsPlusTitle"/>
        <w:jc w:val="center"/>
      </w:pPr>
      <w:r>
        <w:t>О СВОИХ ДОХОДАХ, РАСХОДАХ, ОБ ИМУЩЕСТВЕ</w:t>
      </w:r>
    </w:p>
    <w:p w:rsidR="00F92034" w:rsidRDefault="00F92034">
      <w:pPr>
        <w:pStyle w:val="ConsPlusTitle"/>
        <w:jc w:val="center"/>
      </w:pPr>
      <w:r>
        <w:t>И ОБЯЗАТЕЛЬСТВАХ ИМУЩЕСТВЕННОГО ХАРАКТЕРА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Title"/>
        <w:jc w:val="center"/>
        <w:outlineLvl w:val="1"/>
      </w:pPr>
      <w:r>
        <w:t>I. Общие положения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ind w:firstLine="540"/>
        <w:jc w:val="both"/>
      </w:pPr>
      <w:bookmarkStart w:id="2" w:name="P102"/>
      <w:bookmarkEnd w:id="2"/>
      <w:r>
        <w:t>1. Настоящим Порядком определяются правила представления гражданами, претендующими на замещение отдельных должностей на основании трудового договора в организациях, созданных для выполнения задач, поставленных перед Министерством образования и науки Российской Федерации,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детей, и работниками, замещающими указанные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Порядок не распространяется на граждан, поступающих на работу на должность руководителей организаций, представляющих сведения о своих доходах, об имуществе и обязательствах имущественного характера в порядке, установленном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марта 2013 г. N 208 "Об утверждении Правил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 (Собрание законодательства Российской Федерации, 2013, N 11, ст. 1134).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2. В организациях, созданных для выполнения задач, поставленных перед Министерством образования и науки Российской Федерации (далее - организации):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сведения о доходах, об имуществе и обязательствах имущественного характера представляются гражданами, претендующими на замещение должности в организации (далее - </w:t>
      </w:r>
      <w:r>
        <w:lastRenderedPageBreak/>
        <w:t xml:space="preserve">граждане), и работниками, замещающими должности на основании трудового договора в организации (далее - работники), включенными в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утвержденный настоящим приказом (далее - Перечень должностей);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сведения о расходах представляются работниками организаций, замещающими должности, предусмотренные </w:t>
      </w:r>
      <w:hyperlink w:anchor="P63" w:history="1">
        <w:r>
          <w:rPr>
            <w:color w:val="0000FF"/>
          </w:rPr>
          <w:t>Перечнем</w:t>
        </w:r>
      </w:hyperlink>
      <w:r>
        <w:t xml:space="preserve"> должностей.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3. Сведения о доходах представляются по формам справок, утвержденных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1670).</w:t>
      </w:r>
    </w:p>
    <w:p w:rsidR="00F92034" w:rsidRDefault="00F9203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203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2034" w:rsidRDefault="00F9203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F92034" w:rsidRDefault="00F92034">
            <w:pPr>
              <w:pStyle w:val="ConsPlusNormal"/>
              <w:jc w:val="both"/>
            </w:pPr>
            <w:hyperlink r:id="rId11" w:history="1">
              <w:r>
                <w:rPr>
                  <w:color w:val="0000FF"/>
                </w:rPr>
                <w:t>Форма</w:t>
              </w:r>
            </w:hyperlink>
            <w:r>
              <w:rPr>
                <w:color w:val="392C69"/>
              </w:rPr>
              <w:t xml:space="preserve"> справки о доходах, расходах, об имуществе и обязательствах имущественного характера утверждена Указом Президента РФ от 23.06.2014 N 460.</w:t>
            </w:r>
          </w:p>
        </w:tc>
      </w:tr>
    </w:tbl>
    <w:p w:rsidR="00F92034" w:rsidRDefault="00F92034">
      <w:pPr>
        <w:pStyle w:val="ConsPlusNormal"/>
        <w:spacing w:before="280"/>
        <w:ind w:firstLine="540"/>
        <w:jc w:val="both"/>
      </w:pPr>
      <w:r>
        <w:t xml:space="preserve">Сведения о расходах представляются по </w:t>
      </w:r>
      <w:hyperlink r:id="rId12" w:history="1">
        <w:r>
          <w:rPr>
            <w:color w:val="0000FF"/>
          </w:rPr>
          <w:t>форме</w:t>
        </w:r>
      </w:hyperlink>
      <w:r>
        <w:t xml:space="preserve"> справки, утвержденной Указом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3813).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4. Сведения о доходах, об имуществе и обязательствах имущественного характера, представляемые в соответствии с настоящим Порядком гражданами и работниками,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5. Сведения о расходах относятся к информации ограниченного доступа. Если федеральным законом такие сведения отнесены к сведениям, составляющим государственную тайну, то они подлежат защите в соответствии с </w:t>
      </w:r>
      <w:hyperlink r:id="rId1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6. В случае непредставления или представления заведомо ложных сведений о доходах, расходах, об имуществе и обязательствах имущественного характера, гражданин, претендующий на замещение должности в организации, не может быть назначен на должность, а работник, замещающий должность в организации, освобождается от замещаемой должности или подвергается иным видам дисциплинарной ответственности в соответствии с законодательством Российской Федерации.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Title"/>
        <w:jc w:val="center"/>
        <w:outlineLvl w:val="1"/>
      </w:pPr>
      <w:bookmarkStart w:id="3" w:name="P115"/>
      <w:bookmarkEnd w:id="3"/>
      <w:r>
        <w:t>II. Представление сведений гражданами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ind w:firstLine="540"/>
        <w:jc w:val="both"/>
      </w:pPr>
      <w:r>
        <w:t>7. Гражданин представляет: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</w:t>
      </w:r>
      <w:r>
        <w:lastRenderedPageBreak/>
        <w:t>календарный год, предшествующий году подачи документов для замещения должности в организации,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 месяцу подачи документов для замещения должности в организации (на отчетную дату);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сведения о доходах супруга (супруги)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в организации,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гражданином документов для замещения должности в организации (на отчетную дату).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8. Сведения о доходах, об имуществе и обязательствах имущественного характера представляются: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должностей, включенных в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должностей, назначения на которые и освобождение от которых осуществляется Министром образования и науки Российской Федерации - в Департамент государственной службы, кадров и мобилизационной подготовки Министерства образования и науки Российской Федерации;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гражданами, претендующими на замещение должностей, включенных в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должностей, для которых работодателем является руководитель организации - в организацию. Организация осуществляет прием и анализ данных сведений, после чего передает их в Департамент государственной службы, кадров и мобилизационной подготовки Министерства образования и науки Российской Федерации.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9. В случае если гражданин, представивший справки о своих доходах, не был назначен на должность, эти справки возвращаются ему по письменному заявлению вместе с другими документами.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Title"/>
        <w:jc w:val="center"/>
        <w:outlineLvl w:val="1"/>
      </w:pPr>
      <w:r>
        <w:t>III. Представление сведений работниками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ind w:firstLine="540"/>
        <w:jc w:val="both"/>
      </w:pPr>
      <w:r>
        <w:t>10. Работник ежегодно, не позднее 30 апреля года, следующего за отчетным, представляет: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сведения о расходах, если сумма сделки превышает общий доход лица и его супруга (супруги) за три последних года, предшествующих совершению сделки.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11. В случае если гражданином или работником обнаружено, что в представленных им сведениях о доходах не отражены или не полностью отражены какие-либо сведения либо имеются ошибки, в течение трех месяцев после окончания установленного срока он может представить уточненные сведения.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12. Сведения о доходах, расходах, об имуществе и обязательствах имущественного характера представляются: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lastRenderedPageBreak/>
        <w:t xml:space="preserve">работниками, включенными в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должностей, для которых работодателем является Министр образования и науки Российской Федерации - в Департамент государственной службы, кадров и мобилизационной подготовки Министерства образования и науки Российской Федерации;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работниками, включенными в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должностей, для которых работодателем является руководитель организации - в организацию. Организация осуществляет прием и анализ данных сведений, после чего передает их в Департамент государственной службы, кадров и мобилизационной подготовки Министерства образования и науки Российской Федерации.</w:t>
      </w:r>
    </w:p>
    <w:p w:rsidR="00F92034" w:rsidRDefault="00F92034">
      <w:pPr>
        <w:pStyle w:val="ConsPlusNormal"/>
        <w:spacing w:before="220"/>
        <w:ind w:firstLine="540"/>
        <w:jc w:val="both"/>
      </w:pPr>
      <w:bookmarkStart w:id="4" w:name="P135"/>
      <w:bookmarkEnd w:id="4"/>
      <w:r>
        <w:t xml:space="preserve">13. Работники, замещающие должности в организации, не включенные в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должностей, и претендующие на замещение должностей в организации, включенных в этот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должностей, представляют сведения о доходах, расходах, об имуществе и обязательствах имущественного характера в соответствии с </w:t>
      </w:r>
      <w:hyperlink w:anchor="P115" w:history="1">
        <w:r>
          <w:rPr>
            <w:color w:val="0000FF"/>
          </w:rPr>
          <w:t>разделом II</w:t>
        </w:r>
      </w:hyperlink>
      <w:r>
        <w:t xml:space="preserve"> настоящего Порядка.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14. Работники, замещающие одну из должностей в организации, указанную в </w:t>
      </w:r>
      <w:hyperlink w:anchor="P63" w:history="1">
        <w:r>
          <w:rPr>
            <w:color w:val="0000FF"/>
          </w:rPr>
          <w:t>Перечне</w:t>
        </w:r>
      </w:hyperlink>
      <w:r>
        <w:t xml:space="preserve"> должностей, обязаны представлять сведения о своих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 совершена сделка.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15. В случае непредставления по объективным причинам работниками, замещающими должности в организации, включенные в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должностей, сведений о доходах, расходах, об имуществе и обязательствах имущественного характера своих супруга (супруги) и несовершеннолетних детей они направляют в Департамент государственной службы, кадров и мобилизационной подготовки Министерства образования и науки Российской Федерации заявление с объяснением причин.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16. Сведения о доходах, расходах, об имуществе и обязательствах имущественного характера, представленные в соответствии с настоящим Порядком работником, замещающим должность в организации, указанным в </w:t>
      </w:r>
      <w:hyperlink w:anchor="P135" w:history="1">
        <w:r>
          <w:rPr>
            <w:color w:val="0000FF"/>
          </w:rPr>
          <w:t>пункте 13</w:t>
        </w:r>
      </w:hyperlink>
      <w:r>
        <w:t xml:space="preserve"> настоящего Порядка, при назначении на должность, а также представляемая служащим, замещающим должность в организации, ежегодно информация о результатах проверки достоверности и полноты этих сведений приобщаются к личному делу работника.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right"/>
        <w:outlineLvl w:val="0"/>
      </w:pPr>
      <w:r>
        <w:t>Приложение N 3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right"/>
      </w:pPr>
      <w:r>
        <w:t>Утвержден</w:t>
      </w:r>
    </w:p>
    <w:p w:rsidR="00F92034" w:rsidRDefault="00F92034">
      <w:pPr>
        <w:pStyle w:val="ConsPlusNormal"/>
        <w:jc w:val="right"/>
      </w:pPr>
      <w:r>
        <w:t>приказом Министерства образования</w:t>
      </w:r>
    </w:p>
    <w:p w:rsidR="00F92034" w:rsidRDefault="00F92034">
      <w:pPr>
        <w:pStyle w:val="ConsPlusNormal"/>
        <w:jc w:val="right"/>
      </w:pPr>
      <w:r>
        <w:t>и науки Российской Федерации</w:t>
      </w:r>
    </w:p>
    <w:p w:rsidR="00F92034" w:rsidRDefault="00F92034">
      <w:pPr>
        <w:pStyle w:val="ConsPlusNormal"/>
        <w:jc w:val="right"/>
      </w:pPr>
      <w:r>
        <w:t>от 13 сентября 2013 г. N 1070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Title"/>
        <w:jc w:val="center"/>
      </w:pPr>
      <w:bookmarkStart w:id="5" w:name="P151"/>
      <w:bookmarkEnd w:id="5"/>
      <w:r>
        <w:t>ПОЛОЖЕНИЕ</w:t>
      </w:r>
    </w:p>
    <w:p w:rsidR="00F92034" w:rsidRDefault="00F92034">
      <w:pPr>
        <w:pStyle w:val="ConsPlusTitle"/>
        <w:jc w:val="center"/>
      </w:pPr>
      <w:r>
        <w:t>О ПРОВЕРКЕ ДОСТОВЕРНОСТИ И ПОЛНОТЫ СВЕДЕНИЙ,</w:t>
      </w:r>
    </w:p>
    <w:p w:rsidR="00F92034" w:rsidRDefault="00F92034">
      <w:pPr>
        <w:pStyle w:val="ConsPlusTitle"/>
        <w:jc w:val="center"/>
      </w:pPr>
      <w:r>
        <w:t>ПРЕДСТАВЛЯЕМЫХ ГРАЖДАНАМИ, ПРЕТЕНДУЮЩИМИ НА ЗАМЕЩЕНИЕ</w:t>
      </w:r>
    </w:p>
    <w:p w:rsidR="00F92034" w:rsidRDefault="00F92034">
      <w:pPr>
        <w:pStyle w:val="ConsPlusTitle"/>
        <w:jc w:val="center"/>
      </w:pPr>
      <w:r>
        <w:t>ДОЛЖНОСТЕЙ В ОРГАНИЗАЦИЯХ, СОЗДАННЫХ ДЛЯ ВЫПОЛНЕНИЯ ЗАДАЧ,</w:t>
      </w:r>
    </w:p>
    <w:p w:rsidR="00F92034" w:rsidRDefault="00F92034">
      <w:pPr>
        <w:pStyle w:val="ConsPlusTitle"/>
        <w:jc w:val="center"/>
      </w:pPr>
      <w:r>
        <w:t>ПОСТАВЛЕННЫХ ПЕРЕД МИНИСТЕРСТВОМ ОБРАЗОВАНИЯ И НАУКИ</w:t>
      </w:r>
    </w:p>
    <w:p w:rsidR="00F92034" w:rsidRDefault="00F92034">
      <w:pPr>
        <w:pStyle w:val="ConsPlusTitle"/>
        <w:jc w:val="center"/>
      </w:pPr>
      <w:r>
        <w:t>РОССИЙСКОЙ ФЕДЕРАЦИИ, И РАБОТНИКАМИ, ЗАМЕЩАЮЩИМИ</w:t>
      </w:r>
    </w:p>
    <w:p w:rsidR="00F92034" w:rsidRDefault="00F92034">
      <w:pPr>
        <w:pStyle w:val="ConsPlusTitle"/>
        <w:jc w:val="center"/>
      </w:pPr>
      <w:r>
        <w:t>ДОЛЖНОСТИ В ЭТИХ ОРГАНИЗАЦИЯХ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ind w:firstLine="540"/>
        <w:jc w:val="both"/>
      </w:pPr>
      <w:bookmarkStart w:id="6" w:name="P159"/>
      <w:bookmarkEnd w:id="6"/>
      <w:r>
        <w:t>1. Настоящим Положением определяется порядок осуществления проверки: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а) достоверности и полноты сведений, представляемых гражданами, претендующими на замещение должностей в организациях, созданных для выполнения задач, поставленных перед Министерством образования и науки Российской Федерации,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детей, и работниками, замещающими указанные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супруга (супруги)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расходах, об имуществе и обязательствах имущественного характера), представляемых в сроки и по формам, предусмотренным Указами Президента Российской Федерации от 18 мая 2009 г. </w:t>
      </w:r>
      <w:hyperlink r:id="rId14" w:history="1">
        <w:r>
          <w:rPr>
            <w:color w:val="0000FF"/>
          </w:rPr>
          <w:t>N 559</w:t>
        </w:r>
      </w:hyperlink>
      <w:r>
        <w:t xml:space="preserve">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2012, N 12, ст. 1391; 2013, N 14, ст. 1670) и от 2 апреля 2013 г. </w:t>
      </w:r>
      <w:hyperlink r:id="rId15" w:history="1">
        <w:r>
          <w:rPr>
            <w:color w:val="0000FF"/>
          </w:rPr>
          <w:t>N 310</w:t>
        </w:r>
      </w:hyperlink>
      <w:r>
        <w:t xml:space="preserve">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3813):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гражданами, претендующими на замещение должностей в организациях, созданных для выполнения задач, поставленных перед Министерством образования и науки Российской Федерации (далее - организации),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супруга (супруги) и несовершеннолетних детей;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работниками, замещающими должности в организациях, в соответствии с </w:t>
      </w:r>
      <w:hyperlink w:anchor="P63" w:history="1">
        <w:r>
          <w:rPr>
            <w:color w:val="0000FF"/>
          </w:rPr>
          <w:t>перечнем</w:t>
        </w:r>
      </w:hyperlink>
      <w:r>
        <w:t xml:space="preserve"> должностей в организациях, созданных для выполнения задач, поставленных перед Министерством образования и науки Российской Федерации,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детей, утвержденным настоящим приказом (далее - Перечень должностей) - по состоянию на конец отчетного периода;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б) достоверности и полноты сведений, представляемых гражданами, претендующими на замещение должностей в организациях (далее - граждане), включенными в </w:t>
      </w:r>
      <w:hyperlink w:anchor="P63" w:history="1">
        <w:r>
          <w:rPr>
            <w:color w:val="0000FF"/>
          </w:rPr>
          <w:t>Перечень</w:t>
        </w:r>
      </w:hyperlink>
      <w:r>
        <w:t xml:space="preserve"> должностей, - в соответствии с нормативными правовыми актами Российской Федерации;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в) соблюдения работниками организаций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4291, N 48, ст. 6730; 2012, N 50, ст. 6954, N 53, ст. 7605; 2013, N 19, ст. 2329) и другими федеральными законами.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2. Проверка достоверности и полноты сведений о доходах, об имуществе и обязательствах имущественного характера, представляемых работником, замещающим должность в организации, не предусмотренную </w:t>
      </w:r>
      <w:hyperlink w:anchor="P63" w:history="1">
        <w:r>
          <w:rPr>
            <w:color w:val="0000FF"/>
          </w:rPr>
          <w:t>Перечнем</w:t>
        </w:r>
      </w:hyperlink>
      <w:r>
        <w:t xml:space="preserve"> должностей (далее - работник), и гражданином, претендующим на </w:t>
      </w:r>
      <w:r>
        <w:lastRenderedPageBreak/>
        <w:t xml:space="preserve">замещение должности, предусмотренной </w:t>
      </w:r>
      <w:hyperlink w:anchor="P63" w:history="1">
        <w:r>
          <w:rPr>
            <w:color w:val="0000FF"/>
          </w:rPr>
          <w:t>Перечнем</w:t>
        </w:r>
      </w:hyperlink>
      <w:r>
        <w:t xml:space="preserve"> должностей (далее - гражданин), осуществляется в порядке, установленном настоящим Положением.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3. Основанием для осуществления проверки является достаточная информация, представленная в Министерство образования и науки Российской Федерации в письменном виде в установленном порядке: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б) федеральными государственными гражданскими служащими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в)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г) Общественной палатой Российской Федерации;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д) общероссийскими средствами массовой информации.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4. Информация анонимного характера не может служить основанием для проверки.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5. Проверка, предусмотренная </w:t>
      </w:r>
      <w:hyperlink w:anchor="P159" w:history="1">
        <w:r>
          <w:rPr>
            <w:color w:val="0000FF"/>
          </w:rPr>
          <w:t>пунктом 1</w:t>
        </w:r>
      </w:hyperlink>
      <w:r>
        <w:t xml:space="preserve"> настоящего Положения, осуществляется по решению Министра образования и науки Российской Федерации или должностного лица, которому такие полномочия предоставлены в установленном порядке.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Решение принимается отдельно в отношении каждого гражданина (работника) и оформляется в письменной форме.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6. Проверка осуществляется со дня принятия решения в срок, не превышающий 60 дней со дня принятия решения о ее проведении. Срок проверки может быть продлен до 90 дней Министром образования и науки Российской Федерации или должностным лицом, которому такие полномочия предоставлены в установленном порядке.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7. Проверку проводит Департамент государственной службы, кадров и мобилизационной подготовки Министерства образования и науки Российской Федерации.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8. При осуществлении проверки должностные лица Департамента государственной службы, кадров и мобилизационной подготовки Министерства образования и науки Российской Федерации: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а) проводят беседу с гражданином (работником);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б) изучают представленные гражданином (работником) сведения о доходах, об имуществе и обязательствах имущественного характера, а также дополнительные материалы;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в) получают от гражданина (работника) пояснения по представленным им сведениям о доходах, об имуществе и обязательствах имущественного характера и материалам;</w:t>
      </w:r>
    </w:p>
    <w:p w:rsidR="00F92034" w:rsidRDefault="00F92034">
      <w:pPr>
        <w:pStyle w:val="ConsPlusNormal"/>
        <w:spacing w:before="220"/>
        <w:ind w:firstLine="540"/>
        <w:jc w:val="both"/>
      </w:pPr>
      <w:bookmarkStart w:id="7" w:name="P181"/>
      <w:bookmarkEnd w:id="7"/>
      <w:r>
        <w:t xml:space="preserve">г) направляют в установленном порядке запросы (кроме запросов, предусмотренных </w:t>
      </w:r>
      <w:hyperlink w:anchor="P189" w:history="1">
        <w:r>
          <w:rPr>
            <w:color w:val="0000FF"/>
          </w:rPr>
          <w:t>подпунктом "б" пункта 9</w:t>
        </w:r>
      </w:hyperlink>
      <w:r>
        <w:t xml:space="preserve"> настоящего Положения)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</w:t>
      </w:r>
      <w:r>
        <w:lastRenderedPageBreak/>
        <w:t>имеющихся у них сведениях: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о доходах, об имуществе и обязательствах имущественного характера гражданина (работника), его супруга (супруги) и несовершеннолетних детей;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о достоверности и полноте сведений, представленных гражданином (работником) в соответствии с нормативными правовыми актами Российской Федерации;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о соблюдении работником требований к служебному поведению;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д) запрашивают информацию у физических лиц и получают от них информацию с их согласия;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е) анализируют сведения, представленные гражданином (работником) в соответствии с законодательством Российской Федерации о противодействии коррупции.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9. Департамент государственной службы, кадров и мобилизационной подготовки Министерства образования и науки Российской Федерации осуществляет проверку: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а) самостоятельно;</w:t>
      </w:r>
    </w:p>
    <w:p w:rsidR="00F92034" w:rsidRDefault="00F92034">
      <w:pPr>
        <w:pStyle w:val="ConsPlusNormal"/>
        <w:spacing w:before="220"/>
        <w:ind w:firstLine="540"/>
        <w:jc w:val="both"/>
      </w:pPr>
      <w:bookmarkStart w:id="8" w:name="P189"/>
      <w:bookmarkEnd w:id="8"/>
      <w:r>
        <w:t xml:space="preserve">б) путем направления запросов в федеральные органы исполнительной власти в соответствии с </w:t>
      </w:r>
      <w:hyperlink r:id="rId17" w:history="1">
        <w:r>
          <w:rPr>
            <w:color w:val="0000FF"/>
          </w:rPr>
          <w:t>частью третьей статьи 7</w:t>
        </w:r>
      </w:hyperlink>
      <w:r>
        <w:t xml:space="preserve"> Федерального закона от 12 августа 1995 г. N 144-ФЗ "Об оперативно-розыскной деятельности" (Собрание законодательства Российской Федерации, 1995, N 33, ст. 3349; 1997, N 29, ст. 3502; 1998, N 30, ст. 3613; 1999, N 2, ст. 233; 2000, N 1, ст. 8; 2001, N 13, ст. 1140; 2003, N 2, ст. 167; N 27, ст. 2700; 2004, N 27, ст. 2711; N 35, ст. 3607; 2005, N 49, ст. 5128; 2007, N 31, ст. 4008, ст. 4011; 2008, N 18, ст. 1941; N 52, ст. 6227, ст. 6235, ст. 6248; 2011, N 1, ст. 16; N 48, ст. 6730; N 50, ст. 7366; 2012, N 29, ст. 3994; N 49, ст. 6752; 2013, N 14, ст. 1661; N 26, ст. 3207) (далее - Федеральный закон N 144-ФЗ).</w:t>
      </w:r>
    </w:p>
    <w:p w:rsidR="00F92034" w:rsidRDefault="00F92034">
      <w:pPr>
        <w:pStyle w:val="ConsPlusNormal"/>
        <w:spacing w:before="220"/>
        <w:ind w:firstLine="540"/>
        <w:jc w:val="both"/>
      </w:pPr>
      <w:bookmarkStart w:id="9" w:name="P190"/>
      <w:bookmarkEnd w:id="9"/>
      <w:r>
        <w:t xml:space="preserve">10. В запросе, предусмотренном </w:t>
      </w:r>
      <w:hyperlink w:anchor="P181" w:history="1">
        <w:r>
          <w:rPr>
            <w:color w:val="0000FF"/>
          </w:rPr>
          <w:t>подпунктом "г" пункта 8</w:t>
        </w:r>
      </w:hyperlink>
      <w:r>
        <w:t xml:space="preserve"> настоящего Положения, указываются: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а) фамилия, имя, отчество (при наличии) руководителя государственного органа или организации, в которые направляется запрос;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б) нормативный правовой акт, на основании которого направляется запрос;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в) фамилия, имя, отчество (при наличии), дата и место рождения, место регистрации, жительства и (или) пребывания, должность и место работы (службы), вид и реквизиты </w:t>
      </w:r>
      <w:hyperlink r:id="rId18" w:history="1">
        <w:r>
          <w:rPr>
            <w:color w:val="0000FF"/>
          </w:rPr>
          <w:t>документа</w:t>
        </w:r>
      </w:hyperlink>
      <w:r>
        <w:t>, удостоверяющего личность, гражданина (работника), его супруга (супруги)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работника, в отношении которого имеются сведения о несоблюдении им требований к служебному поведению;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г) содержание и объем сведений, подлежащих проверке;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д) срок представления запрашиваемых сведений;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е) фамилия, инициалы и номер телефона должностного лица, подготовившего запрос;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з) другие необходимые сведения.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11. В запросе, указанном в </w:t>
      </w:r>
      <w:hyperlink w:anchor="P189" w:history="1">
        <w:r>
          <w:rPr>
            <w:color w:val="0000FF"/>
          </w:rPr>
          <w:t>подпункте "б" пункта 9</w:t>
        </w:r>
      </w:hyperlink>
      <w:r>
        <w:t xml:space="preserve"> настоящего Положения, помимо сведений, </w:t>
      </w:r>
      <w:r>
        <w:lastRenderedPageBreak/>
        <w:t xml:space="preserve">перечисленных в </w:t>
      </w:r>
      <w:hyperlink w:anchor="P190" w:history="1">
        <w:r>
          <w:rPr>
            <w:color w:val="0000FF"/>
          </w:rPr>
          <w:t>пункте 10</w:t>
        </w:r>
      </w:hyperlink>
      <w:r>
        <w:t xml:space="preserve">, указываются сведения, послужившие основанием для проверки, государственные органы и организации, в которые направлялись (направлены) запросы, и вопросы, которые в них ставились, дается ссылка на соответствующие положения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N 144-ФЗ.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12. Запросы, 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Министром образования и науки Российской Федерации или должностным лицом, которому такие полномочия предоставлены в установленном порядке, в государственные органы и организации.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заместителем Министра образования и науки Российской Федерации, курирующим Департамент государственной службы, кадров и мобилизационной подготовки.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13. Директор Департамента государственной службы, кадров и мобилизационной подготовки Министерства образования и науки Российской Федерации или должностное лицо, которому такие полномочия предоставлены в установленном порядке, обеспечивает: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а) уведомление в письменной форме гражданина (работника) о начале в отношении его проверки - в течение 2 рабочих дней со дня получения соответствующего решения;</w:t>
      </w:r>
    </w:p>
    <w:p w:rsidR="00F92034" w:rsidRDefault="00F92034">
      <w:pPr>
        <w:pStyle w:val="ConsPlusNormal"/>
        <w:spacing w:before="220"/>
        <w:ind w:firstLine="540"/>
        <w:jc w:val="both"/>
      </w:pPr>
      <w:bookmarkStart w:id="10" w:name="P204"/>
      <w:bookmarkEnd w:id="10"/>
      <w:r>
        <w:t xml:space="preserve">б) информирование гражданина (работника), в случае его обращения, о том, какие представляемые им сведения, указанные в </w:t>
      </w:r>
      <w:hyperlink w:anchor="P159" w:history="1">
        <w:r>
          <w:rPr>
            <w:color w:val="0000FF"/>
          </w:rPr>
          <w:t>пункте 1</w:t>
        </w:r>
      </w:hyperlink>
      <w:r>
        <w:t xml:space="preserve"> настоящего Положения, подлежат проверке - в течение 7 рабочих дней со дня обращения, а при наличии уважительной причины - в срок, согласованный с гражданином (работником).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14. По окончании проверки директор Департамента государственной службы, кадров и мобилизационной подготовки Министерства образования и науки Российской Федерации либо должностное лицо, которому такие полномочия предоставлены в установленном порядке, обязан ознакомить работника с результатами проверки с соблюдением </w:t>
      </w:r>
      <w:hyperlink r:id="rId20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о государственной тайне.</w:t>
      </w:r>
    </w:p>
    <w:p w:rsidR="00F92034" w:rsidRDefault="00F92034">
      <w:pPr>
        <w:pStyle w:val="ConsPlusNormal"/>
        <w:spacing w:before="220"/>
        <w:ind w:firstLine="540"/>
        <w:jc w:val="both"/>
      </w:pPr>
      <w:bookmarkStart w:id="11" w:name="P206"/>
      <w:bookmarkEnd w:id="11"/>
      <w:r>
        <w:t>15. Гражданин (работник) вправе: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а) давать пояснения в письменной форме в ходе проверки, а также по результатам проверки;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б) представлять дополнительные материалы и давать по ним пояснения в письменной форме;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в) обращаться в Департамент государственной службы, кадров и мобилизационной подготовки Министерства образования и науки Российской Федерации с подлежащим удовлетворению ходатайством о проведении с ним беседы по вопросам, указанным в </w:t>
      </w:r>
      <w:hyperlink w:anchor="P204" w:history="1">
        <w:r>
          <w:rPr>
            <w:color w:val="0000FF"/>
          </w:rPr>
          <w:t>подпункте "б" пункта 13</w:t>
        </w:r>
      </w:hyperlink>
      <w:r>
        <w:t xml:space="preserve"> настоящего Положения.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16. Пояснения, указанные в </w:t>
      </w:r>
      <w:hyperlink w:anchor="P206" w:history="1">
        <w:r>
          <w:rPr>
            <w:color w:val="0000FF"/>
          </w:rPr>
          <w:t>пункте 15</w:t>
        </w:r>
      </w:hyperlink>
      <w:r>
        <w:t xml:space="preserve"> настоящего Положения, приобщаются к материалам проверки.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17. На время проведения проверки работник может быть отстранен от замещаемой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На период отстранения работника от занимаемой должности денежное содержание по занимаемой им должности сохраняется.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lastRenderedPageBreak/>
        <w:t>18. Директор Департамента государственной службы, кадров и мобилизационной подготовки Министерства образования и науки Российской Федерации представляет должностному лицу, принявшему решение о проведении проверки, доклад о ее результатах.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19. По результатам проверки Министр образования и науки Российской Федерации или должностное лицо, которому такие полномочия предоставлены в установленном порядке, принимают одно из следующих решений: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а) назначение гражданина, претендующего на замещение должности, предусмотренной </w:t>
      </w:r>
      <w:hyperlink w:anchor="P63" w:history="1">
        <w:r>
          <w:rPr>
            <w:color w:val="0000FF"/>
          </w:rPr>
          <w:t>Перечнем</w:t>
        </w:r>
      </w:hyperlink>
      <w:r>
        <w:t xml:space="preserve"> должностей, на соответствующую должность;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б) отказ гражданину, претендующему на замещение должности, предусмотренной </w:t>
      </w:r>
      <w:hyperlink w:anchor="P63" w:history="1">
        <w:r>
          <w:rPr>
            <w:color w:val="0000FF"/>
          </w:rPr>
          <w:t>Перечнем</w:t>
        </w:r>
      </w:hyperlink>
      <w:r>
        <w:t xml:space="preserve"> должностей, в назначении на соответствующую должность;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в) об отсутствии оснований для применения к работнику мер юридической ответственности;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г) применение к работнику, замещающему должность, предусмотренную </w:t>
      </w:r>
      <w:hyperlink w:anchor="P63" w:history="1">
        <w:r>
          <w:rPr>
            <w:color w:val="0000FF"/>
          </w:rPr>
          <w:t>Перечнем</w:t>
        </w:r>
      </w:hyperlink>
      <w:r>
        <w:t xml:space="preserve"> должностей, мер юридической ответственности;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д) о представлении материалов проверки на комиссию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>21. Подлинники справок о доходах, об имуществе и обязательствах имущественного характера, а также материалы проверки, поступившие к Министру образования и науки Российской Федерации либо должностному лицу, которому такие полномочия предоставлены в установленном порядке, хранятся в соответствии с законодательством Российской Федерации об архивном деле.</w:t>
      </w:r>
    </w:p>
    <w:p w:rsidR="00F92034" w:rsidRDefault="00F92034">
      <w:pPr>
        <w:pStyle w:val="ConsPlusNormal"/>
        <w:spacing w:before="220"/>
        <w:ind w:firstLine="540"/>
        <w:jc w:val="both"/>
      </w:pPr>
      <w:r>
        <w:t xml:space="preserve">22. Проверка достоверности и полноты сведений о доходах, представленных гражданами, претендующими на замещение должностей руководителей организаций, а также работниками, замещающими указанные должности, проводится в соответствии с </w:t>
      </w:r>
      <w:hyperlink r:id="rId21" w:history="1">
        <w:r>
          <w:rPr>
            <w:color w:val="0000FF"/>
          </w:rPr>
          <w:t>Правилами</w:t>
        </w:r>
      </w:hyperlink>
      <w: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должности, утвержденными постановлением Правительства Российской Федерации от 13 марта 2013 г. N 207 (Собрание законодательства Российской Федерации, 2013, N 11, ст. 1133).</w:t>
      </w: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jc w:val="both"/>
      </w:pPr>
    </w:p>
    <w:p w:rsidR="00F92034" w:rsidRDefault="00F9203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4455" w:rsidRDefault="00904455">
      <w:bookmarkStart w:id="12" w:name="_GoBack"/>
      <w:bookmarkEnd w:id="12"/>
    </w:p>
    <w:sectPr w:rsidR="00904455" w:rsidSect="006E3B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34"/>
    <w:rsid w:val="00904455"/>
    <w:rsid w:val="00F9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C0E4B-9ADA-401E-82D7-A63013E3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2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20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20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EF45C2C7E4C89FB76D5164C48B51C76725F99D9A517D361883E81C9A4870DFA852D617B6CBF3EBABD3FA0D259E58B8CBD4359B05C252E900CAH" TargetMode="External"/><Relationship Id="rId13" Type="http://schemas.openxmlformats.org/officeDocument/2006/relationships/hyperlink" Target="consultantplus://offline/ref=40EF45C2C7E4C89FB76D5164C48B51C76C2FF5919A5B203C10DAE41E9D472FC8AF1BDA16B6CBF3E8A88CFF1834C657BCD3CB358419C0530EC1H" TargetMode="External"/><Relationship Id="rId18" Type="http://schemas.openxmlformats.org/officeDocument/2006/relationships/hyperlink" Target="consultantplus://offline/ref=40EF45C2C7E4C89FB76D5164C48B51C76428F59B9E547D361883E81C9A4870DFBA528E1BB4CDEDEAA2C6AC5C600CC2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EF45C2C7E4C89FB76D5164C48B51C7642BFC9E99587D361883E81C9A4870DFA852D617B6CBF3EBAAD3FA0D259E58B8CBD4359B05C252E900CAH" TargetMode="External"/><Relationship Id="rId7" Type="http://schemas.openxmlformats.org/officeDocument/2006/relationships/hyperlink" Target="consultantplus://offline/ref=40EF45C2C7E4C89FB76D5164C48B51C76725F99D9A517D361883E81C9A4870DFA852D617B6CBF3EAA0D3FA0D259E58B8CBD4359B05C252E900CAH" TargetMode="External"/><Relationship Id="rId12" Type="http://schemas.openxmlformats.org/officeDocument/2006/relationships/hyperlink" Target="consultantplus://offline/ref=40EF45C2C7E4C89FB76D5164C48B51C76429F99B9B587D361883E81C9A4870DFA852D617B6CBF3EFA2D3FA0D259E58B8CBD4359B05C252E900CAH" TargetMode="External"/><Relationship Id="rId17" Type="http://schemas.openxmlformats.org/officeDocument/2006/relationships/hyperlink" Target="consultantplus://offline/ref=40EF45C2C7E4C89FB76D5164C48B51C7662FFC919B587D361883E81C9A4870DFA852D617B2C0A7BAE78DA35E67D554BBD3C8349B01C2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EF45C2C7E4C89FB76D5164C48B51C7662DFB9F9D517D361883E81C9A4870DFBA528E1BB4CDEDEAA2C6AC5C600CC2H" TargetMode="External"/><Relationship Id="rId20" Type="http://schemas.openxmlformats.org/officeDocument/2006/relationships/hyperlink" Target="consultantplus://offline/ref=40EF45C2C7E4C89FB76D5164C48B51C76C2FF5919A5B203C10DAE41E9D472FC8AF1BDA16B6CBF3E8A88CFF1834C657BCD3CB358419C0530EC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EF45C2C7E4C89FB76D5164C48B51C76725F99D9A517D361883E81C9A4870DFA852D617B6CBF3EBABD3FA0D259E58B8CBD4359B05C252E900CAH" TargetMode="External"/><Relationship Id="rId11" Type="http://schemas.openxmlformats.org/officeDocument/2006/relationships/hyperlink" Target="consultantplus://offline/ref=40EF45C2C7E4C89FB76D5164C48B51C7672BF59198547D361883E81C9A4870DFA852D617B6CBF3EFA6D3FA0D259E58B8CBD4359B05C252E900CAH" TargetMode="External"/><Relationship Id="rId5" Type="http://schemas.openxmlformats.org/officeDocument/2006/relationships/hyperlink" Target="consultantplus://offline/ref=40EF45C2C7E4C89FB76D5164C48B51C76725F99D9A517D361883E81C9A4870DFA852D617B6CBF3EBABD3FA0D259E58B8CBD4359B05C252E900CAH" TargetMode="External"/><Relationship Id="rId15" Type="http://schemas.openxmlformats.org/officeDocument/2006/relationships/hyperlink" Target="consultantplus://offline/ref=40EF45C2C7E4C89FB76D5164C48B51C76429F99B9B587D361883E81C9A4870DFA852D617B6CBF3EFA2D3FA0D259E58B8CBD4359B05C252E900CA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0EF45C2C7E4C89FB76D5164C48B51C7672BF49B9D577D361883E81C9A4870DFA852D617B6CBF3EBA4D3FA0D259E58B8CBD4359B05C252E900CAH" TargetMode="External"/><Relationship Id="rId19" Type="http://schemas.openxmlformats.org/officeDocument/2006/relationships/hyperlink" Target="consultantplus://offline/ref=40EF45C2C7E4C89FB76D5164C48B51C7662FFC919B587D361883E81C9A4870DFBA528E1BB4CDEDEAA2C6AC5C600CC2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0EF45C2C7E4C89FB76D5164C48B51C7642BFC919B517D361883E81C9A4870DFBA528E1BB4CDEDEAA2C6AC5C600CC2H" TargetMode="External"/><Relationship Id="rId14" Type="http://schemas.openxmlformats.org/officeDocument/2006/relationships/hyperlink" Target="consultantplus://offline/ref=40EF45C2C7E4C89FB76D5164C48B51C7672BF49B9D577D361883E81C9A4870DFA852D617B6CBF3EBA4D3FA0D259E58B8CBD4359B05C252E900CA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5308</Words>
  <Characters>30257</Characters>
  <Application>Microsoft Office Word</Application>
  <DocSecurity>0</DocSecurity>
  <Lines>252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Самарский государственный экономический университет</Company>
  <LinksUpToDate>false</LinksUpToDate>
  <CharactersWithSpaces>35495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Зюзина Алина Александровна</dc:creator>
  <cp:keywords/>
  <dc:description/>
  <cp:lastModifiedBy>Зюзина Алина Александровна</cp:lastModifiedBy>
  <cp:revision>1</cp:revision>
  <dcterms:created xsi:type="dcterms:W3CDTF">2019-11-26T07:02:00Z</dcterms:created>
  <dcterms:modified xsi:type="dcterms:W3CDTF">2019-11-26T07:03:00Z</dcterms:modified>
</cp:coreProperties>
</file>