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735"/>
      </w:tblGrid>
      <w:tr w:rsidR="00347784" w:rsidTr="00B00616">
        <w:tc>
          <w:tcPr>
            <w:tcW w:w="4785" w:type="dxa"/>
          </w:tcPr>
          <w:p w:rsidR="00347784" w:rsidRDefault="00347784" w:rsidP="00B006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7784" w:rsidRPr="0031449E" w:rsidRDefault="00347784" w:rsidP="00B0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9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47784" w:rsidRPr="0031449E" w:rsidRDefault="00347784" w:rsidP="00B0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4" w:rsidRPr="0031449E" w:rsidRDefault="00347784" w:rsidP="00B0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9E">
              <w:rPr>
                <w:rFonts w:ascii="Times New Roman" w:hAnsi="Times New Roman" w:cs="Times New Roman"/>
                <w:sz w:val="28"/>
                <w:szCs w:val="28"/>
              </w:rPr>
              <w:t>Председатель приёмной комиссии</w:t>
            </w:r>
          </w:p>
          <w:p w:rsidR="00347784" w:rsidRDefault="00347784" w:rsidP="00B0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9E">
              <w:rPr>
                <w:rFonts w:ascii="Times New Roman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r w:rsidRPr="0031449E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1449E">
              <w:rPr>
                <w:rFonts w:ascii="Times New Roman" w:hAnsi="Times New Roman" w:cs="Times New Roman"/>
                <w:sz w:val="28"/>
                <w:szCs w:val="28"/>
              </w:rPr>
              <w:t>.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449E">
              <w:rPr>
                <w:rFonts w:ascii="Times New Roman" w:hAnsi="Times New Roman" w:cs="Times New Roman"/>
                <w:sz w:val="28"/>
                <w:szCs w:val="28"/>
              </w:rPr>
              <w:t>к, профессор</w:t>
            </w:r>
          </w:p>
          <w:p w:rsidR="00347784" w:rsidRPr="0031449E" w:rsidRDefault="00347784" w:rsidP="00B0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4" w:rsidRPr="00A879A1" w:rsidRDefault="00347784" w:rsidP="00B0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9E">
              <w:rPr>
                <w:rFonts w:ascii="Times New Roman" w:hAnsi="Times New Roman" w:cs="Times New Roman"/>
                <w:sz w:val="28"/>
                <w:szCs w:val="28"/>
              </w:rPr>
              <w:t>Ашмарина С.И.___________________</w:t>
            </w:r>
          </w:p>
          <w:p w:rsidR="00347784" w:rsidRDefault="00347784" w:rsidP="00B0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784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784" w:rsidRPr="003A0816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16">
        <w:rPr>
          <w:rFonts w:ascii="Times New Roman" w:hAnsi="Times New Roman" w:cs="Times New Roman"/>
          <w:sz w:val="28"/>
          <w:szCs w:val="28"/>
        </w:rPr>
        <w:t>Тестовые задания по дисциплине</w:t>
      </w:r>
    </w:p>
    <w:p w:rsidR="00347784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1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3A0816">
        <w:rPr>
          <w:rFonts w:ascii="Times New Roman" w:hAnsi="Times New Roman" w:cs="Times New Roman"/>
          <w:sz w:val="28"/>
          <w:szCs w:val="28"/>
        </w:rPr>
        <w:t>Основы государственного и муниципального управления</w:t>
      </w:r>
      <w:bookmarkEnd w:id="0"/>
      <w:r w:rsidRPr="003A0816">
        <w:rPr>
          <w:rFonts w:ascii="Times New Roman" w:hAnsi="Times New Roman" w:cs="Times New Roman"/>
          <w:sz w:val="28"/>
          <w:szCs w:val="28"/>
        </w:rPr>
        <w:t>»</w:t>
      </w:r>
      <w:r w:rsidRPr="00E41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784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784" w:rsidRPr="003A0816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816">
        <w:rPr>
          <w:rFonts w:ascii="Times New Roman" w:hAnsi="Times New Roman" w:cs="Times New Roman"/>
          <w:sz w:val="28"/>
          <w:szCs w:val="28"/>
        </w:rPr>
        <w:t>Вариант 3.</w:t>
      </w:r>
    </w:p>
    <w:p w:rsidR="00347784" w:rsidRPr="00560EA9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784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F3B">
        <w:rPr>
          <w:rFonts w:ascii="Times New Roman" w:hAnsi="Times New Roman" w:cs="Times New Roman"/>
          <w:b/>
          <w:i/>
          <w:sz w:val="28"/>
          <w:szCs w:val="28"/>
        </w:rPr>
        <w:t xml:space="preserve">Часть </w:t>
      </w:r>
      <w:r w:rsidRPr="00954F3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54F3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A53">
        <w:rPr>
          <w:rFonts w:ascii="Times New Roman" w:hAnsi="Times New Roman" w:cs="Times New Roman"/>
          <w:b/>
          <w:i/>
          <w:sz w:val="28"/>
          <w:szCs w:val="28"/>
        </w:rPr>
        <w:t>Тестовые задания закрытого типа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7784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F8C">
        <w:rPr>
          <w:rFonts w:ascii="Times New Roman" w:hAnsi="Times New Roman" w:cs="Times New Roman"/>
          <w:b/>
          <w:i/>
          <w:sz w:val="28"/>
          <w:szCs w:val="28"/>
        </w:rPr>
        <w:t>с выбором одного правильного ответа из четырех предложенных</w:t>
      </w:r>
    </w:p>
    <w:p w:rsidR="00347784" w:rsidRPr="0086272A" w:rsidRDefault="00347784" w:rsidP="00347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22">
        <w:rPr>
          <w:rFonts w:ascii="Times New Roman" w:hAnsi="Times New Roman" w:cs="Times New Roman"/>
          <w:sz w:val="28"/>
          <w:szCs w:val="28"/>
        </w:rPr>
        <w:t>1.</w:t>
      </w:r>
      <w:r w:rsidRPr="00136A22">
        <w:rPr>
          <w:rFonts w:ascii="Times New Roman" w:hAnsi="Times New Roman" w:cs="Times New Roman"/>
          <w:sz w:val="28"/>
          <w:szCs w:val="28"/>
        </w:rPr>
        <w:tab/>
      </w:r>
      <w:r w:rsidRPr="0086272A">
        <w:rPr>
          <w:rFonts w:ascii="Times New Roman" w:hAnsi="Times New Roman" w:cs="Times New Roman"/>
          <w:sz w:val="28"/>
          <w:szCs w:val="28"/>
        </w:rPr>
        <w:t>Теория государственного управления раскрывает содержание процессов, происходящих в сфере: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а)</w:t>
      </w:r>
      <w:r w:rsidRPr="0086272A">
        <w:rPr>
          <w:rFonts w:ascii="Times New Roman" w:hAnsi="Times New Roman" w:cs="Times New Roman"/>
          <w:sz w:val="28"/>
          <w:szCs w:val="28"/>
        </w:rPr>
        <w:tab/>
        <w:t>властного воздействия на поведение людей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б)</w:t>
      </w:r>
      <w:r w:rsidRPr="0086272A">
        <w:rPr>
          <w:rFonts w:ascii="Times New Roman" w:hAnsi="Times New Roman" w:cs="Times New Roman"/>
          <w:sz w:val="28"/>
          <w:szCs w:val="28"/>
        </w:rPr>
        <w:tab/>
        <w:t>управления производством, организациями, территориями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в)</w:t>
      </w:r>
      <w:r w:rsidRPr="0086272A">
        <w:rPr>
          <w:rFonts w:ascii="Times New Roman" w:hAnsi="Times New Roman" w:cs="Times New Roman"/>
          <w:sz w:val="28"/>
          <w:szCs w:val="28"/>
        </w:rPr>
        <w:tab/>
        <w:t>публичного администрирования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г)</w:t>
      </w:r>
      <w:r w:rsidRPr="0086272A">
        <w:rPr>
          <w:rFonts w:ascii="Times New Roman" w:hAnsi="Times New Roman" w:cs="Times New Roman"/>
          <w:sz w:val="28"/>
          <w:szCs w:val="28"/>
        </w:rPr>
        <w:tab/>
        <w:t>общественного договора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784" w:rsidRPr="0086272A" w:rsidRDefault="00347784" w:rsidP="003477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 xml:space="preserve">Согласно действующему законодательству </w:t>
      </w:r>
      <w:proofErr w:type="gramStart"/>
      <w:r w:rsidRPr="0086272A">
        <w:rPr>
          <w:rFonts w:ascii="Times New Roman" w:hAnsi="Times New Roman" w:cs="Times New Roman"/>
          <w:sz w:val="28"/>
          <w:szCs w:val="28"/>
          <w:lang w:val="ru"/>
        </w:rPr>
        <w:t>РФ</w:t>
      </w:r>
      <w:proofErr w:type="gramEnd"/>
      <w:r w:rsidRPr="0086272A">
        <w:rPr>
          <w:rFonts w:ascii="Times New Roman" w:hAnsi="Times New Roman" w:cs="Times New Roman"/>
          <w:sz w:val="28"/>
          <w:szCs w:val="28"/>
          <w:lang w:val="ru"/>
        </w:rPr>
        <w:t xml:space="preserve"> выборы в Государственную Думу проводятся по следующей избирательной системе: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смешанной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мажоритарной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пропорциональной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преференциальной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Представительные органы муниципальных образований в РФ могут принимать решения о создании некоммерческих организаций в форме: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фондов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советов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ассоциаций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организаций, обществ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72A">
        <w:rPr>
          <w:rFonts w:ascii="Times New Roman" w:hAnsi="Times New Roman" w:cs="Times New Roman"/>
          <w:sz w:val="28"/>
          <w:szCs w:val="28"/>
        </w:rPr>
        <w:t>4.</w:t>
      </w:r>
      <w:r w:rsidRPr="0086272A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86272A">
        <w:rPr>
          <w:rFonts w:ascii="Times New Roman" w:hAnsi="Times New Roman" w:cs="Times New Roman"/>
          <w:sz w:val="28"/>
          <w:szCs w:val="28"/>
        </w:rPr>
        <w:t xml:space="preserve"> основным функциям местного самоуправления НЕ относится:</w:t>
      </w:r>
    </w:p>
    <w:p w:rsidR="00347784" w:rsidRPr="0086272A" w:rsidRDefault="00347784" w:rsidP="00347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86272A">
        <w:rPr>
          <w:rFonts w:ascii="Times New Roman" w:hAnsi="Times New Roman" w:cs="Times New Roman"/>
          <w:sz w:val="28"/>
          <w:szCs w:val="28"/>
        </w:rPr>
        <w:tab/>
        <w:t>управление муниципальной собственностью, финансовыми средствами местного самоуправления;</w:t>
      </w:r>
    </w:p>
    <w:p w:rsidR="00347784" w:rsidRPr="0086272A" w:rsidRDefault="00347784" w:rsidP="00347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б)</w:t>
      </w:r>
      <w:r w:rsidRPr="0086272A">
        <w:rPr>
          <w:rFonts w:ascii="Times New Roman" w:hAnsi="Times New Roman" w:cs="Times New Roman"/>
          <w:sz w:val="28"/>
          <w:szCs w:val="28"/>
        </w:rPr>
        <w:tab/>
        <w:t>обеспечение комплексного развития территории муниципального образования</w:t>
      </w:r>
    </w:p>
    <w:p w:rsidR="00347784" w:rsidRPr="0086272A" w:rsidRDefault="00347784" w:rsidP="00347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в)</w:t>
      </w:r>
      <w:r w:rsidRPr="0086272A">
        <w:rPr>
          <w:rFonts w:ascii="Times New Roman" w:hAnsi="Times New Roman" w:cs="Times New Roman"/>
          <w:sz w:val="28"/>
          <w:szCs w:val="28"/>
        </w:rPr>
        <w:tab/>
        <w:t>формирование, утверждение и исполнение бюджета муниципального образования в соответствии с действующим законодательством РФ</w:t>
      </w:r>
    </w:p>
    <w:p w:rsidR="00347784" w:rsidRPr="0086272A" w:rsidRDefault="00347784" w:rsidP="00347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г)</w:t>
      </w:r>
      <w:r w:rsidRPr="0086272A">
        <w:rPr>
          <w:rFonts w:ascii="Times New Roman" w:hAnsi="Times New Roman" w:cs="Times New Roman"/>
          <w:sz w:val="28"/>
          <w:szCs w:val="28"/>
        </w:rPr>
        <w:tab/>
        <w:t>обеспечение удовлетворения потребностей населения в социально-культурных, коммунально-бытовых и других жизненно важных услугах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5.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Федеральная служба, руководство деятельностью которой осуществляет Правительство РФ: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Федеральное архивное агентство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Управление делами Президента РФ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 xml:space="preserve">Федеральное агентство по государственным резервам 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Федеральное агентство по аккредитации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72A">
        <w:rPr>
          <w:rFonts w:ascii="Times New Roman" w:hAnsi="Times New Roman" w:cs="Times New Roman"/>
          <w:sz w:val="28"/>
          <w:szCs w:val="28"/>
        </w:rPr>
        <w:t>6.</w:t>
      </w:r>
      <w:r w:rsidRPr="0086272A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86272A">
        <w:rPr>
          <w:rFonts w:ascii="Times New Roman" w:hAnsi="Times New Roman" w:cs="Times New Roman"/>
          <w:sz w:val="28"/>
          <w:szCs w:val="28"/>
        </w:rPr>
        <w:t xml:space="preserve"> сельских поселениях глава муниципального образования может совмещать должность(-и):</w:t>
      </w:r>
    </w:p>
    <w:p w:rsidR="00347784" w:rsidRPr="0086272A" w:rsidRDefault="00347784" w:rsidP="00347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а)</w:t>
      </w:r>
      <w:r w:rsidRPr="0086272A">
        <w:rPr>
          <w:rFonts w:ascii="Times New Roman" w:hAnsi="Times New Roman" w:cs="Times New Roman"/>
          <w:sz w:val="28"/>
          <w:szCs w:val="28"/>
        </w:rPr>
        <w:tab/>
        <w:t>главы представительного органа муниципального образования</w:t>
      </w:r>
    </w:p>
    <w:p w:rsidR="00347784" w:rsidRPr="0086272A" w:rsidRDefault="00347784" w:rsidP="00347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б)</w:t>
      </w:r>
      <w:r w:rsidRPr="0086272A">
        <w:rPr>
          <w:rFonts w:ascii="Times New Roman" w:hAnsi="Times New Roman" w:cs="Times New Roman"/>
          <w:sz w:val="28"/>
          <w:szCs w:val="28"/>
        </w:rPr>
        <w:tab/>
        <w:t>главы местной администрации</w:t>
      </w:r>
    </w:p>
    <w:p w:rsidR="00347784" w:rsidRPr="0086272A" w:rsidRDefault="00347784" w:rsidP="00347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в)</w:t>
      </w:r>
      <w:r w:rsidRPr="0086272A">
        <w:rPr>
          <w:rFonts w:ascii="Times New Roman" w:hAnsi="Times New Roman" w:cs="Times New Roman"/>
          <w:sz w:val="28"/>
          <w:szCs w:val="28"/>
        </w:rPr>
        <w:tab/>
        <w:t>оба ответа верны</w:t>
      </w:r>
    </w:p>
    <w:p w:rsidR="00347784" w:rsidRPr="0086272A" w:rsidRDefault="00347784" w:rsidP="00347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г)</w:t>
      </w:r>
      <w:r w:rsidRPr="0086272A">
        <w:rPr>
          <w:rFonts w:ascii="Times New Roman" w:hAnsi="Times New Roman" w:cs="Times New Roman"/>
          <w:sz w:val="28"/>
          <w:szCs w:val="28"/>
        </w:rPr>
        <w:tab/>
        <w:t>оба ответа неверны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Порядок исчисления стажа муниципальной службы устанавливается: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законом субъекта РФ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муниципальным правовым актом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законом о муниципальной службе в РФ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законом о государственной гражданской службе РФ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Соглашение между представителем нанимателя и гражданином, поступающим на гражданскую службу РФ, или гражданским служащим о прохождении гражданской службы и замещении должности гражданской службы определяется как: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трудовой договор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служебный контракт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должностной регламент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договор о прохождении государственной гражданской службы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На основании Федерального закона «О государственной гражданской службе Российской Федерации» должности категории «помощники (советники)» подразделяются на группы должностей гражданской службы: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высшая, главная, ведущая, старшая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главная, ведущая, старшая и младшая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главная, ведущая, старшая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lastRenderedPageBreak/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высшая, главная, ведущая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10.</w:t>
      </w:r>
      <w:r w:rsidRPr="0086272A">
        <w:rPr>
          <w:rFonts w:ascii="Times New Roman" w:hAnsi="Times New Roman" w:cs="Times New Roman"/>
          <w:sz w:val="28"/>
          <w:szCs w:val="28"/>
        </w:rPr>
        <w:tab/>
        <w:t>Федеральные органы исполнительной власти РФ, осуществляющие функции по контролю и надзору в установленной сфере деятельности: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а)</w:t>
      </w:r>
      <w:r w:rsidRPr="0086272A">
        <w:rPr>
          <w:rFonts w:ascii="Times New Roman" w:hAnsi="Times New Roman" w:cs="Times New Roman"/>
          <w:sz w:val="28"/>
          <w:szCs w:val="28"/>
        </w:rPr>
        <w:tab/>
        <w:t>Федеральные службы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б)</w:t>
      </w:r>
      <w:r w:rsidRPr="0086272A">
        <w:rPr>
          <w:rFonts w:ascii="Times New Roman" w:hAnsi="Times New Roman" w:cs="Times New Roman"/>
          <w:sz w:val="28"/>
          <w:szCs w:val="28"/>
        </w:rPr>
        <w:tab/>
        <w:t>Федеральные агентства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в)</w:t>
      </w:r>
      <w:r w:rsidRPr="0086272A">
        <w:rPr>
          <w:rFonts w:ascii="Times New Roman" w:hAnsi="Times New Roman" w:cs="Times New Roman"/>
          <w:sz w:val="28"/>
          <w:szCs w:val="28"/>
        </w:rPr>
        <w:tab/>
        <w:t>Федеральные министерства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г)</w:t>
      </w:r>
      <w:r w:rsidRPr="0086272A">
        <w:rPr>
          <w:rFonts w:ascii="Times New Roman" w:hAnsi="Times New Roman" w:cs="Times New Roman"/>
          <w:sz w:val="28"/>
          <w:szCs w:val="28"/>
        </w:rPr>
        <w:tab/>
        <w:t>Прокуратура РФ и Счетная палата РФ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11.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Первым отечественным ученым, отстаивавшим точку зрения общественной теории самоуправления, является: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 xml:space="preserve">Б.Н. Чичерин 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А.И. Васильчиков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В.Н. Лешков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Н.М. Привалов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Основные направления государственной политики РФ в области противодействия коррупции определяет: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Президент РФ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Федеральное собрание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Правительство РФ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Правоохранительные органы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Утверждение изменения границ между субъектами РФ относится к полномочиям: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 xml:space="preserve">Совета Федерации 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Государственной Думы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Президента РФ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Правительства РФ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На выборах Президента РФ используется избирательная система: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мажоритарная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пропорциональная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смешанная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комбинированная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15.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 xml:space="preserve">В каком году ежегодное Послание Президента РФ Федеральному </w:t>
      </w:r>
      <w:proofErr w:type="gramStart"/>
      <w:r w:rsidRPr="0086272A">
        <w:rPr>
          <w:rFonts w:ascii="Times New Roman" w:hAnsi="Times New Roman" w:cs="Times New Roman"/>
          <w:sz w:val="28"/>
          <w:szCs w:val="28"/>
          <w:lang w:val="ru"/>
        </w:rPr>
        <w:t>Собранию  начиналось</w:t>
      </w:r>
      <w:proofErr w:type="gramEnd"/>
      <w:r w:rsidRPr="0086272A">
        <w:rPr>
          <w:rFonts w:ascii="Times New Roman" w:hAnsi="Times New Roman" w:cs="Times New Roman"/>
          <w:sz w:val="28"/>
          <w:szCs w:val="28"/>
          <w:lang w:val="ru"/>
        </w:rPr>
        <w:t xml:space="preserve"> словами о Конституции РФ? 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2012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2013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2018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2019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lastRenderedPageBreak/>
        <w:t>16.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Какой институт выступает юридическим способом объединения людей в государстве?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институт гражданства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институт отечества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институт убеждения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институт кооперации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17.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 xml:space="preserve">Комплекс взаимоувязанных мероприятий, которые должны быть проведены в определенный период </w:t>
      </w:r>
      <w:proofErr w:type="gramStart"/>
      <w:r w:rsidRPr="0086272A">
        <w:rPr>
          <w:rFonts w:ascii="Times New Roman" w:hAnsi="Times New Roman" w:cs="Times New Roman"/>
          <w:sz w:val="28"/>
          <w:szCs w:val="28"/>
          <w:lang w:val="ru"/>
        </w:rPr>
        <w:t>времени</w:t>
      </w:r>
      <w:proofErr w:type="gramEnd"/>
      <w:r w:rsidRPr="0086272A">
        <w:rPr>
          <w:rFonts w:ascii="Times New Roman" w:hAnsi="Times New Roman" w:cs="Times New Roman"/>
          <w:sz w:val="28"/>
          <w:szCs w:val="28"/>
          <w:lang w:val="ru"/>
        </w:rPr>
        <w:t xml:space="preserve"> и реализация которых обеспечивает достижение целей социально-экономического развития, представляет собой (с позиции стратегического планирования):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миссию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задачу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стратегию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прогноз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18.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</w:r>
      <w:r w:rsidRPr="0086272A">
        <w:rPr>
          <w:rFonts w:ascii="Times New Roman" w:hAnsi="Times New Roman" w:cs="Times New Roman"/>
          <w:sz w:val="28"/>
          <w:szCs w:val="28"/>
        </w:rPr>
        <w:t>Какой из указанных принципов взаимодействия органов государственной власти и органов местного самоуправления НЕ является верным: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а)</w:t>
      </w:r>
      <w:r w:rsidRPr="0086272A">
        <w:rPr>
          <w:rFonts w:ascii="Times New Roman" w:hAnsi="Times New Roman" w:cs="Times New Roman"/>
          <w:sz w:val="28"/>
          <w:szCs w:val="28"/>
        </w:rPr>
        <w:tab/>
        <w:t>учета совместных интересов и взаимной ответственности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б)</w:t>
      </w:r>
      <w:r w:rsidRPr="0086272A">
        <w:rPr>
          <w:rFonts w:ascii="Times New Roman" w:hAnsi="Times New Roman" w:cs="Times New Roman"/>
          <w:sz w:val="28"/>
          <w:szCs w:val="28"/>
        </w:rPr>
        <w:tab/>
        <w:t>законности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в)</w:t>
      </w:r>
      <w:r w:rsidRPr="0086272A">
        <w:rPr>
          <w:rFonts w:ascii="Times New Roman" w:hAnsi="Times New Roman" w:cs="Times New Roman"/>
          <w:sz w:val="28"/>
          <w:szCs w:val="28"/>
        </w:rPr>
        <w:tab/>
        <w:t>зависимости муниципальной власти от государственной власти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г)</w:t>
      </w:r>
      <w:r w:rsidRPr="0086272A">
        <w:rPr>
          <w:rFonts w:ascii="Times New Roman" w:hAnsi="Times New Roman" w:cs="Times New Roman"/>
          <w:sz w:val="28"/>
          <w:szCs w:val="28"/>
        </w:rPr>
        <w:tab/>
        <w:t>добровольности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Определите, какая организационно-правовая форма отсутствует в структуре центральных органов исполнительной власти: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федеральное министерство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федеральное агентство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федеральная служба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 xml:space="preserve">федеральный надзор 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20.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В соответствии с пространственной классификацией местного самоуправления в РФ муниципальные образования, чьи очертания определены административными границами поселений, в которых население объединено рамками обособленного территориального образования, являются: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окружными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районными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поселенческими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</w:r>
      <w:proofErr w:type="spellStart"/>
      <w:r w:rsidRPr="0086272A">
        <w:rPr>
          <w:rFonts w:ascii="Times New Roman" w:hAnsi="Times New Roman" w:cs="Times New Roman"/>
          <w:sz w:val="28"/>
          <w:szCs w:val="28"/>
          <w:lang w:val="ru"/>
        </w:rPr>
        <w:t>межобщинными</w:t>
      </w:r>
      <w:proofErr w:type="spellEnd"/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21.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 xml:space="preserve">Как должен поступить государственный служащий в целях предотвращения конфликта интересов в случае, если он владеет ценными бумагами (долями участия, паями в уставных (складочных) капиталах 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lastRenderedPageBreak/>
        <w:t>организаций) согласно Федеральному закону от 25 декабря 2008г. №273-ФЗ «О противодействии коррупции»?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представить представителю нанимателя сведения о принадлежащих ему ценных бумагах (долях участия, паях в уставных (складочных капиталах организаций)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передать в собственность другому лицу ценные бумаги (доли участия, паи в уставных (складочных) капиталах организации)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передать принадлежащие ему ценные бумаги (доли участия, паи в уставных (складочных) капиталах организаций) в собственность Российской Федерации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22.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Определите, какой метод сбора и анализа информации используется для оценки соответствия процесса предоставления государственных услуг предписанному стандарту или административному регламенту: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анкетирование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метод контрольной закупки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метод включенного наблюдения</w:t>
      </w:r>
    </w:p>
    <w:p w:rsidR="00347784" w:rsidRPr="0086272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метод группового интервью с госслужащими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fldChar w:fldCharType="begin"/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instrText xml:space="preserve"> TOC \o "1-3" \h \z </w:instrTex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fldChar w:fldCharType="separate"/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23.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Основной организационно-правовой формой делегирования государственных полномочий органам местного самоуправления является: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простое делегирование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делегирование по закону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делегирование на основе договора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делегирование на основе соглашений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24.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</w:r>
      <w:r w:rsidRPr="0086272A">
        <w:rPr>
          <w:rFonts w:ascii="Times New Roman" w:hAnsi="Times New Roman" w:cs="Times New Roman"/>
          <w:sz w:val="28"/>
          <w:szCs w:val="28"/>
        </w:rPr>
        <w:t>Как соотносятся друг с другом понятия «муниципальное управление» и «местное самоуправление»?</w:t>
      </w:r>
    </w:p>
    <w:p w:rsidR="00347784" w:rsidRPr="0086272A" w:rsidRDefault="00347784" w:rsidP="003477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а)</w:t>
      </w:r>
      <w:r w:rsidRPr="0086272A">
        <w:rPr>
          <w:rFonts w:ascii="Times New Roman" w:hAnsi="Times New Roman" w:cs="Times New Roman"/>
          <w:sz w:val="28"/>
          <w:szCs w:val="28"/>
        </w:rPr>
        <w:tab/>
        <w:t>понятие «муниципальное управление» шире понятия «местное самоуправление»</w:t>
      </w:r>
    </w:p>
    <w:p w:rsidR="00347784" w:rsidRPr="0086272A" w:rsidRDefault="00347784" w:rsidP="003477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б)</w:t>
      </w:r>
      <w:r w:rsidRPr="0086272A">
        <w:rPr>
          <w:rFonts w:ascii="Times New Roman" w:hAnsi="Times New Roman" w:cs="Times New Roman"/>
          <w:sz w:val="28"/>
          <w:szCs w:val="28"/>
        </w:rPr>
        <w:tab/>
        <w:t>понятие «местное самоуправление» шире понятия «муниципальное управление»</w:t>
      </w:r>
    </w:p>
    <w:p w:rsidR="00347784" w:rsidRPr="0086272A" w:rsidRDefault="00347784" w:rsidP="003477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в)</w:t>
      </w:r>
      <w:r w:rsidRPr="0086272A">
        <w:rPr>
          <w:rFonts w:ascii="Times New Roman" w:hAnsi="Times New Roman" w:cs="Times New Roman"/>
          <w:sz w:val="28"/>
          <w:szCs w:val="28"/>
        </w:rPr>
        <w:tab/>
        <w:t xml:space="preserve">это идентичные понятия </w:t>
      </w:r>
    </w:p>
    <w:p w:rsidR="00347784" w:rsidRPr="0086272A" w:rsidRDefault="00347784" w:rsidP="003477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2A">
        <w:rPr>
          <w:rFonts w:ascii="Times New Roman" w:hAnsi="Times New Roman" w:cs="Times New Roman"/>
          <w:sz w:val="28"/>
          <w:szCs w:val="28"/>
        </w:rPr>
        <w:t>г)</w:t>
      </w:r>
      <w:r w:rsidRPr="0086272A">
        <w:rPr>
          <w:rFonts w:ascii="Times New Roman" w:hAnsi="Times New Roman" w:cs="Times New Roman"/>
          <w:sz w:val="28"/>
          <w:szCs w:val="28"/>
        </w:rPr>
        <w:tab/>
        <w:t>это содержательно противоположные понятия.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25.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Первая целевая программа, принятая в целях развития информационного общества в РФ: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а)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Электронная страна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б)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Электронная Россия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в)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Электронное государство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г)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Информационное общество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rPr>
          <w:rFonts w:ascii="Times New Roman" w:hAnsi="Times New Roman" w:cs="Times New Roman"/>
          <w:bCs/>
          <w:iCs/>
          <w:strike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b/>
          <w:i/>
          <w:sz w:val="28"/>
          <w:szCs w:val="28"/>
        </w:rPr>
        <w:t xml:space="preserve">Часть </w:t>
      </w:r>
      <w:r w:rsidRPr="0086272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6272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6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72A">
        <w:rPr>
          <w:rFonts w:ascii="Times New Roman" w:hAnsi="Times New Roman" w:cs="Times New Roman"/>
          <w:b/>
          <w:i/>
          <w:sz w:val="28"/>
          <w:szCs w:val="28"/>
          <w:lang w:val="ru"/>
        </w:rPr>
        <w:t xml:space="preserve">Тестовые задания отрытого типа, </w:t>
      </w:r>
    </w:p>
    <w:p w:rsidR="00347784" w:rsidRPr="0086272A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b/>
          <w:i/>
          <w:sz w:val="28"/>
          <w:szCs w:val="28"/>
          <w:lang w:val="ru"/>
        </w:rPr>
        <w:t>требующие краткого ответа в виде слова (слов), словосочетания,</w:t>
      </w:r>
    </w:p>
    <w:p w:rsidR="00347784" w:rsidRPr="0086272A" w:rsidRDefault="00347784" w:rsidP="003477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b/>
          <w:i/>
          <w:sz w:val="28"/>
          <w:szCs w:val="28"/>
          <w:lang w:val="ru"/>
        </w:rPr>
        <w:t>числа (чисел)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"/>
        </w:rPr>
      </w:pPr>
      <w:proofErr w:type="gramStart"/>
      <w:r w:rsidRPr="0086272A">
        <w:rPr>
          <w:rFonts w:ascii="Times New Roman" w:hAnsi="Times New Roman" w:cs="Times New Roman"/>
          <w:sz w:val="28"/>
          <w:szCs w:val="28"/>
          <w:lang w:val="ru"/>
        </w:rPr>
        <w:t>1.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В</w:t>
      </w:r>
      <w:proofErr w:type="gramEnd"/>
      <w:r w:rsidRPr="0086272A">
        <w:rPr>
          <w:rFonts w:ascii="Times New Roman" w:hAnsi="Times New Roman" w:cs="Times New Roman"/>
          <w:sz w:val="28"/>
          <w:szCs w:val="28"/>
          <w:lang w:val="ru"/>
        </w:rPr>
        <w:t xml:space="preserve"> системе государственного управления власть реализуется через _______________(</w:t>
      </w:r>
      <w:r w:rsidRPr="0086272A">
        <w:rPr>
          <w:rFonts w:ascii="Times New Roman" w:hAnsi="Times New Roman" w:cs="Times New Roman"/>
          <w:i/>
          <w:iCs/>
          <w:sz w:val="28"/>
          <w:szCs w:val="28"/>
          <w:lang w:val="ru"/>
        </w:rPr>
        <w:t>словосочетание).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2.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Главный принцип при оказании государственных и муниципальных услуг в электронном формате и через МФЦ - _________________</w:t>
      </w:r>
      <w:r w:rsidRPr="0086272A">
        <w:rPr>
          <w:rFonts w:ascii="Times New Roman" w:hAnsi="Times New Roman" w:cs="Times New Roman"/>
          <w:i/>
          <w:iCs/>
          <w:sz w:val="28"/>
          <w:szCs w:val="28"/>
          <w:lang w:val="ru"/>
        </w:rPr>
        <w:t>(словосочетание).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"/>
        </w:rPr>
      </w:pPr>
      <w:proofErr w:type="gramStart"/>
      <w:r w:rsidRPr="0086272A">
        <w:rPr>
          <w:rFonts w:ascii="Times New Roman" w:hAnsi="Times New Roman" w:cs="Times New Roman"/>
          <w:sz w:val="28"/>
          <w:szCs w:val="28"/>
          <w:lang w:val="ru"/>
        </w:rPr>
        <w:t>3.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В</w:t>
      </w:r>
      <w:proofErr w:type="gramEnd"/>
      <w:r w:rsidRPr="0086272A">
        <w:rPr>
          <w:rFonts w:ascii="Times New Roman" w:hAnsi="Times New Roman" w:cs="Times New Roman"/>
          <w:sz w:val="28"/>
          <w:szCs w:val="28"/>
          <w:lang w:val="ru"/>
        </w:rPr>
        <w:t xml:space="preserve"> представленной типологии (по критериям парламентской ответственности правительства и факта всенародной избранности главы государства) укажите пропущенные формы государственного правления (</w:t>
      </w:r>
      <w:r w:rsidRPr="0086272A">
        <w:rPr>
          <w:rFonts w:ascii="Times New Roman" w:hAnsi="Times New Roman" w:cs="Times New Roman"/>
          <w:i/>
          <w:iCs/>
          <w:sz w:val="28"/>
          <w:szCs w:val="28"/>
          <w:lang w:val="ru"/>
        </w:rPr>
        <w:t>словосочетания).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8"/>
        <w:gridCol w:w="3402"/>
        <w:gridCol w:w="3181"/>
      </w:tblGrid>
      <w:tr w:rsidR="00347784" w:rsidRPr="0086272A" w:rsidTr="00B00616">
        <w:trPr>
          <w:trHeight w:val="605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Правительство ответственно</w:t>
            </w: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перед главой государства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Правительство не ответственно перед главой государства</w:t>
            </w:r>
          </w:p>
        </w:tc>
      </w:tr>
      <w:tr w:rsidR="00347784" w:rsidRPr="0086272A" w:rsidTr="00B00616">
        <w:trPr>
          <w:trHeight w:val="38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84" w:rsidRPr="0086272A" w:rsidRDefault="00347784" w:rsidP="00B00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Глава государства избирается всенародно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Президентская республика</w:t>
            </w: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Смешанная республика</w:t>
            </w:r>
          </w:p>
        </w:tc>
      </w:tr>
      <w:tr w:rsidR="00347784" w:rsidRPr="0086272A" w:rsidTr="00B00616">
        <w:trPr>
          <w:trHeight w:val="1011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84" w:rsidRPr="0086272A" w:rsidRDefault="00347784" w:rsidP="00B00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  <w:p w:rsidR="00347784" w:rsidRPr="0086272A" w:rsidRDefault="00347784" w:rsidP="00B00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  <w:p w:rsidR="00347784" w:rsidRPr="0086272A" w:rsidRDefault="00347784" w:rsidP="00B00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Глава государства не избирается всенародно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Абсолютная монархия</w:t>
            </w: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Дуальная монархия</w:t>
            </w: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..............................................</w:t>
            </w: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  <w:t>(словосочетание)</w:t>
            </w: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.............................................</w:t>
            </w:r>
          </w:p>
          <w:p w:rsidR="00347784" w:rsidRPr="0086272A" w:rsidRDefault="00347784" w:rsidP="00B0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86272A"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  <w:t>(словосочетание)</w:t>
            </w:r>
          </w:p>
        </w:tc>
      </w:tr>
    </w:tbl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4.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В системе государственной гражданской службы ___________________</w:t>
      </w:r>
      <w:r w:rsidRPr="0086272A">
        <w:rPr>
          <w:rFonts w:ascii="Times New Roman" w:hAnsi="Times New Roman" w:cs="Times New Roman"/>
          <w:i/>
          <w:iCs/>
          <w:sz w:val="28"/>
          <w:szCs w:val="28"/>
          <w:lang w:val="ru"/>
        </w:rPr>
        <w:t>(словосочетание) -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 xml:space="preserve"> должности, учреждаемые для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 и замещаемые без ограничения срока полномочий.</w:t>
      </w:r>
    </w:p>
    <w:p w:rsidR="00347784" w:rsidRPr="0086272A" w:rsidRDefault="00347784" w:rsidP="00347784">
      <w:pPr>
        <w:tabs>
          <w:tab w:val="left" w:leader="underscore" w:pos="1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tabs>
          <w:tab w:val="left" w:leader="underscore" w:pos="1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5.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 xml:space="preserve"> Консолидированный бюджет муниципального района образуют: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 xml:space="preserve">бюджет муниципального района (районный бюджет) и </w:t>
      </w:r>
      <w:r w:rsidRPr="0086272A">
        <w:rPr>
          <w:rFonts w:ascii="Times New Roman" w:hAnsi="Times New Roman" w:cs="Times New Roman"/>
          <w:sz w:val="28"/>
          <w:szCs w:val="28"/>
        </w:rPr>
        <w:t>_______________</w:t>
      </w:r>
      <w:r w:rsidRPr="0086272A">
        <w:rPr>
          <w:rFonts w:ascii="Times New Roman" w:hAnsi="Times New Roman" w:cs="Times New Roman"/>
          <w:i/>
          <w:sz w:val="28"/>
          <w:szCs w:val="28"/>
        </w:rPr>
        <w:t xml:space="preserve">(слово) 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>бюджетов городских и сельских поселений, входящих в состав муниципального района (</w:t>
      </w:r>
      <w:r w:rsidRPr="0086272A">
        <w:rPr>
          <w:rFonts w:ascii="Times New Roman" w:hAnsi="Times New Roman" w:cs="Times New Roman"/>
          <w:i/>
          <w:sz w:val="28"/>
          <w:szCs w:val="28"/>
        </w:rPr>
        <w:t xml:space="preserve">словосочетание) __________________ 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>межбюджетных трансфертов между этими бюджетами).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6.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Каким документом оформляются решения, принятые на заседании Правительства РФ?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___________________</w:t>
      </w:r>
      <w:r w:rsidRPr="0086272A">
        <w:rPr>
          <w:rFonts w:ascii="Times New Roman" w:hAnsi="Times New Roman" w:cs="Times New Roman"/>
          <w:i/>
          <w:iCs/>
          <w:sz w:val="28"/>
          <w:szCs w:val="28"/>
          <w:lang w:val="ru"/>
        </w:rPr>
        <w:t>(слово)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iCs/>
          <w:sz w:val="28"/>
          <w:szCs w:val="28"/>
          <w:lang w:val="ru"/>
        </w:rPr>
        <w:t>7. Федеративное устройство Российской Федерации основано на государственной ________</w:t>
      </w:r>
      <w:r w:rsidRPr="0086272A">
        <w:rPr>
          <w:rFonts w:ascii="Times New Roman" w:hAnsi="Times New Roman" w:cs="Times New Roman"/>
          <w:i/>
          <w:iCs/>
          <w:sz w:val="28"/>
          <w:szCs w:val="28"/>
          <w:lang w:val="ru"/>
        </w:rPr>
        <w:t>(слово)</w:t>
      </w:r>
      <w:r w:rsidRPr="0086272A">
        <w:rPr>
          <w:rFonts w:ascii="Times New Roman" w:hAnsi="Times New Roman" w:cs="Times New Roman"/>
          <w:iCs/>
          <w:sz w:val="28"/>
          <w:szCs w:val="28"/>
          <w:lang w:val="ru"/>
        </w:rPr>
        <w:t>, единстве системы государственной власти, разграничении предметов ведения и ________</w:t>
      </w:r>
      <w:r w:rsidRPr="0086272A">
        <w:rPr>
          <w:rFonts w:ascii="Times New Roman" w:hAnsi="Times New Roman" w:cs="Times New Roman"/>
          <w:i/>
          <w:iCs/>
          <w:sz w:val="28"/>
          <w:szCs w:val="28"/>
          <w:lang w:val="ru"/>
        </w:rPr>
        <w:t>(слово)</w:t>
      </w:r>
      <w:r w:rsidRPr="0086272A">
        <w:rPr>
          <w:rFonts w:ascii="Times New Roman" w:hAnsi="Times New Roman" w:cs="Times New Roman"/>
          <w:iCs/>
          <w:sz w:val="28"/>
          <w:szCs w:val="28"/>
          <w:lang w:val="ru"/>
        </w:rPr>
        <w:t xml:space="preserve"> между органами государственной власти.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</w:rPr>
        <w:t>8.</w:t>
      </w:r>
      <w:r w:rsidRPr="0086272A">
        <w:rPr>
          <w:rFonts w:ascii="Times New Roman" w:hAnsi="Times New Roman" w:cs="Times New Roman"/>
          <w:sz w:val="28"/>
          <w:szCs w:val="28"/>
        </w:rPr>
        <w:tab/>
        <w:t xml:space="preserve">Представительный орган муниципального образования </w:t>
      </w:r>
      <w:proofErr w:type="gramStart"/>
      <w:r w:rsidRPr="0086272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6272A">
        <w:rPr>
          <w:rFonts w:ascii="Times New Roman" w:hAnsi="Times New Roman" w:cs="Times New Roman"/>
          <w:sz w:val="28"/>
          <w:szCs w:val="28"/>
        </w:rPr>
        <w:t xml:space="preserve"> ________(</w:t>
      </w:r>
      <w:r w:rsidRPr="0086272A">
        <w:rPr>
          <w:rFonts w:ascii="Times New Roman" w:hAnsi="Times New Roman" w:cs="Times New Roman"/>
          <w:i/>
          <w:sz w:val="28"/>
          <w:szCs w:val="28"/>
        </w:rPr>
        <w:t xml:space="preserve">слово) </w:t>
      </w:r>
      <w:r w:rsidRPr="0086272A">
        <w:rPr>
          <w:rFonts w:ascii="Times New Roman" w:hAnsi="Times New Roman" w:cs="Times New Roman"/>
          <w:sz w:val="28"/>
          <w:szCs w:val="28"/>
        </w:rPr>
        <w:t>орган местного самоуправления, обладающий правом представлять интересы населения и принимать от его имени решения, действующие на территории муниципального образования.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  <w:lang w:val="ru"/>
        </w:rPr>
        <w:t>9.</w:t>
      </w:r>
      <w:r w:rsidRPr="0086272A">
        <w:rPr>
          <w:rFonts w:ascii="Times New Roman" w:hAnsi="Times New Roman" w:cs="Times New Roman"/>
          <w:sz w:val="28"/>
          <w:szCs w:val="28"/>
          <w:lang w:val="ru"/>
        </w:rPr>
        <w:tab/>
        <w:t>Орган управления отдельной сферой деятельности (отраслевое управление) на уровне государства и региона</w:t>
      </w:r>
      <w:r w:rsidRPr="0086272A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- _______________(слово).</w:t>
      </w: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86272A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784" w:rsidRPr="007A69DF" w:rsidRDefault="00347784" w:rsidP="0034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86272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7A69DF">
        <w:rPr>
          <w:rFonts w:ascii="Times New Roman" w:hAnsi="Times New Roman" w:cs="Times New Roman"/>
          <w:sz w:val="28"/>
          <w:szCs w:val="28"/>
          <w:lang w:val="ru"/>
        </w:rPr>
        <w:t>Укажите период в днях______</w:t>
      </w:r>
      <w:r w:rsidRPr="007A69DF">
        <w:rPr>
          <w:rFonts w:ascii="Times New Roman" w:hAnsi="Times New Roman" w:cs="Times New Roman"/>
          <w:i/>
          <w:iCs/>
          <w:sz w:val="28"/>
          <w:szCs w:val="28"/>
          <w:lang w:val="ru"/>
        </w:rPr>
        <w:t>(число),</w:t>
      </w:r>
      <w:r w:rsidRPr="007A69DF">
        <w:rPr>
          <w:rFonts w:ascii="Times New Roman" w:hAnsi="Times New Roman" w:cs="Times New Roman"/>
          <w:sz w:val="28"/>
          <w:szCs w:val="28"/>
          <w:lang w:val="ru"/>
        </w:rPr>
        <w:t xml:space="preserve"> установленный Конституцией РФ для Президента РФ на подписание и обнародование принятого Государственной Думой федерального закона.</w:t>
      </w:r>
    </w:p>
    <w:p w:rsidR="00347784" w:rsidRPr="0003269A" w:rsidRDefault="00347784" w:rsidP="00347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</w:p>
    <w:p w:rsidR="00615694" w:rsidRPr="00347784" w:rsidRDefault="00615694">
      <w:pPr>
        <w:rPr>
          <w:lang w:val="ru"/>
        </w:rPr>
      </w:pPr>
    </w:p>
    <w:sectPr w:rsidR="00615694" w:rsidRPr="003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5FF7"/>
    <w:multiLevelType w:val="multilevel"/>
    <w:tmpl w:val="AF7EEB4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9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6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84"/>
    <w:rsid w:val="00347784"/>
    <w:rsid w:val="006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BCBDE-83A4-4402-8689-93E84BDA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Чудаева Александра Александровна</dc:creator>
  <cp:keywords/>
  <dc:description/>
  <cp:lastModifiedBy>Чудаева Александра Александровна</cp:lastModifiedBy>
  <cp:revision>1</cp:revision>
  <dcterms:created xsi:type="dcterms:W3CDTF">2020-08-19T06:48:00Z</dcterms:created>
  <dcterms:modified xsi:type="dcterms:W3CDTF">2020-08-19T06:48:00Z</dcterms:modified>
</cp:coreProperties>
</file>