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347784" w:rsidTr="00B00616">
        <w:tc>
          <w:tcPr>
            <w:tcW w:w="4785" w:type="dxa"/>
          </w:tcPr>
          <w:p w:rsidR="00347784" w:rsidRDefault="00347784" w:rsidP="00B006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7784" w:rsidRPr="0031449E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47784" w:rsidRPr="0031449E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84" w:rsidRPr="0031449E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Председатель приёмной комиссии</w:t>
            </w:r>
          </w:p>
          <w:p w:rsidR="00347784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9E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к, профессор</w:t>
            </w:r>
          </w:p>
          <w:p w:rsidR="00347784" w:rsidRPr="0031449E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84" w:rsidRPr="00A879A1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9E">
              <w:rPr>
                <w:rFonts w:ascii="Times New Roman" w:hAnsi="Times New Roman" w:cs="Times New Roman"/>
                <w:sz w:val="28"/>
                <w:szCs w:val="28"/>
              </w:rPr>
              <w:t>Ашмарина С.И.___________________</w:t>
            </w:r>
          </w:p>
          <w:p w:rsidR="00347784" w:rsidRDefault="00347784" w:rsidP="00B00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784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784" w:rsidRPr="003A0816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16">
        <w:rPr>
          <w:rFonts w:ascii="Times New Roman" w:hAnsi="Times New Roman" w:cs="Times New Roman"/>
          <w:sz w:val="28"/>
          <w:szCs w:val="28"/>
        </w:rPr>
        <w:t>Тестовые задания по дисциплине</w:t>
      </w:r>
    </w:p>
    <w:p w:rsidR="00347784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1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3A0816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</w:t>
      </w:r>
      <w:bookmarkEnd w:id="0"/>
      <w:r w:rsidRPr="003A0816">
        <w:rPr>
          <w:rFonts w:ascii="Times New Roman" w:hAnsi="Times New Roman" w:cs="Times New Roman"/>
          <w:sz w:val="28"/>
          <w:szCs w:val="28"/>
        </w:rPr>
        <w:t>»</w:t>
      </w:r>
      <w:r w:rsidRPr="00E4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84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784" w:rsidRPr="003A0816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16">
        <w:rPr>
          <w:rFonts w:ascii="Times New Roman" w:hAnsi="Times New Roman" w:cs="Times New Roman"/>
          <w:sz w:val="28"/>
          <w:szCs w:val="28"/>
        </w:rPr>
        <w:t>Вариант 3.</w:t>
      </w:r>
    </w:p>
    <w:p w:rsidR="00347784" w:rsidRPr="00560EA9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784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F3B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Pr="00954F3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54F3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A53">
        <w:rPr>
          <w:rFonts w:ascii="Times New Roman" w:hAnsi="Times New Roman" w:cs="Times New Roman"/>
          <w:b/>
          <w:i/>
          <w:sz w:val="28"/>
          <w:szCs w:val="28"/>
        </w:rPr>
        <w:t>Тестовые задания закрытого типа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7784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F8C">
        <w:rPr>
          <w:rFonts w:ascii="Times New Roman" w:hAnsi="Times New Roman" w:cs="Times New Roman"/>
          <w:b/>
          <w:i/>
          <w:sz w:val="28"/>
          <w:szCs w:val="28"/>
        </w:rPr>
        <w:t>с выбором одного правильного ответа из четырех предложенных</w:t>
      </w:r>
    </w:p>
    <w:p w:rsidR="00347784" w:rsidRPr="0086272A" w:rsidRDefault="00347784" w:rsidP="0034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22">
        <w:rPr>
          <w:rFonts w:ascii="Times New Roman" w:hAnsi="Times New Roman" w:cs="Times New Roman"/>
          <w:sz w:val="28"/>
          <w:szCs w:val="28"/>
        </w:rPr>
        <w:t>1.</w:t>
      </w:r>
      <w:r w:rsidRPr="00136A22">
        <w:rPr>
          <w:rFonts w:ascii="Times New Roman" w:hAnsi="Times New Roman" w:cs="Times New Roman"/>
          <w:sz w:val="28"/>
          <w:szCs w:val="28"/>
        </w:rPr>
        <w:tab/>
      </w:r>
      <w:r w:rsidRPr="0086272A">
        <w:rPr>
          <w:rFonts w:ascii="Times New Roman" w:hAnsi="Times New Roman" w:cs="Times New Roman"/>
          <w:sz w:val="28"/>
          <w:szCs w:val="28"/>
        </w:rPr>
        <w:t>Теория государственного управления раскрывает содержание процессов, происходящих в сфере: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властного воздействия на поведение людей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управления производством, организациями, территориями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>публичного администрирования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общественного договора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84" w:rsidRPr="0086272A" w:rsidRDefault="00347784" w:rsidP="00347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Согласно действующему законодательству </w:t>
      </w:r>
      <w:proofErr w:type="gramStart"/>
      <w:r w:rsidRPr="0086272A">
        <w:rPr>
          <w:rFonts w:ascii="Times New Roman" w:hAnsi="Times New Roman" w:cs="Times New Roman"/>
          <w:sz w:val="28"/>
          <w:szCs w:val="28"/>
          <w:lang w:val="ru"/>
        </w:rPr>
        <w:t>РФ</w:t>
      </w:r>
      <w:proofErr w:type="gramEnd"/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выборы в Государственную Думу проводятся по следующей избирательной системе: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смешанной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мажоритарной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пропорциональной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преференциальной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Представительные органы муниципальных образований в РФ могут принимать решения о создании некоммерческих организаций в форме: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фондов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советов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ассоциаций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организаций, обществ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72A">
        <w:rPr>
          <w:rFonts w:ascii="Times New Roman" w:hAnsi="Times New Roman" w:cs="Times New Roman"/>
          <w:sz w:val="28"/>
          <w:szCs w:val="28"/>
        </w:rPr>
        <w:t>4.</w:t>
      </w:r>
      <w:r w:rsidRPr="0086272A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Pr="0086272A">
        <w:rPr>
          <w:rFonts w:ascii="Times New Roman" w:hAnsi="Times New Roman" w:cs="Times New Roman"/>
          <w:sz w:val="28"/>
          <w:szCs w:val="28"/>
        </w:rPr>
        <w:t xml:space="preserve"> основным функциям местного самоуправления НЕ относится: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управление муниципальной собственностью, финансовыми средствами местного самоуправления;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обеспечение комплексного развития территории муниципального образования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>формирование, утверждение и исполнение бюджета муниципального образования в соответствии с действующим законодательством РФ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обеспечение удовлетворения потребностей населения в социально-культурных, коммунально-бытовых и других жизненно важных услугах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5.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Федеральная служба, руководство деятельностью которой осуществляет Правительство РФ: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Федеральное архивное агентство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Управление делами Президента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Федеральное агентство по государственным резервам 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Федеральное агентство по аккредитации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72A">
        <w:rPr>
          <w:rFonts w:ascii="Times New Roman" w:hAnsi="Times New Roman" w:cs="Times New Roman"/>
          <w:sz w:val="28"/>
          <w:szCs w:val="28"/>
        </w:rPr>
        <w:t>6.</w:t>
      </w:r>
      <w:r w:rsidRPr="0086272A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86272A">
        <w:rPr>
          <w:rFonts w:ascii="Times New Roman" w:hAnsi="Times New Roman" w:cs="Times New Roman"/>
          <w:sz w:val="28"/>
          <w:szCs w:val="28"/>
        </w:rPr>
        <w:t xml:space="preserve"> сельских поселениях глава муниципального образования может совмещать должность(-и):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главы представительного органа муниципального образования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главы местной администрации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>оба ответа верны</w:t>
      </w:r>
    </w:p>
    <w:p w:rsidR="00347784" w:rsidRPr="0086272A" w:rsidRDefault="00347784" w:rsidP="003477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оба ответа неверны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Порядок исчисления стажа муниципальной службы устанавливается: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законом субъекта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муниципальным правовым актом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законом о муниципальной службе в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законом о государственной гражданской службе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Соглашение между представителем нанимателя и гражданином, поступающим на гражданскую службу РФ, или гражданским служащим о прохождении гражданской службы и замещении должности гражданской службы определяется как: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трудовой договор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служебный контракт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должностной регламент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договор о прохождении государственной гражданской службы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На основании Федерального закона «О государственной гражданской службе Российской Федерации» должности категории «помощники (советники)» подразделяются на группы должностей гражданской службы: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высшая, главная, ведущая, старшая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главная, ведущая, старшая и младшая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главная, ведущая, старшая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lastRenderedPageBreak/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высшая, главная, ведущая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10.</w:t>
      </w:r>
      <w:r w:rsidRPr="0086272A">
        <w:rPr>
          <w:rFonts w:ascii="Times New Roman" w:hAnsi="Times New Roman" w:cs="Times New Roman"/>
          <w:sz w:val="28"/>
          <w:szCs w:val="28"/>
        </w:rPr>
        <w:tab/>
        <w:t>Федеральные органы исполнительной власти РФ, осуществляющие функции по контролю и надзору в установленной сфере деятельности: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Федеральные службы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Федеральные агентства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>Федеральные министерства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Прокуратура РФ и Счетная палата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11.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Первым отечественным ученым, отстаивавшим точку зрения общественной теории самоуправления, является: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Б.Н. Чичерин 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А.И. Васильчиков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В.Н. Лешков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Н.М. Привалов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Основные направления государственной политики РФ в области противодействия коррупции определяет: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Президент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Федеральное собрание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Правительство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Правоохранительные органы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Утверждение изменения границ между субъектами РФ относится к полномочиям: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Совета Федерации 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Государственной Думы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Президента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Правительства РФ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На выборах Президента РФ используется избирательная система: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мажоритарная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пропорциональная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смешанная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комбинированная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15.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В каком году ежегодное Послание Президента РФ Федеральному </w:t>
      </w:r>
      <w:proofErr w:type="gramStart"/>
      <w:r w:rsidRPr="0086272A">
        <w:rPr>
          <w:rFonts w:ascii="Times New Roman" w:hAnsi="Times New Roman" w:cs="Times New Roman"/>
          <w:sz w:val="28"/>
          <w:szCs w:val="28"/>
          <w:lang w:val="ru"/>
        </w:rPr>
        <w:t>Собранию  начиналось</w:t>
      </w:r>
      <w:proofErr w:type="gramEnd"/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словами о Конституции РФ? 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2012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2013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2018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2019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lastRenderedPageBreak/>
        <w:t>16.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Какой институт выступает юридическим способом объединения людей в государстве?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институт гражданства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институт отечества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институт убеждения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институт кооперации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17.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Комплекс взаимоувязанных мероприятий, которые должны быть проведены в определенный период </w:t>
      </w:r>
      <w:proofErr w:type="gramStart"/>
      <w:r w:rsidRPr="0086272A">
        <w:rPr>
          <w:rFonts w:ascii="Times New Roman" w:hAnsi="Times New Roman" w:cs="Times New Roman"/>
          <w:sz w:val="28"/>
          <w:szCs w:val="28"/>
          <w:lang w:val="ru"/>
        </w:rPr>
        <w:t>времени</w:t>
      </w:r>
      <w:proofErr w:type="gramEnd"/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и реализация которых обеспечивает достижение целей социально-экономического развития, представляет собой (с позиции стратегического планирования):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миссию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задачу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стратегию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прогноз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18.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</w:r>
      <w:r w:rsidRPr="0086272A">
        <w:rPr>
          <w:rFonts w:ascii="Times New Roman" w:hAnsi="Times New Roman" w:cs="Times New Roman"/>
          <w:sz w:val="28"/>
          <w:szCs w:val="28"/>
        </w:rPr>
        <w:t>Какой из указанных принципов взаимодействия органов государственной власти и органов местного самоуправления НЕ является верным: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учета совместных интересов и взаимной ответственности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законности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>зависимости муниципальной власти от государственной власти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добровольности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Определите, какая организационно-правовая форма отсутствует в структуре центральных органов исполнительной власти: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федеральное министерство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федеральное агентство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федеральная служба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федеральный надзор 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20.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 соответствии с пространственной классификацией местного самоуправления в РФ муниципальные образования, чьи очертания определены административными границами поселений, в которых население объединено рамками обособленного территориального образования, являются: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окружными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районными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поселенческими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spellStart"/>
      <w:r w:rsidRPr="0086272A">
        <w:rPr>
          <w:rFonts w:ascii="Times New Roman" w:hAnsi="Times New Roman" w:cs="Times New Roman"/>
          <w:sz w:val="28"/>
          <w:szCs w:val="28"/>
          <w:lang w:val="ru"/>
        </w:rPr>
        <w:t>межобщинными</w:t>
      </w:r>
      <w:proofErr w:type="spellEnd"/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21.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Как должен поступить государственный служащий в целях предотвращения конфликта интересов в случае, если он владеет ценными бумагами (долями участия, паями в уставных (складочных) капиталах 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lastRenderedPageBreak/>
        <w:t>организаций) согласно Федеральному закону от 25 декабря 2008г. №273-ФЗ «О противодействии коррупции»?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представить представителю нанимателя сведения о принадлежащих ему ценных бумагах (долях участия, паях в уставных (складочных капиталах организаций)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передать в собственность другому лицу ценные бумаги (доли участия, паи в уставных (складочных) капиталах организации)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передать принадлежащие ему ценные бумаги (доли участия, паи в уставных (складочных) капиталах организаций) в собственность Российской Федерации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22.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Определите, какой метод сбора и анализа информации используется для оценки соответствия процесса предоставления государственных услуг предписанному стандарту или административному регламенту: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анкетирование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метод контрольной закупки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метод включенного наблюдения</w:t>
      </w:r>
    </w:p>
    <w:p w:rsidR="00347784" w:rsidRPr="0086272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метод группового интервью с госслужащими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fldChar w:fldCharType="begin"/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instrText xml:space="preserve"> TOC \o "1-3" \h \z </w:instrTex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fldChar w:fldCharType="separate"/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23.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Основной организационно-правовой формой делегирования государственных полномочий органам местного самоуправления является: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простое делегирование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делегирование по закону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делегирование на основе договора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делегирование на основе соглашений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24.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</w:r>
      <w:r w:rsidRPr="0086272A">
        <w:rPr>
          <w:rFonts w:ascii="Times New Roman" w:hAnsi="Times New Roman" w:cs="Times New Roman"/>
          <w:sz w:val="28"/>
          <w:szCs w:val="28"/>
        </w:rPr>
        <w:t>Как соотносятся друг с другом понятия «муниципальное управление» и «местное самоуправление»?</w:t>
      </w: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а)</w:t>
      </w:r>
      <w:r w:rsidRPr="0086272A">
        <w:rPr>
          <w:rFonts w:ascii="Times New Roman" w:hAnsi="Times New Roman" w:cs="Times New Roman"/>
          <w:sz w:val="28"/>
          <w:szCs w:val="28"/>
        </w:rPr>
        <w:tab/>
        <w:t>понятие «муниципальное управление» шире понятия «местное самоуправление»</w:t>
      </w: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б)</w:t>
      </w:r>
      <w:r w:rsidRPr="0086272A">
        <w:rPr>
          <w:rFonts w:ascii="Times New Roman" w:hAnsi="Times New Roman" w:cs="Times New Roman"/>
          <w:sz w:val="28"/>
          <w:szCs w:val="28"/>
        </w:rPr>
        <w:tab/>
        <w:t>понятие «местное самоуправление» шире понятия «муниципальное управление»</w:t>
      </w: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в)</w:t>
      </w:r>
      <w:r w:rsidRPr="0086272A">
        <w:rPr>
          <w:rFonts w:ascii="Times New Roman" w:hAnsi="Times New Roman" w:cs="Times New Roman"/>
          <w:sz w:val="28"/>
          <w:szCs w:val="28"/>
        </w:rPr>
        <w:tab/>
        <w:t xml:space="preserve">это идентичные понятия </w:t>
      </w:r>
    </w:p>
    <w:p w:rsidR="00347784" w:rsidRPr="0086272A" w:rsidRDefault="00347784" w:rsidP="00347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2A">
        <w:rPr>
          <w:rFonts w:ascii="Times New Roman" w:hAnsi="Times New Roman" w:cs="Times New Roman"/>
          <w:sz w:val="28"/>
          <w:szCs w:val="28"/>
        </w:rPr>
        <w:t>г)</w:t>
      </w:r>
      <w:r w:rsidRPr="0086272A">
        <w:rPr>
          <w:rFonts w:ascii="Times New Roman" w:hAnsi="Times New Roman" w:cs="Times New Roman"/>
          <w:sz w:val="28"/>
          <w:szCs w:val="28"/>
        </w:rPr>
        <w:tab/>
        <w:t>это содержательно противоположные понятия.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25.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Первая целевая программа, принятая в целях развития информационного общества в РФ: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а)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Электронная страна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б)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Электронная Россия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в)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Электронное государство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г)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Информационное общество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rPr>
          <w:rFonts w:ascii="Times New Roman" w:hAnsi="Times New Roman" w:cs="Times New Roman"/>
          <w:bCs/>
          <w:iCs/>
          <w:strike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Pr="0086272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627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2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72A">
        <w:rPr>
          <w:rFonts w:ascii="Times New Roman" w:hAnsi="Times New Roman" w:cs="Times New Roman"/>
          <w:b/>
          <w:i/>
          <w:sz w:val="28"/>
          <w:szCs w:val="28"/>
          <w:lang w:val="ru"/>
        </w:rPr>
        <w:t xml:space="preserve">Тестовые задания отрытого типа, </w:t>
      </w:r>
    </w:p>
    <w:p w:rsidR="00347784" w:rsidRPr="0086272A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b/>
          <w:i/>
          <w:sz w:val="28"/>
          <w:szCs w:val="28"/>
          <w:lang w:val="ru"/>
        </w:rPr>
        <w:t>требующие краткого ответа в виде слова (слов), словосочетания,</w:t>
      </w:r>
    </w:p>
    <w:p w:rsidR="00347784" w:rsidRPr="0086272A" w:rsidRDefault="00347784" w:rsidP="003477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b/>
          <w:i/>
          <w:sz w:val="28"/>
          <w:szCs w:val="28"/>
          <w:lang w:val="ru"/>
        </w:rPr>
        <w:t>числа (чисел)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proofErr w:type="gramStart"/>
      <w:r w:rsidRPr="0086272A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</w:t>
      </w:r>
      <w:proofErr w:type="gramEnd"/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системе государственного управления власть реализуется через _______________(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словосочетание).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2.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Главный принцип при оказании государственных и муниципальных услуг в электронном формате и через МФЦ - _________________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(словосочетание).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proofErr w:type="gramStart"/>
      <w:r w:rsidRPr="0086272A">
        <w:rPr>
          <w:rFonts w:ascii="Times New Roman" w:hAnsi="Times New Roman" w:cs="Times New Roman"/>
          <w:sz w:val="28"/>
          <w:szCs w:val="28"/>
          <w:lang w:val="ru"/>
        </w:rPr>
        <w:t>3.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</w:t>
      </w:r>
      <w:proofErr w:type="gramEnd"/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представленной типологии (по критериям парламентской ответственности правительства и факта всенародной избранности главы государства) укажите пропущенные формы государственного правления (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словосочетания).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3402"/>
        <w:gridCol w:w="3181"/>
      </w:tblGrid>
      <w:tr w:rsidR="00347784" w:rsidRPr="0086272A" w:rsidTr="00B00616">
        <w:trPr>
          <w:trHeight w:val="60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Правительство ответственно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перед главой государства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Правительство не ответственно перед главой государства</w:t>
            </w:r>
          </w:p>
        </w:tc>
      </w:tr>
      <w:tr w:rsidR="00347784" w:rsidRPr="0086272A" w:rsidTr="00B00616">
        <w:trPr>
          <w:trHeight w:val="38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Глава государства избирается всенародно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Президентская республика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Смешанная республика</w:t>
            </w:r>
          </w:p>
        </w:tc>
      </w:tr>
      <w:tr w:rsidR="00347784" w:rsidRPr="0086272A" w:rsidTr="00B00616">
        <w:trPr>
          <w:trHeight w:val="1011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Глава государства не избирается всенародно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Абсолютная монархия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Дуальная монархия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..............................................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i/>
                <w:sz w:val="24"/>
                <w:szCs w:val="24"/>
                <w:lang w:val="ru"/>
              </w:rPr>
              <w:t>(словосочетание)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.............................................</w:t>
            </w:r>
          </w:p>
          <w:p w:rsidR="00347784" w:rsidRPr="0086272A" w:rsidRDefault="00347784" w:rsidP="00B0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6272A">
              <w:rPr>
                <w:rFonts w:ascii="Times New Roman" w:hAnsi="Times New Roman" w:cs="Times New Roman"/>
                <w:i/>
                <w:sz w:val="24"/>
                <w:szCs w:val="24"/>
                <w:lang w:val="ru"/>
              </w:rPr>
              <w:t>(словосочетание)</w:t>
            </w:r>
          </w:p>
        </w:tc>
      </w:tr>
    </w:tbl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4.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В системе государственной гражданской службы ___________________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(словосочетание) -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347784" w:rsidRPr="0086272A" w:rsidRDefault="00347784" w:rsidP="00347784">
      <w:pPr>
        <w:tabs>
          <w:tab w:val="left" w:leader="underscore" w:pos="1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tabs>
          <w:tab w:val="left" w:leader="underscore" w:pos="15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5.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 xml:space="preserve"> Консолидированный бюджет муниципального района образуют: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 xml:space="preserve">бюджет муниципального района (районный бюджет) и </w:t>
      </w:r>
      <w:r w:rsidRPr="0086272A">
        <w:rPr>
          <w:rFonts w:ascii="Times New Roman" w:hAnsi="Times New Roman" w:cs="Times New Roman"/>
          <w:sz w:val="28"/>
          <w:szCs w:val="28"/>
        </w:rPr>
        <w:t>_______________</w:t>
      </w:r>
      <w:r w:rsidRPr="0086272A">
        <w:rPr>
          <w:rFonts w:ascii="Times New Roman" w:hAnsi="Times New Roman" w:cs="Times New Roman"/>
          <w:i/>
          <w:sz w:val="28"/>
          <w:szCs w:val="28"/>
        </w:rPr>
        <w:t xml:space="preserve">(слово) 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>бюджетов городских и сельских поселений, входящих в состав муниципального района (</w:t>
      </w:r>
      <w:r w:rsidRPr="0086272A">
        <w:rPr>
          <w:rFonts w:ascii="Times New Roman" w:hAnsi="Times New Roman" w:cs="Times New Roman"/>
          <w:i/>
          <w:sz w:val="28"/>
          <w:szCs w:val="28"/>
        </w:rPr>
        <w:t xml:space="preserve">словосочетание) __________________ 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>межбюджетных трансфертов между этими бюджетами).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6.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Каким документом оформляются решения, принятые на заседании Правительства РФ?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___________________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(слово)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iCs/>
          <w:sz w:val="28"/>
          <w:szCs w:val="28"/>
          <w:lang w:val="ru"/>
        </w:rPr>
        <w:t>7. Федеративное устройство Российской Федерации основано на государственной ________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(слово)</w:t>
      </w:r>
      <w:r w:rsidRPr="0086272A">
        <w:rPr>
          <w:rFonts w:ascii="Times New Roman" w:hAnsi="Times New Roman" w:cs="Times New Roman"/>
          <w:iCs/>
          <w:sz w:val="28"/>
          <w:szCs w:val="28"/>
          <w:lang w:val="ru"/>
        </w:rPr>
        <w:t>, единстве системы государственной власти, разграничении предметов ведения и ________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>(слово)</w:t>
      </w:r>
      <w:r w:rsidRPr="0086272A">
        <w:rPr>
          <w:rFonts w:ascii="Times New Roman" w:hAnsi="Times New Roman" w:cs="Times New Roman"/>
          <w:iCs/>
          <w:sz w:val="28"/>
          <w:szCs w:val="28"/>
          <w:lang w:val="ru"/>
        </w:rPr>
        <w:t xml:space="preserve"> между органами государственной власти.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</w:rPr>
        <w:t>8.</w:t>
      </w:r>
      <w:r w:rsidRPr="0086272A">
        <w:rPr>
          <w:rFonts w:ascii="Times New Roman" w:hAnsi="Times New Roman" w:cs="Times New Roman"/>
          <w:sz w:val="28"/>
          <w:szCs w:val="28"/>
        </w:rPr>
        <w:tab/>
        <w:t xml:space="preserve">Представительный орган муниципального образования </w:t>
      </w:r>
      <w:proofErr w:type="gramStart"/>
      <w:r w:rsidRPr="0086272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6272A">
        <w:rPr>
          <w:rFonts w:ascii="Times New Roman" w:hAnsi="Times New Roman" w:cs="Times New Roman"/>
          <w:sz w:val="28"/>
          <w:szCs w:val="28"/>
        </w:rPr>
        <w:t xml:space="preserve"> ________(</w:t>
      </w:r>
      <w:r w:rsidRPr="0086272A">
        <w:rPr>
          <w:rFonts w:ascii="Times New Roman" w:hAnsi="Times New Roman" w:cs="Times New Roman"/>
          <w:i/>
          <w:sz w:val="28"/>
          <w:szCs w:val="28"/>
        </w:rPr>
        <w:t xml:space="preserve">слово) </w:t>
      </w:r>
      <w:r w:rsidRPr="0086272A">
        <w:rPr>
          <w:rFonts w:ascii="Times New Roman" w:hAnsi="Times New Roman" w:cs="Times New Roman"/>
          <w:sz w:val="28"/>
          <w:szCs w:val="28"/>
        </w:rPr>
        <w:t>орган местного самоуправления, обладающий правом представлять интересы населения и принимать от его имени решения, действующие на территории муниципального образования.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  <w:lang w:val="ru"/>
        </w:rPr>
        <w:t>9.</w:t>
      </w:r>
      <w:r w:rsidRPr="0086272A">
        <w:rPr>
          <w:rFonts w:ascii="Times New Roman" w:hAnsi="Times New Roman" w:cs="Times New Roman"/>
          <w:sz w:val="28"/>
          <w:szCs w:val="28"/>
          <w:lang w:val="ru"/>
        </w:rPr>
        <w:tab/>
        <w:t>Орган управления отдельной сферой деятельности (отраслевое управление) на уровне государства и региона</w:t>
      </w:r>
      <w:r w:rsidRPr="0086272A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- _______________(слово).</w:t>
      </w: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86272A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347784" w:rsidRPr="007A69DF" w:rsidRDefault="00347784" w:rsidP="0034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6272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7A69DF">
        <w:rPr>
          <w:rFonts w:ascii="Times New Roman" w:hAnsi="Times New Roman" w:cs="Times New Roman"/>
          <w:sz w:val="28"/>
          <w:szCs w:val="28"/>
          <w:lang w:val="ru"/>
        </w:rPr>
        <w:t>Укажите период в днях______</w:t>
      </w:r>
      <w:r w:rsidRPr="007A69DF">
        <w:rPr>
          <w:rFonts w:ascii="Times New Roman" w:hAnsi="Times New Roman" w:cs="Times New Roman"/>
          <w:i/>
          <w:iCs/>
          <w:sz w:val="28"/>
          <w:szCs w:val="28"/>
          <w:lang w:val="ru"/>
        </w:rPr>
        <w:t>(число),</w:t>
      </w:r>
      <w:r w:rsidRPr="007A69DF">
        <w:rPr>
          <w:rFonts w:ascii="Times New Roman" w:hAnsi="Times New Roman" w:cs="Times New Roman"/>
          <w:sz w:val="28"/>
          <w:szCs w:val="28"/>
          <w:lang w:val="ru"/>
        </w:rPr>
        <w:t xml:space="preserve"> установленный Конституцией РФ для Президента РФ на подписание и обнародование принятого Государственной Думой федерального закона.</w:t>
      </w:r>
    </w:p>
    <w:p w:rsidR="00347784" w:rsidRPr="0003269A" w:rsidRDefault="00347784" w:rsidP="003477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615694" w:rsidRPr="00347784" w:rsidRDefault="00615694">
      <w:pPr>
        <w:rPr>
          <w:lang w:val="ru"/>
        </w:rPr>
      </w:pPr>
    </w:p>
    <w:sectPr w:rsidR="00615694" w:rsidRPr="0034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5FF7"/>
    <w:multiLevelType w:val="multilevel"/>
    <w:tmpl w:val="AF7EEB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4"/>
    <w:rsid w:val="00347784"/>
    <w:rsid w:val="006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CBDE-83A4-4402-8689-93E84BDA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Чудаева Александра Александровна</dc:creator>
  <cp:keywords/>
  <dc:description/>
  <cp:lastModifiedBy>Чудаева Александра Александровна</cp:lastModifiedBy>
  <cp:revision>1</cp:revision>
  <dcterms:created xsi:type="dcterms:W3CDTF">2020-08-19T06:48:00Z</dcterms:created>
  <dcterms:modified xsi:type="dcterms:W3CDTF">2020-08-19T06:48:00Z</dcterms:modified>
</cp:coreProperties>
</file>