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1C" w:rsidRDefault="007A6B07" w:rsidP="00342A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342A1C">
        <w:rPr>
          <w:rFonts w:ascii="Times New Roman" w:hAnsi="Times New Roman" w:cs="Times New Roman"/>
          <w:b/>
          <w:sz w:val="28"/>
          <w:szCs w:val="28"/>
        </w:rPr>
        <w:t xml:space="preserve"> «Библиотечное  обслуживание»</w:t>
      </w:r>
    </w:p>
    <w:p w:rsidR="00342A1C" w:rsidRDefault="00342A1C" w:rsidP="00342A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</w:t>
      </w:r>
      <w:r w:rsidR="00B94AA8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B9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D00">
        <w:rPr>
          <w:rFonts w:ascii="Times New Roman" w:hAnsi="Times New Roman" w:cs="Times New Roman"/>
          <w:b/>
          <w:sz w:val="28"/>
          <w:szCs w:val="28"/>
        </w:rPr>
        <w:t xml:space="preserve"> (СПО)</w:t>
      </w:r>
    </w:p>
    <w:p w:rsidR="00342A1C" w:rsidRDefault="00342A1C" w:rsidP="00342A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BE" w:rsidRPr="00A77F3C" w:rsidRDefault="004C7EBE" w:rsidP="00073C1C">
      <w:pPr>
        <w:tabs>
          <w:tab w:val="left" w:pos="23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3C">
        <w:rPr>
          <w:rFonts w:ascii="Times New Roman" w:hAnsi="Times New Roman" w:cs="Times New Roman"/>
          <w:sz w:val="28"/>
          <w:szCs w:val="28"/>
        </w:rPr>
        <w:t>Общий печатн</w:t>
      </w:r>
      <w:r w:rsidR="00E80DF5" w:rsidRPr="00A77F3C">
        <w:rPr>
          <w:rFonts w:ascii="Times New Roman" w:hAnsi="Times New Roman" w:cs="Times New Roman"/>
          <w:sz w:val="28"/>
          <w:szCs w:val="28"/>
        </w:rPr>
        <w:t>ый  фонд  библиотеки СГЭУ на 1.</w:t>
      </w:r>
      <w:r w:rsidRPr="00A77F3C">
        <w:rPr>
          <w:rFonts w:ascii="Times New Roman" w:hAnsi="Times New Roman" w:cs="Times New Roman"/>
          <w:sz w:val="28"/>
          <w:szCs w:val="28"/>
        </w:rPr>
        <w:t>0</w:t>
      </w:r>
      <w:r w:rsidR="00E80DF5" w:rsidRPr="00A77F3C">
        <w:rPr>
          <w:rFonts w:ascii="Times New Roman" w:hAnsi="Times New Roman" w:cs="Times New Roman"/>
          <w:sz w:val="28"/>
          <w:szCs w:val="28"/>
        </w:rPr>
        <w:t>1</w:t>
      </w:r>
      <w:r w:rsidRPr="00A77F3C">
        <w:rPr>
          <w:rFonts w:ascii="Times New Roman" w:hAnsi="Times New Roman" w:cs="Times New Roman"/>
          <w:sz w:val="28"/>
          <w:szCs w:val="28"/>
        </w:rPr>
        <w:t>.201</w:t>
      </w:r>
      <w:r w:rsidR="00E80DF5" w:rsidRPr="00A77F3C">
        <w:rPr>
          <w:rFonts w:ascii="Times New Roman" w:hAnsi="Times New Roman" w:cs="Times New Roman"/>
          <w:sz w:val="28"/>
          <w:szCs w:val="28"/>
        </w:rPr>
        <w:t>5</w:t>
      </w:r>
      <w:r w:rsidRPr="00A77F3C">
        <w:rPr>
          <w:rFonts w:ascii="Times New Roman" w:hAnsi="Times New Roman" w:cs="Times New Roman"/>
          <w:sz w:val="28"/>
          <w:szCs w:val="28"/>
        </w:rPr>
        <w:t xml:space="preserve"> г.  –</w:t>
      </w:r>
      <w:r w:rsidR="00A77F3C" w:rsidRPr="00A77F3C">
        <w:rPr>
          <w:rFonts w:ascii="Times New Roman" w:hAnsi="Times New Roman" w:cs="Times New Roman"/>
          <w:sz w:val="28"/>
          <w:szCs w:val="28"/>
        </w:rPr>
        <w:t xml:space="preserve"> </w:t>
      </w:r>
      <w:r w:rsidR="0051633B" w:rsidRPr="00A77F3C">
        <w:rPr>
          <w:rFonts w:ascii="Times New Roman" w:hAnsi="Times New Roman"/>
          <w:sz w:val="28"/>
          <w:szCs w:val="28"/>
        </w:rPr>
        <w:t xml:space="preserve">820706 </w:t>
      </w:r>
      <w:r w:rsidRPr="00A77F3C">
        <w:rPr>
          <w:rFonts w:ascii="Times New Roman" w:hAnsi="Times New Roman" w:cs="Times New Roman"/>
          <w:bCs/>
          <w:sz w:val="28"/>
          <w:szCs w:val="28"/>
        </w:rPr>
        <w:t xml:space="preserve">экз. </w:t>
      </w:r>
      <w:r w:rsidRPr="00A77F3C">
        <w:rPr>
          <w:rFonts w:ascii="Times New Roman" w:hAnsi="Times New Roman" w:cs="Times New Roman"/>
          <w:sz w:val="28"/>
          <w:szCs w:val="28"/>
        </w:rPr>
        <w:t>Книжный фонд  библиотеки СГЭУ формируют:</w:t>
      </w:r>
    </w:p>
    <w:p w:rsidR="004C7EBE" w:rsidRPr="00A77F3C" w:rsidRDefault="004C7EBE" w:rsidP="008323C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F3C">
        <w:rPr>
          <w:rFonts w:ascii="Times New Roman" w:hAnsi="Times New Roman" w:cs="Times New Roman"/>
          <w:sz w:val="28"/>
          <w:szCs w:val="28"/>
        </w:rPr>
        <w:t xml:space="preserve">учебные издания  -  </w:t>
      </w:r>
      <w:r w:rsidR="0051633B" w:rsidRPr="00A77F3C">
        <w:rPr>
          <w:rFonts w:ascii="Times New Roman" w:hAnsi="Times New Roman" w:cs="Times New Roman"/>
          <w:sz w:val="28"/>
          <w:szCs w:val="28"/>
          <w:lang w:val="en-US"/>
        </w:rPr>
        <w:t>484666</w:t>
      </w:r>
      <w:r w:rsidRPr="00A77F3C">
        <w:rPr>
          <w:rFonts w:ascii="Times New Roman" w:hAnsi="Times New Roman" w:cs="Times New Roman"/>
          <w:sz w:val="28"/>
          <w:szCs w:val="28"/>
        </w:rPr>
        <w:t xml:space="preserve"> </w:t>
      </w:r>
      <w:r w:rsidR="00A77F3C" w:rsidRPr="00A77F3C">
        <w:rPr>
          <w:rFonts w:ascii="Times New Roman" w:hAnsi="Times New Roman" w:cs="Times New Roman"/>
          <w:sz w:val="28"/>
          <w:szCs w:val="28"/>
        </w:rPr>
        <w:t xml:space="preserve">экз. </w:t>
      </w:r>
      <w:r w:rsidRPr="00A77F3C">
        <w:rPr>
          <w:rFonts w:ascii="Times New Roman" w:hAnsi="Times New Roman" w:cs="Times New Roman"/>
          <w:sz w:val="28"/>
          <w:szCs w:val="28"/>
        </w:rPr>
        <w:t>(59,1%);</w:t>
      </w:r>
    </w:p>
    <w:p w:rsidR="008323CB" w:rsidRPr="00A77F3C" w:rsidRDefault="004C7EBE" w:rsidP="008323C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F3C">
        <w:rPr>
          <w:rFonts w:ascii="Times New Roman" w:hAnsi="Times New Roman" w:cs="Times New Roman"/>
          <w:sz w:val="28"/>
          <w:szCs w:val="28"/>
        </w:rPr>
        <w:t xml:space="preserve">научные  издания -  </w:t>
      </w:r>
      <w:r w:rsidR="00E80DF5" w:rsidRPr="00A77F3C">
        <w:rPr>
          <w:rFonts w:ascii="Times New Roman" w:hAnsi="Times New Roman"/>
          <w:sz w:val="28"/>
          <w:szCs w:val="28"/>
        </w:rPr>
        <w:t>324107</w:t>
      </w:r>
      <w:r w:rsidRPr="00A77F3C">
        <w:rPr>
          <w:rFonts w:ascii="Times New Roman" w:hAnsi="Times New Roman" w:cs="Times New Roman"/>
          <w:sz w:val="28"/>
          <w:szCs w:val="28"/>
        </w:rPr>
        <w:t>экз.  (39,5%);</w:t>
      </w:r>
    </w:p>
    <w:p w:rsidR="004C7EBE" w:rsidRPr="00A77F3C" w:rsidRDefault="004C7EBE" w:rsidP="00073C1C">
      <w:pPr>
        <w:widowControl w:val="0"/>
        <w:tabs>
          <w:tab w:val="left" w:pos="23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3C">
        <w:rPr>
          <w:rFonts w:ascii="Times New Roman" w:hAnsi="Times New Roman" w:cs="Times New Roman"/>
          <w:bCs/>
          <w:sz w:val="28"/>
          <w:szCs w:val="28"/>
        </w:rPr>
        <w:t xml:space="preserve">В структуре учебной литературы имеется учебно-методическая литература -  45832 экз., то есть 5,6% общего фонда. В общем фонде печатной  учебной литературы литература, </w:t>
      </w:r>
      <w:r w:rsidR="00E80DF5" w:rsidRPr="00A77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7F3C">
        <w:rPr>
          <w:rFonts w:ascii="Times New Roman" w:hAnsi="Times New Roman" w:cs="Times New Roman"/>
          <w:bCs/>
          <w:sz w:val="28"/>
          <w:szCs w:val="28"/>
        </w:rPr>
        <w:t>изданная в последние 5 лет,  составляет 8,3% (</w:t>
      </w:r>
      <w:r w:rsidR="00A77F3C" w:rsidRPr="00A77F3C">
        <w:rPr>
          <w:rFonts w:ascii="Times New Roman" w:hAnsi="Times New Roman" w:cs="Times New Roman"/>
          <w:sz w:val="28"/>
          <w:szCs w:val="28"/>
        </w:rPr>
        <w:t>4011</w:t>
      </w:r>
      <w:r w:rsidRPr="00A77F3C">
        <w:rPr>
          <w:rFonts w:ascii="Times New Roman" w:hAnsi="Times New Roman" w:cs="Times New Roman"/>
          <w:sz w:val="28"/>
          <w:szCs w:val="28"/>
        </w:rPr>
        <w:t xml:space="preserve">2 экз.),  в  фонде </w:t>
      </w:r>
      <w:r w:rsidRPr="00A77F3C">
        <w:rPr>
          <w:rFonts w:ascii="Times New Roman" w:hAnsi="Times New Roman" w:cs="Times New Roman"/>
          <w:bCs/>
          <w:sz w:val="28"/>
          <w:szCs w:val="28"/>
        </w:rPr>
        <w:t>учебно-методической литературы соответственно – 10,8% (</w:t>
      </w:r>
      <w:r w:rsidRPr="00A77F3C">
        <w:rPr>
          <w:rFonts w:ascii="Times New Roman" w:hAnsi="Times New Roman" w:cs="Times New Roman"/>
          <w:sz w:val="28"/>
          <w:szCs w:val="28"/>
        </w:rPr>
        <w:t>4930 экз.).</w:t>
      </w:r>
    </w:p>
    <w:p w:rsidR="004C7EBE" w:rsidRPr="00F658A9" w:rsidRDefault="004C7EBE" w:rsidP="00073C1C">
      <w:pPr>
        <w:tabs>
          <w:tab w:val="left" w:pos="2366"/>
        </w:tabs>
        <w:spacing w:after="0"/>
        <w:ind w:firstLine="709"/>
        <w:jc w:val="both"/>
        <w:rPr>
          <w:bCs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Постоянными партнер</w:t>
      </w:r>
      <w:r w:rsidR="007A6B07">
        <w:rPr>
          <w:rFonts w:ascii="Times New Roman" w:hAnsi="Times New Roman" w:cs="Times New Roman"/>
          <w:sz w:val="28"/>
          <w:szCs w:val="28"/>
        </w:rPr>
        <w:t>ами  библиотеки СГЭУ  являются 8</w:t>
      </w:r>
      <w:r w:rsidRPr="004C7EBE">
        <w:rPr>
          <w:rFonts w:ascii="Times New Roman" w:hAnsi="Times New Roman" w:cs="Times New Roman"/>
          <w:sz w:val="28"/>
          <w:szCs w:val="28"/>
        </w:rPr>
        <w:t xml:space="preserve"> электронно-</w:t>
      </w:r>
      <w:r w:rsidRPr="003C4B00">
        <w:rPr>
          <w:rFonts w:ascii="Times New Roman" w:hAnsi="Times New Roman" w:cs="Times New Roman"/>
          <w:sz w:val="28"/>
          <w:szCs w:val="28"/>
        </w:rPr>
        <w:t>библиотечных систем, электронных библиотек и электронных версий  научных изданий</w:t>
      </w:r>
      <w:r w:rsidR="007A6B07" w:rsidRPr="003C4B00">
        <w:rPr>
          <w:rFonts w:ascii="Times New Roman" w:hAnsi="Times New Roman" w:cs="Times New Roman"/>
          <w:sz w:val="28"/>
          <w:szCs w:val="28"/>
        </w:rPr>
        <w:t xml:space="preserve">  </w:t>
      </w:r>
      <w:r w:rsidR="007A6B07" w:rsidRPr="003C4B00">
        <w:rPr>
          <w:rFonts w:ascii="Times New Roman" w:hAnsi="Times New Roman" w:cs="Times New Roman"/>
          <w:bCs/>
          <w:sz w:val="28"/>
          <w:szCs w:val="28"/>
        </w:rPr>
        <w:t>(СМ. приложение 1)</w:t>
      </w:r>
      <w:r w:rsidRPr="003C4B00">
        <w:rPr>
          <w:rFonts w:ascii="Times New Roman" w:hAnsi="Times New Roman" w:cs="Times New Roman"/>
          <w:sz w:val="28"/>
          <w:szCs w:val="28"/>
        </w:rPr>
        <w:t xml:space="preserve">. </w:t>
      </w:r>
      <w:r w:rsidRPr="003C4B00">
        <w:rPr>
          <w:rFonts w:ascii="Times New Roman" w:hAnsi="Times New Roman" w:cs="Times New Roman"/>
          <w:bCs/>
          <w:sz w:val="28"/>
          <w:szCs w:val="28"/>
        </w:rPr>
        <w:t>В настоящее время  научная библиотека СГЭУ  привлекает в ЭБС «</w:t>
      </w:r>
      <w:proofErr w:type="spellStart"/>
      <w:r w:rsidRPr="003C4B00">
        <w:rPr>
          <w:rFonts w:ascii="Times New Roman" w:hAnsi="Times New Roman" w:cs="Times New Roman"/>
          <w:bCs/>
          <w:sz w:val="28"/>
          <w:szCs w:val="28"/>
        </w:rPr>
        <w:t>Айбукс</w:t>
      </w:r>
      <w:proofErr w:type="spellEnd"/>
      <w:r w:rsidRPr="003C4B00">
        <w:rPr>
          <w:rFonts w:ascii="Times New Roman" w:hAnsi="Times New Roman" w:cs="Times New Roman"/>
          <w:bCs/>
          <w:sz w:val="28"/>
          <w:szCs w:val="28"/>
        </w:rPr>
        <w:t>» 1044</w:t>
      </w:r>
      <w:r w:rsidRPr="004C7EBE">
        <w:rPr>
          <w:rFonts w:ascii="Times New Roman" w:hAnsi="Times New Roman" w:cs="Times New Roman"/>
          <w:bCs/>
          <w:sz w:val="28"/>
          <w:szCs w:val="28"/>
        </w:rPr>
        <w:t xml:space="preserve"> учебных и научных изданий,  из них -  812 названия – это  учебная литература. Все учебники  являются актуальными, 550 из них </w:t>
      </w:r>
      <w:proofErr w:type="spellStart"/>
      <w:r w:rsidRPr="004C7EBE">
        <w:rPr>
          <w:rFonts w:ascii="Times New Roman" w:hAnsi="Times New Roman" w:cs="Times New Roman"/>
          <w:bCs/>
          <w:sz w:val="28"/>
          <w:szCs w:val="28"/>
        </w:rPr>
        <w:t>грифованы</w:t>
      </w:r>
      <w:proofErr w:type="spellEnd"/>
      <w:r w:rsidRPr="004C7E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C7EBE">
        <w:rPr>
          <w:rFonts w:ascii="Times New Roman" w:hAnsi="Times New Roman" w:cs="Times New Roman"/>
          <w:bCs/>
          <w:sz w:val="28"/>
          <w:szCs w:val="28"/>
        </w:rPr>
        <w:t>о договору  с ЭБС «</w:t>
      </w:r>
      <w:proofErr w:type="spellStart"/>
      <w:r w:rsidRPr="004C7EBE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7EBE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привлекается </w:t>
      </w:r>
      <w:r w:rsidRPr="004C7EBE">
        <w:rPr>
          <w:rFonts w:ascii="Times New Roman" w:hAnsi="Times New Roman" w:cs="Times New Roman"/>
          <w:bCs/>
          <w:sz w:val="28"/>
          <w:szCs w:val="28"/>
        </w:rPr>
        <w:t xml:space="preserve">67 названий учебной </w:t>
      </w:r>
      <w:proofErr w:type="spellStart"/>
      <w:r w:rsidRPr="004C7EBE">
        <w:rPr>
          <w:rFonts w:ascii="Times New Roman" w:hAnsi="Times New Roman" w:cs="Times New Roman"/>
          <w:bCs/>
          <w:sz w:val="28"/>
          <w:szCs w:val="28"/>
        </w:rPr>
        <w:t>грифованной</w:t>
      </w:r>
      <w:proofErr w:type="spellEnd"/>
      <w:r w:rsidRPr="004C7EBE">
        <w:rPr>
          <w:rFonts w:ascii="Times New Roman" w:hAnsi="Times New Roman" w:cs="Times New Roman"/>
          <w:bCs/>
          <w:sz w:val="28"/>
          <w:szCs w:val="28"/>
        </w:rPr>
        <w:t xml:space="preserve"> литературы актуального периода издания.</w:t>
      </w:r>
    </w:p>
    <w:p w:rsidR="004C7EBE" w:rsidRPr="004C7EBE" w:rsidRDefault="004C7EBE" w:rsidP="00073C1C">
      <w:pPr>
        <w:shd w:val="clear" w:color="auto" w:fill="FFFFFF"/>
        <w:tabs>
          <w:tab w:val="left" w:pos="567"/>
          <w:tab w:val="left" w:pos="2366"/>
        </w:tabs>
        <w:spacing w:after="0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C7EBE">
        <w:rPr>
          <w:rFonts w:ascii="Times New Roman" w:hAnsi="Times New Roman" w:cs="Times New Roman"/>
          <w:bCs/>
          <w:sz w:val="28"/>
          <w:szCs w:val="28"/>
        </w:rPr>
        <w:t xml:space="preserve">Комплектование </w:t>
      </w:r>
      <w:r w:rsidRPr="004C7EBE">
        <w:rPr>
          <w:rFonts w:ascii="Times New Roman" w:hAnsi="Times New Roman" w:cs="Times New Roman"/>
          <w:sz w:val="28"/>
          <w:szCs w:val="28"/>
        </w:rPr>
        <w:t xml:space="preserve">единого ресурсного фонда </w:t>
      </w:r>
      <w:r w:rsidRPr="004C7EBE">
        <w:rPr>
          <w:rStyle w:val="apple-style-span"/>
          <w:rFonts w:ascii="Times New Roman" w:hAnsi="Times New Roman"/>
          <w:sz w:val="28"/>
          <w:szCs w:val="28"/>
        </w:rPr>
        <w:t>ИБК  СГЭУ обеспечивает  соблюдение количественных и качественных  показателей фонда, установленных  лицензионными нормативами РФ.</w:t>
      </w:r>
    </w:p>
    <w:p w:rsidR="004C7EBE" w:rsidRPr="007A6A4E" w:rsidRDefault="004C7EBE" w:rsidP="00073C1C">
      <w:pPr>
        <w:pStyle w:val="a3"/>
        <w:tabs>
          <w:tab w:val="left" w:pos="567"/>
          <w:tab w:val="left" w:pos="236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библиотека СГЭУ ежегодно контролирует  выполнение  </w:t>
      </w:r>
      <w:r w:rsidRPr="007A6A4E">
        <w:rPr>
          <w:sz w:val="28"/>
          <w:szCs w:val="28"/>
        </w:rPr>
        <w:t xml:space="preserve">следующих </w:t>
      </w:r>
      <w:r w:rsidR="00342A1C" w:rsidRPr="007A6A4E">
        <w:rPr>
          <w:sz w:val="28"/>
          <w:szCs w:val="28"/>
        </w:rPr>
        <w:t xml:space="preserve"> нормативных </w:t>
      </w:r>
      <w:r w:rsidRPr="007A6A4E">
        <w:rPr>
          <w:sz w:val="28"/>
          <w:szCs w:val="28"/>
        </w:rPr>
        <w:t>показателей:</w:t>
      </w:r>
    </w:p>
    <w:p w:rsidR="004C7EBE" w:rsidRPr="007A6A4E" w:rsidRDefault="00C8289E" w:rsidP="00B94AA8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2366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7A6A4E">
        <w:rPr>
          <w:sz w:val="28"/>
          <w:szCs w:val="28"/>
        </w:rPr>
        <w:t xml:space="preserve">обеспеченности и </w:t>
      </w:r>
      <w:r w:rsidR="0053143C" w:rsidRPr="007A6A4E">
        <w:rPr>
          <w:sz w:val="28"/>
          <w:szCs w:val="28"/>
        </w:rPr>
        <w:t xml:space="preserve">укомплектованность </w:t>
      </w:r>
      <w:r w:rsidR="004C7EBE" w:rsidRPr="007A6A4E">
        <w:rPr>
          <w:sz w:val="28"/>
          <w:szCs w:val="28"/>
        </w:rPr>
        <w:t xml:space="preserve">литературой </w:t>
      </w:r>
      <w:r w:rsidRPr="007A6A4E">
        <w:rPr>
          <w:sz w:val="28"/>
          <w:szCs w:val="28"/>
        </w:rPr>
        <w:t xml:space="preserve"> по дисциплинам учебного плана (в соответствие с ФГОС</w:t>
      </w:r>
      <w:r w:rsidR="008323CB" w:rsidRPr="007A6A4E">
        <w:rPr>
          <w:sz w:val="28"/>
          <w:szCs w:val="28"/>
        </w:rPr>
        <w:t xml:space="preserve"> </w:t>
      </w:r>
      <w:r w:rsidRPr="007A6A4E">
        <w:rPr>
          <w:sz w:val="28"/>
          <w:szCs w:val="28"/>
        </w:rPr>
        <w:t xml:space="preserve"> </w:t>
      </w:r>
      <w:r w:rsidRPr="007A6A4E">
        <w:rPr>
          <w:sz w:val="28"/>
          <w:szCs w:val="28"/>
          <w:lang w:val="en-US"/>
        </w:rPr>
        <w:t>C</w:t>
      </w:r>
      <w:r w:rsidR="004C7EBE" w:rsidRPr="007A6A4E">
        <w:rPr>
          <w:sz w:val="28"/>
          <w:szCs w:val="28"/>
        </w:rPr>
        <w:t>ПО</w:t>
      </w:r>
      <w:r w:rsidR="008323CB" w:rsidRPr="007A6A4E">
        <w:rPr>
          <w:sz w:val="28"/>
          <w:szCs w:val="28"/>
        </w:rPr>
        <w:t xml:space="preserve"> и ВПО</w:t>
      </w:r>
      <w:r w:rsidR="004C7EBE" w:rsidRPr="007A6A4E">
        <w:rPr>
          <w:sz w:val="28"/>
          <w:szCs w:val="28"/>
        </w:rPr>
        <w:t>);</w:t>
      </w:r>
    </w:p>
    <w:p w:rsidR="004C7EBE" w:rsidRPr="007A6A4E" w:rsidRDefault="004C7EBE" w:rsidP="00B94AA8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2366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7A6A4E">
        <w:rPr>
          <w:sz w:val="28"/>
          <w:szCs w:val="28"/>
        </w:rPr>
        <w:t>обеспеченности научными и научно-практическими периодическим изданиям (в соответствие</w:t>
      </w:r>
      <w:r w:rsidR="00C8289E" w:rsidRPr="007A6A4E">
        <w:rPr>
          <w:sz w:val="28"/>
          <w:szCs w:val="28"/>
        </w:rPr>
        <w:t xml:space="preserve"> с ФГОС </w:t>
      </w:r>
      <w:r w:rsidR="00C8289E" w:rsidRPr="007A6A4E">
        <w:rPr>
          <w:sz w:val="28"/>
          <w:szCs w:val="28"/>
          <w:lang w:val="en-US"/>
        </w:rPr>
        <w:t>C</w:t>
      </w:r>
      <w:r w:rsidRPr="007A6A4E">
        <w:rPr>
          <w:sz w:val="28"/>
          <w:szCs w:val="28"/>
        </w:rPr>
        <w:t>ПО</w:t>
      </w:r>
      <w:r w:rsidR="008323CB" w:rsidRPr="007A6A4E">
        <w:rPr>
          <w:sz w:val="28"/>
          <w:szCs w:val="28"/>
        </w:rPr>
        <w:t xml:space="preserve"> и ВПО</w:t>
      </w:r>
      <w:r w:rsidRPr="007A6A4E">
        <w:rPr>
          <w:color w:val="000000"/>
          <w:sz w:val="28"/>
          <w:szCs w:val="28"/>
        </w:rPr>
        <w:t>).</w:t>
      </w:r>
    </w:p>
    <w:p w:rsidR="004C7EBE" w:rsidRPr="008323CB" w:rsidRDefault="004C7EBE" w:rsidP="00073C1C">
      <w:pPr>
        <w:tabs>
          <w:tab w:val="left" w:pos="23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C8289E" w:rsidRPr="007A6A4E">
        <w:rPr>
          <w:rFonts w:ascii="Times New Roman" w:hAnsi="Times New Roman" w:cs="Times New Roman"/>
          <w:sz w:val="28"/>
          <w:szCs w:val="28"/>
        </w:rPr>
        <w:t>обеспеченности и</w:t>
      </w:r>
      <w:r w:rsidRPr="007A6A4E">
        <w:rPr>
          <w:rFonts w:ascii="Times New Roman" w:hAnsi="Times New Roman" w:cs="Times New Roman"/>
          <w:sz w:val="28"/>
          <w:szCs w:val="28"/>
        </w:rPr>
        <w:t xml:space="preserve"> укомплектованности   по дисциплинам </w:t>
      </w:r>
      <w:r w:rsidR="00C8289E" w:rsidRPr="007A6A4E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7A6A4E">
        <w:rPr>
          <w:rFonts w:ascii="Times New Roman" w:hAnsi="Times New Roman" w:cs="Times New Roman"/>
          <w:sz w:val="28"/>
          <w:szCs w:val="28"/>
        </w:rPr>
        <w:t>формируются  в картотеке книгообеспеченности (АБИС МАРК-SQL 1.11 (MARC21). В показателях укомплектованности</w:t>
      </w:r>
      <w:r w:rsidRPr="004C7EBE">
        <w:rPr>
          <w:rFonts w:ascii="Times New Roman" w:hAnsi="Times New Roman" w:cs="Times New Roman"/>
          <w:sz w:val="28"/>
          <w:szCs w:val="28"/>
        </w:rPr>
        <w:t xml:space="preserve">  участвует учебная   </w:t>
      </w:r>
      <w:r w:rsidRPr="008323CB">
        <w:rPr>
          <w:rFonts w:ascii="Times New Roman" w:hAnsi="Times New Roman" w:cs="Times New Roman"/>
          <w:sz w:val="28"/>
          <w:szCs w:val="28"/>
        </w:rPr>
        <w:t>литература отвечающая следующим критериям:</w:t>
      </w:r>
    </w:p>
    <w:p w:rsidR="004C7EBE" w:rsidRPr="008323CB" w:rsidRDefault="004C7EBE" w:rsidP="00073C1C">
      <w:pPr>
        <w:pStyle w:val="a3"/>
        <w:numPr>
          <w:ilvl w:val="0"/>
          <w:numId w:val="3"/>
        </w:numPr>
        <w:tabs>
          <w:tab w:val="left" w:pos="567"/>
          <w:tab w:val="left" w:pos="2366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323CB">
        <w:rPr>
          <w:sz w:val="28"/>
          <w:szCs w:val="28"/>
        </w:rPr>
        <w:t>наличие</w:t>
      </w:r>
      <w:r w:rsidR="007A6A4E">
        <w:rPr>
          <w:sz w:val="28"/>
          <w:szCs w:val="28"/>
        </w:rPr>
        <w:t xml:space="preserve"> </w:t>
      </w:r>
      <w:r w:rsidRPr="008323CB">
        <w:rPr>
          <w:sz w:val="28"/>
          <w:szCs w:val="28"/>
        </w:rPr>
        <w:t xml:space="preserve"> установленных грифов и рекомендаций;</w:t>
      </w:r>
    </w:p>
    <w:p w:rsidR="004C7EBE" w:rsidRPr="008323CB" w:rsidRDefault="004C7EBE" w:rsidP="00073C1C">
      <w:pPr>
        <w:pStyle w:val="a3"/>
        <w:numPr>
          <w:ilvl w:val="0"/>
          <w:numId w:val="3"/>
        </w:numPr>
        <w:tabs>
          <w:tab w:val="left" w:pos="567"/>
          <w:tab w:val="left" w:pos="2366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8323CB">
        <w:rPr>
          <w:sz w:val="28"/>
          <w:szCs w:val="28"/>
        </w:rPr>
        <w:t>а</w:t>
      </w:r>
      <w:r w:rsidR="00BE7F77" w:rsidRPr="008323CB">
        <w:rPr>
          <w:sz w:val="28"/>
          <w:szCs w:val="28"/>
        </w:rPr>
        <w:t>к</w:t>
      </w:r>
      <w:r w:rsidR="008323CB" w:rsidRPr="008323CB">
        <w:rPr>
          <w:sz w:val="28"/>
          <w:szCs w:val="28"/>
        </w:rPr>
        <w:t>туальности,  т.е.   литература</w:t>
      </w:r>
      <w:r w:rsidR="007A6A4E">
        <w:rPr>
          <w:sz w:val="28"/>
          <w:szCs w:val="28"/>
        </w:rPr>
        <w:t>,</w:t>
      </w:r>
      <w:r w:rsidR="008323CB" w:rsidRPr="008323CB">
        <w:rPr>
          <w:sz w:val="28"/>
          <w:szCs w:val="28"/>
        </w:rPr>
        <w:t xml:space="preserve"> </w:t>
      </w:r>
      <w:r w:rsidR="007A6A4E">
        <w:rPr>
          <w:sz w:val="28"/>
          <w:szCs w:val="28"/>
        </w:rPr>
        <w:t xml:space="preserve"> </w:t>
      </w:r>
      <w:r w:rsidR="00DE5720">
        <w:rPr>
          <w:sz w:val="28"/>
          <w:szCs w:val="28"/>
        </w:rPr>
        <w:t xml:space="preserve"> </w:t>
      </w:r>
      <w:r w:rsidRPr="008323CB">
        <w:rPr>
          <w:sz w:val="28"/>
          <w:szCs w:val="28"/>
        </w:rPr>
        <w:t>изданная за последние пять лет;</w:t>
      </w:r>
    </w:p>
    <w:p w:rsidR="004C7EBE" w:rsidRDefault="007A6A4E" w:rsidP="00073C1C">
      <w:pPr>
        <w:pStyle w:val="a3"/>
        <w:numPr>
          <w:ilvl w:val="0"/>
          <w:numId w:val="3"/>
        </w:numPr>
        <w:tabs>
          <w:tab w:val="left" w:pos="567"/>
          <w:tab w:val="left" w:pos="2366"/>
        </w:tabs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книг</w:t>
      </w:r>
      <w:r w:rsidR="004C7EBE" w:rsidRPr="008323CB">
        <w:rPr>
          <w:sz w:val="28"/>
          <w:szCs w:val="28"/>
        </w:rPr>
        <w:t>обеспеченности</w:t>
      </w:r>
      <w:proofErr w:type="spellEnd"/>
      <w:r w:rsidR="004C7EBE" w:rsidRPr="00832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7EBE" w:rsidRPr="004C7EBE">
        <w:rPr>
          <w:sz w:val="28"/>
          <w:szCs w:val="28"/>
        </w:rPr>
        <w:t xml:space="preserve">из расчета </w:t>
      </w:r>
      <w:r w:rsidR="008323CB">
        <w:rPr>
          <w:sz w:val="28"/>
          <w:szCs w:val="28"/>
        </w:rPr>
        <w:t>1 экземпляр</w:t>
      </w:r>
      <w:r w:rsidR="004C7EBE" w:rsidRPr="004C7EBE">
        <w:rPr>
          <w:sz w:val="28"/>
          <w:szCs w:val="28"/>
        </w:rPr>
        <w:t xml:space="preserve"> учебника  на </w:t>
      </w:r>
      <w:r w:rsidR="008323CB">
        <w:rPr>
          <w:sz w:val="28"/>
          <w:szCs w:val="28"/>
        </w:rPr>
        <w:t>1 обучающегося</w:t>
      </w:r>
      <w:r>
        <w:rPr>
          <w:sz w:val="28"/>
          <w:szCs w:val="28"/>
        </w:rPr>
        <w:t xml:space="preserve"> в случае  обеспечения  </w:t>
      </w:r>
      <w:r w:rsidRPr="008323CB">
        <w:rPr>
          <w:sz w:val="28"/>
          <w:szCs w:val="28"/>
        </w:rPr>
        <w:t>печатными версиями</w:t>
      </w:r>
      <w:r>
        <w:rPr>
          <w:sz w:val="28"/>
          <w:szCs w:val="28"/>
        </w:rPr>
        <w:t xml:space="preserve"> учебника</w:t>
      </w:r>
      <w:r w:rsidR="004C7EBE" w:rsidRPr="004C7EBE">
        <w:rPr>
          <w:sz w:val="28"/>
          <w:szCs w:val="28"/>
        </w:rPr>
        <w:t>.</w:t>
      </w:r>
    </w:p>
    <w:p w:rsidR="00C21629" w:rsidRPr="007A6A4E" w:rsidRDefault="008323CB" w:rsidP="008323CB">
      <w:pPr>
        <w:pStyle w:val="a3"/>
        <w:tabs>
          <w:tab w:val="left" w:pos="567"/>
          <w:tab w:val="left" w:pos="236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 о комплектовании фонда </w:t>
      </w:r>
      <w:r w:rsidRPr="007A6A4E">
        <w:rPr>
          <w:sz w:val="28"/>
          <w:szCs w:val="28"/>
        </w:rPr>
        <w:t xml:space="preserve">основной учебной  литературы  </w:t>
      </w:r>
      <w:r w:rsidR="00C21629" w:rsidRPr="007A6A4E">
        <w:rPr>
          <w:sz w:val="28"/>
          <w:szCs w:val="28"/>
        </w:rPr>
        <w:t xml:space="preserve"> и распределении библиотечного фонда  по </w:t>
      </w:r>
      <w:r w:rsidR="00B47EC6">
        <w:rPr>
          <w:sz w:val="28"/>
          <w:szCs w:val="28"/>
        </w:rPr>
        <w:t xml:space="preserve"> специальностям СПО</w:t>
      </w:r>
    </w:p>
    <w:p w:rsidR="008323CB" w:rsidRPr="007A6A4E" w:rsidRDefault="008323CB" w:rsidP="00C21629">
      <w:pPr>
        <w:tabs>
          <w:tab w:val="left" w:pos="567"/>
          <w:tab w:val="left" w:pos="2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6A4E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C21629" w:rsidRPr="007A6A4E">
        <w:rPr>
          <w:rFonts w:ascii="Times New Roman" w:hAnsi="Times New Roman" w:cs="Times New Roman"/>
          <w:sz w:val="28"/>
          <w:szCs w:val="28"/>
        </w:rPr>
        <w:t xml:space="preserve"> </w:t>
      </w:r>
      <w:r w:rsidRPr="007A6A4E">
        <w:rPr>
          <w:rFonts w:ascii="Times New Roman" w:hAnsi="Times New Roman" w:cs="Times New Roman"/>
          <w:sz w:val="28"/>
          <w:szCs w:val="28"/>
        </w:rPr>
        <w:t>в таблице 1</w:t>
      </w:r>
      <w:r w:rsidR="00C21629" w:rsidRPr="007A6A4E">
        <w:rPr>
          <w:rFonts w:ascii="Times New Roman" w:hAnsi="Times New Roman" w:cs="Times New Roman"/>
          <w:sz w:val="28"/>
          <w:szCs w:val="28"/>
        </w:rPr>
        <w:t xml:space="preserve"> и 2.</w:t>
      </w:r>
      <w:r w:rsidRPr="007A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3CB" w:rsidRPr="00A77F3C" w:rsidRDefault="008323CB" w:rsidP="008323CB">
      <w:pPr>
        <w:pStyle w:val="a3"/>
        <w:tabs>
          <w:tab w:val="left" w:pos="567"/>
          <w:tab w:val="left" w:pos="2366"/>
        </w:tabs>
        <w:spacing w:line="276" w:lineRule="auto"/>
        <w:ind w:left="0" w:firstLine="709"/>
        <w:jc w:val="right"/>
        <w:rPr>
          <w:sz w:val="28"/>
          <w:szCs w:val="28"/>
        </w:rPr>
      </w:pPr>
      <w:r w:rsidRPr="00A77F3C">
        <w:rPr>
          <w:sz w:val="28"/>
          <w:szCs w:val="28"/>
        </w:rPr>
        <w:lastRenderedPageBreak/>
        <w:t>Таблиц</w:t>
      </w:r>
      <w:r w:rsidR="00C21629" w:rsidRPr="00A77F3C">
        <w:rPr>
          <w:sz w:val="28"/>
          <w:szCs w:val="28"/>
        </w:rPr>
        <w:t>а</w:t>
      </w:r>
      <w:r w:rsidRPr="00A77F3C">
        <w:rPr>
          <w:sz w:val="28"/>
          <w:szCs w:val="28"/>
        </w:rPr>
        <w:t xml:space="preserve"> 1 </w:t>
      </w:r>
    </w:p>
    <w:p w:rsidR="008323CB" w:rsidRPr="00A77F3C" w:rsidRDefault="008323CB" w:rsidP="008323CB">
      <w:pPr>
        <w:pStyle w:val="a3"/>
        <w:tabs>
          <w:tab w:val="left" w:pos="567"/>
          <w:tab w:val="left" w:pos="236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77F3C">
        <w:rPr>
          <w:sz w:val="28"/>
          <w:szCs w:val="28"/>
        </w:rPr>
        <w:t xml:space="preserve">Сведения  о комплектовании фонда </w:t>
      </w:r>
      <w:r w:rsidR="00ED5E3A" w:rsidRPr="00A77F3C">
        <w:rPr>
          <w:sz w:val="28"/>
          <w:szCs w:val="28"/>
        </w:rPr>
        <w:t xml:space="preserve">СПО </w:t>
      </w:r>
      <w:r w:rsidRPr="00A77F3C">
        <w:rPr>
          <w:sz w:val="28"/>
          <w:szCs w:val="28"/>
        </w:rPr>
        <w:t xml:space="preserve">основной учебной  литературы  </w:t>
      </w:r>
    </w:p>
    <w:p w:rsidR="00C21629" w:rsidRPr="00A77F3C" w:rsidRDefault="00B47EC6" w:rsidP="00C2162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77F3C">
        <w:rPr>
          <w:rFonts w:ascii="Times New Roman" w:hAnsi="Times New Roman" w:cs="Times New Roman"/>
          <w:sz w:val="28"/>
          <w:szCs w:val="28"/>
        </w:rPr>
        <w:t>на 1.01.2015</w:t>
      </w:r>
      <w:r w:rsidR="00C21629" w:rsidRPr="00A77F3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1242"/>
        <w:gridCol w:w="2694"/>
        <w:gridCol w:w="2693"/>
        <w:gridCol w:w="2941"/>
      </w:tblGrid>
      <w:tr w:rsidR="008323CB" w:rsidRPr="00A77F3C" w:rsidTr="008323C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Названий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323CB" w:rsidRPr="00A77F3C" w:rsidTr="008323C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277 952,50</w:t>
            </w:r>
          </w:p>
        </w:tc>
      </w:tr>
      <w:tr w:rsidR="008323CB" w:rsidRPr="00A77F3C" w:rsidTr="008323C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169 669,61</w:t>
            </w:r>
          </w:p>
        </w:tc>
      </w:tr>
      <w:tr w:rsidR="008323CB" w:rsidRPr="00A77F3C" w:rsidTr="008323C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sz w:val="24"/>
                <w:szCs w:val="24"/>
              </w:rPr>
              <w:t>452 272,16</w:t>
            </w:r>
          </w:p>
        </w:tc>
      </w:tr>
      <w:tr w:rsidR="008323CB" w:rsidRPr="00A77F3C" w:rsidTr="008323CB">
        <w:trPr>
          <w:trHeight w:val="100"/>
        </w:trPr>
        <w:tc>
          <w:tcPr>
            <w:tcW w:w="1242" w:type="dxa"/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93" w:type="dxa"/>
            <w:hideMark/>
          </w:tcPr>
          <w:p w:rsidR="008323CB" w:rsidRPr="005E7D85" w:rsidRDefault="005E7D85" w:rsidP="00F1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2988</w:t>
            </w:r>
          </w:p>
        </w:tc>
        <w:tc>
          <w:tcPr>
            <w:tcW w:w="2941" w:type="dxa"/>
            <w:hideMark/>
          </w:tcPr>
          <w:p w:rsidR="008323CB" w:rsidRPr="00A77F3C" w:rsidRDefault="008323CB" w:rsidP="00F1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3C">
              <w:rPr>
                <w:rFonts w:ascii="Times New Roman" w:hAnsi="Times New Roman" w:cs="Times New Roman"/>
                <w:b/>
                <w:sz w:val="24"/>
                <w:szCs w:val="24"/>
              </w:rPr>
              <w:t>899894,27</w:t>
            </w:r>
          </w:p>
        </w:tc>
      </w:tr>
    </w:tbl>
    <w:p w:rsidR="00C21629" w:rsidRPr="004C7EBE" w:rsidRDefault="00C21629" w:rsidP="00C21629">
      <w:pPr>
        <w:pStyle w:val="a3"/>
        <w:tabs>
          <w:tab w:val="left" w:pos="567"/>
          <w:tab w:val="left" w:pos="2366"/>
        </w:tabs>
        <w:spacing w:before="100" w:beforeAutospacing="1" w:line="276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</w:p>
    <w:p w:rsidR="007A6A4E" w:rsidRDefault="00C21629" w:rsidP="007A6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23CB" w:rsidRPr="00CE14CA">
        <w:rPr>
          <w:rFonts w:ascii="Times New Roman" w:hAnsi="Times New Roman" w:cs="Times New Roman"/>
          <w:sz w:val="28"/>
          <w:szCs w:val="28"/>
        </w:rPr>
        <w:t xml:space="preserve">ведения о  </w:t>
      </w:r>
      <w:r w:rsidR="008323CB">
        <w:rPr>
          <w:rFonts w:ascii="Times New Roman" w:hAnsi="Times New Roman" w:cs="Times New Roman"/>
          <w:sz w:val="28"/>
          <w:szCs w:val="28"/>
        </w:rPr>
        <w:t xml:space="preserve"> распределении библиотечного фонда</w:t>
      </w:r>
      <w:r w:rsidR="008323CB" w:rsidRPr="00CE14CA">
        <w:rPr>
          <w:rFonts w:ascii="Times New Roman" w:hAnsi="Times New Roman" w:cs="Times New Roman"/>
          <w:sz w:val="28"/>
          <w:szCs w:val="28"/>
        </w:rPr>
        <w:t xml:space="preserve"> </w:t>
      </w:r>
      <w:r w:rsidR="008323CB">
        <w:rPr>
          <w:rFonts w:ascii="Times New Roman" w:hAnsi="Times New Roman" w:cs="Times New Roman"/>
          <w:sz w:val="28"/>
          <w:szCs w:val="28"/>
        </w:rPr>
        <w:t xml:space="preserve"> по </w:t>
      </w:r>
      <w:r w:rsidR="007A6A4E">
        <w:rPr>
          <w:rFonts w:ascii="Times New Roman" w:hAnsi="Times New Roman" w:cs="Times New Roman"/>
          <w:sz w:val="28"/>
          <w:szCs w:val="28"/>
        </w:rPr>
        <w:t xml:space="preserve"> направлениям СПО</w:t>
      </w:r>
    </w:p>
    <w:p w:rsidR="008323CB" w:rsidRDefault="00B47EC6" w:rsidP="007A6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1.01.2015</w:t>
      </w:r>
      <w:r w:rsidR="008323C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W w:w="9606" w:type="dxa"/>
        <w:tblLayout w:type="fixed"/>
        <w:tblLook w:val="04A0"/>
      </w:tblPr>
      <w:tblGrid>
        <w:gridCol w:w="3794"/>
        <w:gridCol w:w="992"/>
        <w:gridCol w:w="992"/>
        <w:gridCol w:w="1418"/>
        <w:gridCol w:w="992"/>
        <w:gridCol w:w="1418"/>
      </w:tblGrid>
      <w:tr w:rsidR="008323CB" w:rsidRPr="00A51129" w:rsidTr="00F14FB8">
        <w:trPr>
          <w:trHeight w:val="127"/>
        </w:trPr>
        <w:tc>
          <w:tcPr>
            <w:tcW w:w="3794" w:type="dxa"/>
            <w:vMerge w:val="restart"/>
          </w:tcPr>
          <w:p w:rsidR="008323CB" w:rsidRPr="00A51129" w:rsidRDefault="00070D00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23CB" w:rsidRPr="00A51129">
              <w:rPr>
                <w:rFonts w:ascii="Times New Roman" w:hAnsi="Times New Roman" w:cs="Times New Roman"/>
                <w:sz w:val="24"/>
                <w:szCs w:val="24"/>
              </w:rPr>
              <w:t>аправление, профиль подготовки</w:t>
            </w:r>
          </w:p>
        </w:tc>
        <w:tc>
          <w:tcPr>
            <w:tcW w:w="5812" w:type="dxa"/>
            <w:gridSpan w:val="5"/>
          </w:tcPr>
          <w:p w:rsidR="008323CB" w:rsidRPr="00A51129" w:rsidRDefault="008323CB" w:rsidP="00C216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экз.</w:t>
            </w: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323CB" w:rsidRPr="00A51129" w:rsidTr="00C21629">
        <w:trPr>
          <w:trHeight w:val="475"/>
        </w:trPr>
        <w:tc>
          <w:tcPr>
            <w:tcW w:w="3794" w:type="dxa"/>
            <w:vMerge/>
          </w:tcPr>
          <w:p w:rsidR="008323CB" w:rsidRPr="00A51129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323CB" w:rsidRPr="00A51129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Общий фонд</w:t>
            </w:r>
          </w:p>
        </w:tc>
        <w:tc>
          <w:tcPr>
            <w:tcW w:w="2410" w:type="dxa"/>
            <w:gridSpan w:val="2"/>
          </w:tcPr>
          <w:p w:rsidR="008323CB" w:rsidRPr="00A51129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2410" w:type="dxa"/>
            <w:gridSpan w:val="2"/>
          </w:tcPr>
          <w:p w:rsidR="008323CB" w:rsidRPr="00A51129" w:rsidRDefault="008323CB" w:rsidP="00C21629">
            <w:pPr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Из учебного фонда фонд УМЛ</w:t>
            </w:r>
          </w:p>
        </w:tc>
      </w:tr>
      <w:tr w:rsidR="008323CB" w:rsidRPr="00A51129" w:rsidTr="00F14FB8">
        <w:trPr>
          <w:trHeight w:val="435"/>
        </w:trPr>
        <w:tc>
          <w:tcPr>
            <w:tcW w:w="3794" w:type="dxa"/>
            <w:vMerge/>
          </w:tcPr>
          <w:p w:rsidR="008323CB" w:rsidRPr="00A51129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3CB" w:rsidRPr="00A51129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3CB" w:rsidRPr="00A51129" w:rsidRDefault="008323CB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323CB" w:rsidRPr="00A51129" w:rsidRDefault="008323CB" w:rsidP="00F14F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последние </w:t>
            </w:r>
          </w:p>
          <w:p w:rsidR="008323CB" w:rsidRPr="00A51129" w:rsidRDefault="008323CB" w:rsidP="00F14F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8323CB" w:rsidRPr="00A51129" w:rsidRDefault="008323CB" w:rsidP="00F14F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323CB" w:rsidRPr="00A51129" w:rsidRDefault="008323CB" w:rsidP="00F14FB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последние </w:t>
            </w:r>
          </w:p>
          <w:p w:rsidR="008323CB" w:rsidRPr="00A51129" w:rsidRDefault="008323CB" w:rsidP="00F14FB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323CB" w:rsidRPr="00742191" w:rsidTr="00F14FB8">
        <w:trPr>
          <w:trHeight w:val="342"/>
        </w:trPr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:rsidR="008323CB" w:rsidRPr="00742191" w:rsidRDefault="008323CB" w:rsidP="00F14FB8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Информационные системы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6535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3861</w:t>
            </w:r>
          </w:p>
        </w:tc>
        <w:tc>
          <w:tcPr>
            <w:tcW w:w="1418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2688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323CB" w:rsidRPr="00742191" w:rsidTr="00F14FB8">
        <w:trPr>
          <w:trHeight w:val="34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323CB" w:rsidRPr="00742191" w:rsidRDefault="008323CB" w:rsidP="00F14FB8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10620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6273</w:t>
            </w:r>
          </w:p>
        </w:tc>
        <w:tc>
          <w:tcPr>
            <w:tcW w:w="1418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323CB" w:rsidRPr="00742191" w:rsidTr="00F14FB8">
        <w:trPr>
          <w:trHeight w:val="34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323CB" w:rsidRPr="00742191" w:rsidRDefault="008323CB" w:rsidP="00F14FB8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17971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10616</w:t>
            </w:r>
          </w:p>
        </w:tc>
        <w:tc>
          <w:tcPr>
            <w:tcW w:w="1418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2282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8323CB" w:rsidRPr="00742191" w:rsidTr="00F14FB8">
        <w:trPr>
          <w:trHeight w:val="342"/>
        </w:trPr>
        <w:tc>
          <w:tcPr>
            <w:tcW w:w="3794" w:type="dxa"/>
            <w:tcBorders>
              <w:top w:val="single" w:sz="4" w:space="0" w:color="auto"/>
            </w:tcBorders>
          </w:tcPr>
          <w:p w:rsidR="008323CB" w:rsidRPr="00742191" w:rsidRDefault="008323CB" w:rsidP="00F14FB8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35126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20750</w:t>
            </w:r>
          </w:p>
        </w:tc>
        <w:tc>
          <w:tcPr>
            <w:tcW w:w="1418" w:type="dxa"/>
          </w:tcPr>
          <w:p w:rsidR="008323CB" w:rsidRPr="0011697F" w:rsidRDefault="008323CB" w:rsidP="00F14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97F">
              <w:rPr>
                <w:rFonts w:ascii="Times New Roman" w:hAnsi="Times New Roman" w:cs="Times New Roman"/>
                <w:b/>
              </w:rPr>
              <w:t>6991</w:t>
            </w:r>
          </w:p>
        </w:tc>
        <w:tc>
          <w:tcPr>
            <w:tcW w:w="992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323CB" w:rsidRPr="00742191" w:rsidRDefault="008323CB" w:rsidP="00F14FB8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</w:tbl>
    <w:p w:rsidR="008323CB" w:rsidRDefault="008323CB" w:rsidP="00073C1C">
      <w:pPr>
        <w:tabs>
          <w:tab w:val="left" w:pos="236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629" w:rsidRPr="003C4B00" w:rsidRDefault="00C21629" w:rsidP="00C21629">
      <w:pPr>
        <w:tabs>
          <w:tab w:val="left" w:pos="23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4C7EBE">
        <w:rPr>
          <w:rFonts w:ascii="Times New Roman" w:hAnsi="Times New Roman" w:cs="Times New Roman"/>
          <w:sz w:val="28"/>
          <w:szCs w:val="28"/>
        </w:rPr>
        <w:t xml:space="preserve">укомплектованности </w:t>
      </w:r>
      <w:r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Pr="004C7EBE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дополнительной </w:t>
      </w:r>
      <w:r w:rsidRPr="003C4B00">
        <w:rPr>
          <w:rFonts w:ascii="Times New Roman" w:hAnsi="Times New Roman" w:cs="Times New Roman"/>
          <w:sz w:val="28"/>
          <w:szCs w:val="28"/>
        </w:rPr>
        <w:t xml:space="preserve">учебной литературой по направлениям  подготовки   СПО представлены </w:t>
      </w:r>
      <w:r w:rsidRPr="003C4B00">
        <w:rPr>
          <w:rFonts w:ascii="Times New Roman" w:hAnsi="Times New Roman" w:cs="Times New Roman"/>
          <w:bCs/>
          <w:sz w:val="28"/>
          <w:szCs w:val="28"/>
        </w:rPr>
        <w:t xml:space="preserve"> в приложении 2</w:t>
      </w:r>
      <w:r w:rsidRPr="003C4B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23CB" w:rsidRDefault="002304D8" w:rsidP="00C21629">
      <w:pPr>
        <w:tabs>
          <w:tab w:val="left" w:pos="236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Студентам </w:t>
      </w:r>
      <w:r w:rsidR="00C21629">
        <w:rPr>
          <w:rFonts w:ascii="Times New Roman" w:hAnsi="Times New Roman" w:cs="Times New Roman"/>
          <w:bCs/>
          <w:sz w:val="28"/>
          <w:szCs w:val="28"/>
        </w:rPr>
        <w:t xml:space="preserve"> факультета СПО </w:t>
      </w:r>
      <w:r w:rsidR="007A6A4E">
        <w:rPr>
          <w:rFonts w:ascii="Times New Roman" w:hAnsi="Times New Roman" w:cs="Times New Roman"/>
          <w:bCs/>
          <w:sz w:val="28"/>
          <w:szCs w:val="28"/>
        </w:rPr>
        <w:t>рекомендованы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изучению следующие  </w:t>
      </w:r>
      <w:r w:rsidRPr="002304D8">
        <w:rPr>
          <w:rFonts w:ascii="Times New Roman" w:hAnsi="Times New Roman" w:cs="Times New Roman"/>
          <w:sz w:val="28"/>
          <w:szCs w:val="28"/>
        </w:rPr>
        <w:t>специализированные периодические издания</w:t>
      </w:r>
      <w:r w:rsidR="00C21629">
        <w:rPr>
          <w:rFonts w:ascii="Times New Roman" w:hAnsi="Times New Roman" w:cs="Times New Roman"/>
          <w:sz w:val="28"/>
          <w:szCs w:val="28"/>
        </w:rPr>
        <w:t xml:space="preserve"> (таблица 3).</w:t>
      </w:r>
    </w:p>
    <w:p w:rsidR="00C21629" w:rsidRDefault="00C21629" w:rsidP="00C21629">
      <w:pPr>
        <w:tabs>
          <w:tab w:val="left" w:pos="2366"/>
        </w:tabs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C21629" w:rsidRPr="00C21629" w:rsidRDefault="00C21629" w:rsidP="00C216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629">
        <w:rPr>
          <w:rFonts w:ascii="Times New Roman" w:hAnsi="Times New Roman" w:cs="Times New Roman"/>
          <w:sz w:val="28"/>
          <w:szCs w:val="28"/>
        </w:rPr>
        <w:t>Обеспеченность программ</w:t>
      </w:r>
      <w:r>
        <w:rPr>
          <w:rFonts w:ascii="Times New Roman" w:hAnsi="Times New Roman" w:cs="Times New Roman"/>
          <w:sz w:val="28"/>
          <w:szCs w:val="28"/>
        </w:rPr>
        <w:t xml:space="preserve"> СПО </w:t>
      </w:r>
      <w:r w:rsidR="00B47EC6">
        <w:rPr>
          <w:rFonts w:ascii="Times New Roman" w:hAnsi="Times New Roman" w:cs="Times New Roman"/>
          <w:sz w:val="28"/>
          <w:szCs w:val="28"/>
        </w:rPr>
        <w:t xml:space="preserve"> периодическими изданиями, 2015</w:t>
      </w:r>
      <w:r w:rsidRPr="00C21629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5"/>
        <w:tblW w:w="9889" w:type="dxa"/>
        <w:tblLayout w:type="fixed"/>
        <w:tblLook w:val="04A0"/>
      </w:tblPr>
      <w:tblGrid>
        <w:gridCol w:w="3650"/>
        <w:gridCol w:w="2695"/>
        <w:gridCol w:w="3544"/>
      </w:tblGrid>
      <w:tr w:rsidR="00C21629" w:rsidRPr="00CE14CA" w:rsidTr="00070D00">
        <w:trPr>
          <w:trHeight w:val="293"/>
        </w:trPr>
        <w:tc>
          <w:tcPr>
            <w:tcW w:w="3650" w:type="dxa"/>
          </w:tcPr>
          <w:p w:rsidR="00C21629" w:rsidRPr="003B55D6" w:rsidRDefault="00C21629" w:rsidP="00F14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направление, профиль подготовки</w:t>
            </w:r>
          </w:p>
        </w:tc>
        <w:tc>
          <w:tcPr>
            <w:tcW w:w="2695" w:type="dxa"/>
          </w:tcPr>
          <w:p w:rsidR="00C21629" w:rsidRPr="0042017C" w:rsidRDefault="00C21629" w:rsidP="0007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070D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названий</w:t>
            </w:r>
          </w:p>
        </w:tc>
        <w:tc>
          <w:tcPr>
            <w:tcW w:w="3544" w:type="dxa"/>
          </w:tcPr>
          <w:p w:rsidR="00C21629" w:rsidRPr="00230938" w:rsidRDefault="00C21629" w:rsidP="00F14FB8">
            <w:pPr>
              <w:jc w:val="center"/>
              <w:rPr>
                <w:rFonts w:ascii="Times New Roman" w:hAnsi="Times New Roman" w:cs="Times New Roman"/>
              </w:rPr>
            </w:pPr>
            <w:r w:rsidRPr="00230938">
              <w:rPr>
                <w:rFonts w:ascii="Times New Roman" w:hAnsi="Times New Roman" w:cs="Times New Roman"/>
              </w:rPr>
              <w:t>Журналы</w:t>
            </w:r>
          </w:p>
        </w:tc>
      </w:tr>
      <w:tr w:rsidR="00C21629" w:rsidRPr="0060533D" w:rsidTr="00070D00">
        <w:trPr>
          <w:trHeight w:val="342"/>
        </w:trPr>
        <w:tc>
          <w:tcPr>
            <w:tcW w:w="3650" w:type="dxa"/>
            <w:tcBorders>
              <w:top w:val="nil"/>
              <w:bottom w:val="single" w:sz="4" w:space="0" w:color="auto"/>
            </w:tcBorders>
          </w:tcPr>
          <w:p w:rsidR="00C21629" w:rsidRPr="0060533D" w:rsidRDefault="00C21629" w:rsidP="00F14FB8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1.Информационные системы</w:t>
            </w:r>
          </w:p>
        </w:tc>
        <w:tc>
          <w:tcPr>
            <w:tcW w:w="2695" w:type="dxa"/>
          </w:tcPr>
          <w:p w:rsidR="00C21629" w:rsidRPr="0060533D" w:rsidRDefault="00C21629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C21629" w:rsidRPr="0060533D" w:rsidRDefault="00875396" w:rsidP="00C21629">
            <w:pPr>
              <w:pStyle w:val="a6"/>
              <w:numPr>
                <w:ilvl w:val="0"/>
                <w:numId w:val="4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6" w:history="1">
              <w:r w:rsidR="00C21629" w:rsidRPr="0060533D">
                <w:rPr>
                  <w:rStyle w:val="a4"/>
                  <w:sz w:val="20"/>
                  <w:szCs w:val="20"/>
                </w:rPr>
                <w:t>Банковское дело</w:t>
              </w:r>
            </w:hyperlink>
          </w:p>
          <w:p w:rsidR="00C21629" w:rsidRPr="0060533D" w:rsidRDefault="00875396" w:rsidP="00C21629">
            <w:pPr>
              <w:pStyle w:val="a6"/>
              <w:numPr>
                <w:ilvl w:val="0"/>
                <w:numId w:val="4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7" w:history="1">
              <w:r w:rsidR="00C21629" w:rsidRPr="0060533D">
                <w:rPr>
                  <w:rStyle w:val="a4"/>
                  <w:sz w:val="20"/>
                  <w:szCs w:val="20"/>
                </w:rPr>
                <w:t>Деньги и кредит</w:t>
              </w:r>
            </w:hyperlink>
          </w:p>
          <w:p w:rsidR="00C21629" w:rsidRPr="0060533D" w:rsidRDefault="00875396" w:rsidP="00C21629">
            <w:pPr>
              <w:pStyle w:val="a6"/>
              <w:numPr>
                <w:ilvl w:val="0"/>
                <w:numId w:val="4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8" w:history="1">
              <w:r w:rsidR="00C21629" w:rsidRPr="0060533D">
                <w:rPr>
                  <w:rStyle w:val="a4"/>
                  <w:sz w:val="20"/>
                  <w:szCs w:val="20"/>
                </w:rPr>
                <w:t>Общество и экономика</w:t>
              </w:r>
            </w:hyperlink>
          </w:p>
          <w:p w:rsidR="00C21629" w:rsidRPr="0060533D" w:rsidRDefault="00875396" w:rsidP="00C21629">
            <w:pPr>
              <w:pStyle w:val="a6"/>
              <w:numPr>
                <w:ilvl w:val="0"/>
                <w:numId w:val="4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9" w:history="1">
              <w:r w:rsidR="00C21629" w:rsidRPr="0060533D">
                <w:rPr>
                  <w:rStyle w:val="a4"/>
                  <w:sz w:val="20"/>
                  <w:szCs w:val="20"/>
                </w:rPr>
                <w:t>Проблемы современной экономики</w:t>
              </w:r>
            </w:hyperlink>
          </w:p>
          <w:p w:rsidR="00C21629" w:rsidRPr="0060533D" w:rsidRDefault="00875396" w:rsidP="00C21629">
            <w:pPr>
              <w:pStyle w:val="a6"/>
              <w:numPr>
                <w:ilvl w:val="0"/>
                <w:numId w:val="4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10" w:history="1">
              <w:r w:rsidR="00C21629" w:rsidRPr="0060533D">
                <w:rPr>
                  <w:rStyle w:val="a4"/>
                  <w:sz w:val="20"/>
                  <w:szCs w:val="20"/>
                </w:rPr>
                <w:t>Родина</w:t>
              </w:r>
            </w:hyperlink>
          </w:p>
          <w:p w:rsidR="00C21629" w:rsidRPr="0060533D" w:rsidRDefault="00875396" w:rsidP="00C21629">
            <w:pPr>
              <w:pStyle w:val="a6"/>
              <w:numPr>
                <w:ilvl w:val="0"/>
                <w:numId w:val="4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11" w:history="1">
              <w:r w:rsidR="00C21629" w:rsidRPr="0060533D">
                <w:rPr>
                  <w:rStyle w:val="a4"/>
                  <w:sz w:val="20"/>
                  <w:szCs w:val="20"/>
                </w:rPr>
                <w:t>Россия и современный мир</w:t>
              </w:r>
            </w:hyperlink>
          </w:p>
          <w:p w:rsidR="00C21629" w:rsidRPr="0060533D" w:rsidRDefault="00875396" w:rsidP="00C21629">
            <w:pPr>
              <w:pStyle w:val="a6"/>
              <w:numPr>
                <w:ilvl w:val="0"/>
                <w:numId w:val="4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rStyle w:val="a4"/>
                <w:sz w:val="20"/>
                <w:szCs w:val="20"/>
                <w:lang w:val="en-US"/>
              </w:rPr>
            </w:pPr>
            <w:hyperlink r:id="rId12" w:history="1">
              <w:r w:rsidR="00C21629" w:rsidRPr="0060533D">
                <w:rPr>
                  <w:rStyle w:val="a4"/>
                  <w:sz w:val="20"/>
                  <w:szCs w:val="20"/>
                </w:rPr>
                <w:t>Управленческий учет и финансы</w:t>
              </w:r>
            </w:hyperlink>
          </w:p>
          <w:p w:rsidR="00C21629" w:rsidRPr="0060533D" w:rsidRDefault="00C21629" w:rsidP="00C21629">
            <w:pPr>
              <w:pStyle w:val="a6"/>
              <w:numPr>
                <w:ilvl w:val="0"/>
                <w:numId w:val="4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r w:rsidRPr="0060533D">
              <w:rPr>
                <w:sz w:val="20"/>
                <w:szCs w:val="20"/>
                <w:shd w:val="clear" w:color="auto" w:fill="FFFFFF"/>
                <w:lang w:val="en-US"/>
              </w:rPr>
              <w:t xml:space="preserve">Computer </w:t>
            </w:r>
            <w:proofErr w:type="spellStart"/>
            <w:r w:rsidRPr="0060533D">
              <w:rPr>
                <w:sz w:val="20"/>
                <w:szCs w:val="20"/>
                <w:shd w:val="clear" w:color="auto" w:fill="FFFFFF"/>
                <w:lang w:val="en-US"/>
              </w:rPr>
              <w:t>bild</w:t>
            </w:r>
            <w:proofErr w:type="spellEnd"/>
          </w:p>
          <w:p w:rsidR="00C21629" w:rsidRPr="0060533D" w:rsidRDefault="00C21629" w:rsidP="00C21629">
            <w:pPr>
              <w:pStyle w:val="a6"/>
              <w:numPr>
                <w:ilvl w:val="0"/>
                <w:numId w:val="4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</w:pPr>
            <w:r w:rsidRPr="0060533D">
              <w:rPr>
                <w:sz w:val="20"/>
                <w:szCs w:val="20"/>
              </w:rPr>
              <w:t>Наша молодежь</w:t>
            </w:r>
          </w:p>
        </w:tc>
      </w:tr>
      <w:tr w:rsidR="00C21629" w:rsidRPr="0060533D" w:rsidTr="00070D00">
        <w:trPr>
          <w:trHeight w:val="342"/>
        </w:trPr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C21629" w:rsidRPr="0060533D" w:rsidRDefault="00C21629" w:rsidP="00F14FB8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2.Экономика и бухгалтерский учет</w:t>
            </w:r>
          </w:p>
        </w:tc>
        <w:tc>
          <w:tcPr>
            <w:tcW w:w="2695" w:type="dxa"/>
          </w:tcPr>
          <w:p w:rsidR="00C21629" w:rsidRPr="0060533D" w:rsidRDefault="00C21629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C21629" w:rsidRPr="0060533D" w:rsidRDefault="00C21629" w:rsidP="00F1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29" w:rsidRPr="0060533D" w:rsidTr="00070D00">
        <w:trPr>
          <w:trHeight w:val="342"/>
        </w:trPr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C21629" w:rsidRPr="0060533D" w:rsidRDefault="00C21629" w:rsidP="00F14FB8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3.Банковское дело</w:t>
            </w:r>
          </w:p>
        </w:tc>
        <w:tc>
          <w:tcPr>
            <w:tcW w:w="2695" w:type="dxa"/>
          </w:tcPr>
          <w:p w:rsidR="00C21629" w:rsidRPr="0060533D" w:rsidRDefault="00C21629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C21629" w:rsidRPr="0060533D" w:rsidRDefault="00C21629" w:rsidP="00F1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29" w:rsidRPr="0060533D" w:rsidTr="00070D00">
        <w:trPr>
          <w:trHeight w:val="342"/>
        </w:trPr>
        <w:tc>
          <w:tcPr>
            <w:tcW w:w="3650" w:type="dxa"/>
            <w:tcBorders>
              <w:top w:val="single" w:sz="4" w:space="0" w:color="auto"/>
            </w:tcBorders>
          </w:tcPr>
          <w:p w:rsidR="00C21629" w:rsidRPr="0060533D" w:rsidRDefault="00C21629" w:rsidP="00F14FB8">
            <w:pPr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5" w:type="dxa"/>
          </w:tcPr>
          <w:p w:rsidR="00C21629" w:rsidRPr="0060533D" w:rsidRDefault="00C21629" w:rsidP="00F1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21629" w:rsidRPr="0060533D" w:rsidRDefault="00070D00" w:rsidP="00070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70D00" w:rsidRPr="00070D00" w:rsidRDefault="00070D00" w:rsidP="00070D00">
      <w:pPr>
        <w:tabs>
          <w:tab w:val="left" w:pos="236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00">
        <w:rPr>
          <w:rFonts w:ascii="Times New Roman" w:hAnsi="Times New Roman" w:cs="Times New Roman"/>
          <w:bCs/>
          <w:sz w:val="28"/>
          <w:szCs w:val="28"/>
        </w:rPr>
        <w:t>Всего  библиотека  СГЭУ предоставляет систематизированный  доступ    к   трем тысячам  наименованиям журналов, их них к  167 на условиях  подписки.</w:t>
      </w:r>
    </w:p>
    <w:p w:rsidR="00C21629" w:rsidRDefault="00070D00" w:rsidP="004C7E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70D00">
        <w:rPr>
          <w:rFonts w:ascii="Times New Roman" w:hAnsi="Times New Roman" w:cs="Times New Roman"/>
          <w:sz w:val="28"/>
          <w:szCs w:val="28"/>
        </w:rPr>
        <w:lastRenderedPageBreak/>
        <w:t xml:space="preserve">Для  библиотечного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  студентов СПО  организованны  абонементы учебной и художественной литературы, читальный зал</w:t>
      </w:r>
      <w:r w:rsidR="00E75CC3">
        <w:rPr>
          <w:rFonts w:ascii="Times New Roman" w:hAnsi="Times New Roman" w:cs="Times New Roman"/>
          <w:sz w:val="28"/>
          <w:szCs w:val="28"/>
        </w:rPr>
        <w:t>.</w:t>
      </w:r>
    </w:p>
    <w:p w:rsidR="00245E61" w:rsidRDefault="00245E61" w:rsidP="004C7EB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75CC3" w:rsidRDefault="00E75CC3" w:rsidP="0024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E61" w:rsidRDefault="007A6A4E" w:rsidP="0024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EC6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245E61" w:rsidRPr="00B47EC6">
        <w:rPr>
          <w:rFonts w:ascii="Times New Roman" w:hAnsi="Times New Roman" w:cs="Times New Roman"/>
          <w:sz w:val="28"/>
          <w:szCs w:val="28"/>
        </w:rPr>
        <w:t xml:space="preserve">ФГОС </w:t>
      </w:r>
      <w:r w:rsidR="00F24DFB" w:rsidRPr="00B47EC6">
        <w:rPr>
          <w:rFonts w:ascii="Times New Roman" w:hAnsi="Times New Roman" w:cs="Times New Roman"/>
          <w:sz w:val="28"/>
          <w:szCs w:val="28"/>
        </w:rPr>
        <w:t xml:space="preserve"> </w:t>
      </w:r>
      <w:r w:rsidR="00B47EC6" w:rsidRPr="00B47EC6">
        <w:rPr>
          <w:rFonts w:ascii="Times New Roman" w:hAnsi="Times New Roman" w:cs="Times New Roman"/>
          <w:sz w:val="28"/>
          <w:szCs w:val="28"/>
        </w:rPr>
        <w:t xml:space="preserve">СПО </w:t>
      </w:r>
      <w:r w:rsidR="00245E61" w:rsidRPr="00B47EC6">
        <w:rPr>
          <w:rFonts w:ascii="Times New Roman" w:hAnsi="Times New Roman" w:cs="Times New Roman"/>
          <w:sz w:val="28"/>
          <w:szCs w:val="28"/>
        </w:rPr>
        <w:t>3+</w:t>
      </w:r>
      <w:r w:rsidR="00E75CC3" w:rsidRPr="00B47EC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66402" w:rsidRPr="00E34150">
          <w:rPr>
            <w:rStyle w:val="a4"/>
            <w:rFonts w:ascii="Times New Roman" w:hAnsi="Times New Roman" w:cs="Times New Roman"/>
            <w:sz w:val="28"/>
            <w:szCs w:val="28"/>
          </w:rPr>
          <w:t>http://www.sseu.ru/obuchenie/fgos-3/</w:t>
        </w:r>
      </w:hyperlink>
    </w:p>
    <w:p w:rsidR="00966402" w:rsidRPr="00B47EC6" w:rsidRDefault="00966402" w:rsidP="0024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E61" w:rsidRPr="007A6A4E" w:rsidRDefault="00245E61" w:rsidP="0024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4E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245E61" w:rsidRPr="007A6A4E" w:rsidRDefault="00245E61" w:rsidP="0024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4E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45E61" w:rsidRPr="007A6A4E" w:rsidRDefault="00245E61" w:rsidP="0024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4E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</w:t>
      </w:r>
      <w:r w:rsidR="007B08D1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7A6A4E">
        <w:rPr>
          <w:rFonts w:ascii="Times New Roman" w:hAnsi="Times New Roman" w:cs="Times New Roman"/>
          <w:sz w:val="28"/>
          <w:szCs w:val="28"/>
        </w:rPr>
        <w:t>.</w:t>
      </w:r>
    </w:p>
    <w:p w:rsidR="00245E61" w:rsidRPr="007A6A4E" w:rsidRDefault="00245E61" w:rsidP="00245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E">
        <w:rPr>
          <w:rFonts w:ascii="Times New Roman" w:hAnsi="Times New Roman" w:cs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A6A4E" w:rsidRDefault="007A6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6A4E" w:rsidSect="007C72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141"/>
    <w:multiLevelType w:val="hybridMultilevel"/>
    <w:tmpl w:val="969ED840"/>
    <w:lvl w:ilvl="0" w:tplc="A17234D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3260"/>
    <w:multiLevelType w:val="hybridMultilevel"/>
    <w:tmpl w:val="870085DA"/>
    <w:lvl w:ilvl="0" w:tplc="D444BC24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9B00B4"/>
    <w:multiLevelType w:val="hybridMultilevel"/>
    <w:tmpl w:val="2DEC353E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21F7"/>
    <w:multiLevelType w:val="hybridMultilevel"/>
    <w:tmpl w:val="6FA2224C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7EBE"/>
    <w:rsid w:val="00070D00"/>
    <w:rsid w:val="00073C1C"/>
    <w:rsid w:val="000D6DCA"/>
    <w:rsid w:val="001C313B"/>
    <w:rsid w:val="001C4C66"/>
    <w:rsid w:val="002304D8"/>
    <w:rsid w:val="00245E61"/>
    <w:rsid w:val="00246B49"/>
    <w:rsid w:val="00265BB8"/>
    <w:rsid w:val="00297DF4"/>
    <w:rsid w:val="002B6DAB"/>
    <w:rsid w:val="00342A1C"/>
    <w:rsid w:val="00360176"/>
    <w:rsid w:val="003B5263"/>
    <w:rsid w:val="003C4B00"/>
    <w:rsid w:val="004C7EBE"/>
    <w:rsid w:val="0051633B"/>
    <w:rsid w:val="0053143C"/>
    <w:rsid w:val="005B0F5D"/>
    <w:rsid w:val="005E7D85"/>
    <w:rsid w:val="0065768A"/>
    <w:rsid w:val="006D1134"/>
    <w:rsid w:val="007A6A4E"/>
    <w:rsid w:val="007A6B07"/>
    <w:rsid w:val="007B08D1"/>
    <w:rsid w:val="007C72FF"/>
    <w:rsid w:val="008323CB"/>
    <w:rsid w:val="00875396"/>
    <w:rsid w:val="008A15A2"/>
    <w:rsid w:val="00966402"/>
    <w:rsid w:val="00A506A1"/>
    <w:rsid w:val="00A73A1B"/>
    <w:rsid w:val="00A77F3C"/>
    <w:rsid w:val="00A973EE"/>
    <w:rsid w:val="00AC44B8"/>
    <w:rsid w:val="00AE55F1"/>
    <w:rsid w:val="00B1328A"/>
    <w:rsid w:val="00B47EC6"/>
    <w:rsid w:val="00B94AA8"/>
    <w:rsid w:val="00BD5FDD"/>
    <w:rsid w:val="00BE7F77"/>
    <w:rsid w:val="00C21629"/>
    <w:rsid w:val="00C8289E"/>
    <w:rsid w:val="00D25454"/>
    <w:rsid w:val="00DD0022"/>
    <w:rsid w:val="00DE5720"/>
    <w:rsid w:val="00E31AE0"/>
    <w:rsid w:val="00E75CC3"/>
    <w:rsid w:val="00E80DF5"/>
    <w:rsid w:val="00E82D36"/>
    <w:rsid w:val="00EA3C67"/>
    <w:rsid w:val="00EC5201"/>
    <w:rsid w:val="00EC685D"/>
    <w:rsid w:val="00ED5E3A"/>
    <w:rsid w:val="00EE5AFC"/>
    <w:rsid w:val="00F24DFB"/>
    <w:rsid w:val="00F57D5D"/>
    <w:rsid w:val="00F8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4C7EBE"/>
    <w:rPr>
      <w:rFonts w:cs="Times New Roman"/>
    </w:rPr>
  </w:style>
  <w:style w:type="paragraph" w:styleId="a3">
    <w:name w:val="List Paragraph"/>
    <w:basedOn w:val="a"/>
    <w:uiPriority w:val="34"/>
    <w:qFormat/>
    <w:rsid w:val="004C7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7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2A1C"/>
    <w:rPr>
      <w:rFonts w:cs="Times New Roman"/>
    </w:rPr>
  </w:style>
  <w:style w:type="table" w:styleId="a5">
    <w:name w:val="Table Grid"/>
    <w:basedOn w:val="a1"/>
    <w:uiPriority w:val="59"/>
    <w:rsid w:val="0083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2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ssues.asp?id=8956" TargetMode="External"/><Relationship Id="rId13" Type="http://schemas.openxmlformats.org/officeDocument/2006/relationships/hyperlink" Target="http://www.sseu.ru/obuchenie/fgos-3/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issues.asp?id=8647" TargetMode="External"/><Relationship Id="rId12" Type="http://schemas.openxmlformats.org/officeDocument/2006/relationships/hyperlink" Target="http://grebennikon.ru/journal-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ssues.asp?id=8423" TargetMode="External"/><Relationship Id="rId11" Type="http://schemas.openxmlformats.org/officeDocument/2006/relationships/hyperlink" Target="http://elibrary.ru/issues.asp?id=27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issues.asp?id=9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ssues.asp?id=76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94EA-A658-47A0-9770-F4028C2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AmelkinaM.V</dc:creator>
  <cp:lastModifiedBy>admin</cp:lastModifiedBy>
  <cp:revision>2</cp:revision>
  <cp:lastPrinted>2015-03-05T11:37:00Z</cp:lastPrinted>
  <dcterms:created xsi:type="dcterms:W3CDTF">2015-04-13T11:44:00Z</dcterms:created>
  <dcterms:modified xsi:type="dcterms:W3CDTF">2015-04-13T11:44:00Z</dcterms:modified>
</cp:coreProperties>
</file>