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46"/>
        <w:gridCol w:w="631"/>
        <w:gridCol w:w="1893"/>
        <w:gridCol w:w="5027"/>
        <w:gridCol w:w="859"/>
      </w:tblGrid>
      <w:tr w:rsidR="00D66906" w14:paraId="35B67169" w14:textId="77777777" w:rsidTr="00456A67">
        <w:trPr>
          <w:trHeight w:val="315"/>
        </w:trPr>
        <w:tc>
          <w:tcPr>
            <w:tcW w:w="9356" w:type="dxa"/>
            <w:gridSpan w:val="5"/>
            <w:noWrap/>
            <w:vAlign w:val="bottom"/>
            <w:hideMark/>
          </w:tcPr>
          <w:p w14:paraId="1F41ADD4" w14:textId="77777777"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D66906" w14:paraId="6052C439" w14:textId="77777777" w:rsidTr="00456A67">
        <w:trPr>
          <w:trHeight w:val="615"/>
        </w:trPr>
        <w:tc>
          <w:tcPr>
            <w:tcW w:w="9356" w:type="dxa"/>
            <w:gridSpan w:val="5"/>
            <w:hideMark/>
          </w:tcPr>
          <w:p w14:paraId="3329A95B" w14:textId="77777777"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D66906" w14:paraId="1B5CEBC2" w14:textId="77777777" w:rsidTr="00456A67">
        <w:trPr>
          <w:trHeight w:val="450"/>
        </w:trPr>
        <w:tc>
          <w:tcPr>
            <w:tcW w:w="9356" w:type="dxa"/>
            <w:gridSpan w:val="5"/>
            <w:vMerge w:val="restart"/>
            <w:hideMark/>
          </w:tcPr>
          <w:p w14:paraId="623EB970" w14:textId="77777777"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D66906" w14:paraId="1BD51F5A" w14:textId="77777777" w:rsidTr="00456A67">
        <w:trPr>
          <w:trHeight w:val="450"/>
        </w:trPr>
        <w:tc>
          <w:tcPr>
            <w:tcW w:w="9356" w:type="dxa"/>
            <w:gridSpan w:val="5"/>
            <w:vMerge/>
            <w:vAlign w:val="center"/>
            <w:hideMark/>
          </w:tcPr>
          <w:p w14:paraId="56CD44CC" w14:textId="77777777" w:rsidR="00D66906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E79B5" w14:paraId="7231A13D" w14:textId="77777777" w:rsidTr="00456A67">
        <w:trPr>
          <w:trHeight w:val="360"/>
        </w:trPr>
        <w:tc>
          <w:tcPr>
            <w:tcW w:w="9356" w:type="dxa"/>
            <w:gridSpan w:val="5"/>
            <w:vAlign w:val="bottom"/>
            <w:hideMark/>
          </w:tcPr>
          <w:tbl>
            <w:tblPr>
              <w:tblW w:w="9375" w:type="dxa"/>
              <w:tblLayout w:type="fixed"/>
              <w:tblLook w:val="04A0" w:firstRow="1" w:lastRow="0" w:firstColumn="1" w:lastColumn="0" w:noHBand="0" w:noVBand="1"/>
            </w:tblPr>
            <w:tblGrid>
              <w:gridCol w:w="2525"/>
              <w:gridCol w:w="6850"/>
            </w:tblGrid>
            <w:tr w:rsidR="00A869A0" w14:paraId="2BDABA8B" w14:textId="77777777" w:rsidTr="00A869A0">
              <w:trPr>
                <w:trHeight w:val="360"/>
              </w:trPr>
              <w:tc>
                <w:tcPr>
                  <w:tcW w:w="9372" w:type="dxa"/>
                  <w:gridSpan w:val="2"/>
                  <w:vAlign w:val="bottom"/>
                  <w:hideMark/>
                </w:tcPr>
                <w:p w14:paraId="5A207FFC" w14:textId="79A53C45" w:rsidR="00A869A0" w:rsidRDefault="00A869A0" w:rsidP="00A869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ПРИКАЗ</w:t>
                  </w:r>
                  <w:bookmarkStart w:id="0" w:name="_GoBack"/>
                  <w:bookmarkEnd w:id="0"/>
                </w:p>
              </w:tc>
            </w:tr>
            <w:tr w:rsidR="00A869A0" w14:paraId="24076E22" w14:textId="77777777" w:rsidTr="00A869A0">
              <w:trPr>
                <w:gridAfter w:val="1"/>
                <w:wAfter w:w="6848" w:type="dxa"/>
                <w:trHeight w:val="225"/>
              </w:trPr>
              <w:tc>
                <w:tcPr>
                  <w:tcW w:w="2524" w:type="dxa"/>
                  <w:noWrap/>
                  <w:vAlign w:val="bottom"/>
                  <w:hideMark/>
                </w:tcPr>
                <w:p w14:paraId="013331BA" w14:textId="77777777" w:rsidR="00A869A0" w:rsidRDefault="00A869A0" w:rsidP="00A869A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</w:tbl>
          <w:p w14:paraId="4C18E5B8" w14:textId="77777777" w:rsidR="00D66906" w:rsidRPr="00AE79B5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E79B5" w14:paraId="0199B3A7" w14:textId="77777777" w:rsidTr="00456A67">
        <w:trPr>
          <w:trHeight w:val="225"/>
        </w:trPr>
        <w:tc>
          <w:tcPr>
            <w:tcW w:w="946" w:type="dxa"/>
            <w:noWrap/>
            <w:vAlign w:val="bottom"/>
            <w:hideMark/>
          </w:tcPr>
          <w:p w14:paraId="75039E23" w14:textId="77777777" w:rsidR="00D66906" w:rsidRPr="00AE79B5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4" w:type="dxa"/>
            <w:gridSpan w:val="2"/>
            <w:noWrap/>
            <w:vAlign w:val="bottom"/>
            <w:hideMark/>
          </w:tcPr>
          <w:p w14:paraId="26D6A405" w14:textId="77777777"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7" w:type="dxa"/>
            <w:noWrap/>
            <w:vAlign w:val="bottom"/>
            <w:hideMark/>
          </w:tcPr>
          <w:p w14:paraId="135F1EAC" w14:textId="77777777"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dxa"/>
            <w:noWrap/>
            <w:vAlign w:val="bottom"/>
            <w:hideMark/>
          </w:tcPr>
          <w:p w14:paraId="43287192" w14:textId="77777777"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E79B5" w14:paraId="57BEEB0E" w14:textId="77777777" w:rsidTr="00456A67">
        <w:trPr>
          <w:trHeight w:val="315"/>
        </w:trPr>
        <w:tc>
          <w:tcPr>
            <w:tcW w:w="9356" w:type="dxa"/>
            <w:gridSpan w:val="5"/>
            <w:vAlign w:val="center"/>
            <w:hideMark/>
          </w:tcPr>
          <w:p w14:paraId="008DB755" w14:textId="77777777" w:rsidR="00D66906" w:rsidRPr="00AE79B5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</w:tr>
      <w:tr w:rsidR="00D66906" w:rsidRPr="00AE79B5" w14:paraId="035E216D" w14:textId="77777777" w:rsidTr="00456A67">
        <w:trPr>
          <w:trHeight w:val="315"/>
        </w:trPr>
        <w:tc>
          <w:tcPr>
            <w:tcW w:w="1577" w:type="dxa"/>
            <w:gridSpan w:val="2"/>
            <w:vAlign w:val="center"/>
            <w:hideMark/>
          </w:tcPr>
          <w:p w14:paraId="524C5FBF" w14:textId="77777777"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-С                                                                                                                     </w:t>
            </w:r>
          </w:p>
        </w:tc>
        <w:tc>
          <w:tcPr>
            <w:tcW w:w="7779" w:type="dxa"/>
            <w:gridSpan w:val="3"/>
            <w:vAlign w:val="center"/>
            <w:hideMark/>
          </w:tcPr>
          <w:p w14:paraId="570203F1" w14:textId="77777777" w:rsidR="00D66906" w:rsidRPr="00AE79B5" w:rsidRDefault="00D66906" w:rsidP="00AE7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августа 2025 г.</w:t>
            </w:r>
          </w:p>
        </w:tc>
      </w:tr>
      <w:tr w:rsidR="00D66906" w:rsidRPr="00AE79B5" w14:paraId="3465370F" w14:textId="77777777" w:rsidTr="00456A67">
        <w:trPr>
          <w:trHeight w:val="675"/>
        </w:trPr>
        <w:tc>
          <w:tcPr>
            <w:tcW w:w="9356" w:type="dxa"/>
            <w:gridSpan w:val="5"/>
            <w:vAlign w:val="bottom"/>
          </w:tcPr>
          <w:p w14:paraId="4D350327" w14:textId="77777777"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05C6BD9F" w14:textId="77777777"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D93CFC" w14:paraId="0F6F19D2" w14:textId="77777777" w:rsidTr="00456A67">
        <w:trPr>
          <w:trHeight w:val="1425"/>
        </w:trPr>
        <w:tc>
          <w:tcPr>
            <w:tcW w:w="9356" w:type="dxa"/>
            <w:gridSpan w:val="5"/>
            <w:vAlign w:val="center"/>
            <w:hideMark/>
          </w:tcPr>
          <w:p w14:paraId="29FDFA11" w14:textId="77777777" w:rsidR="00D66906" w:rsidRPr="00D93CFC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43E573F" w14:textId="77777777" w:rsidR="00AE6FEA" w:rsidRPr="00D93CFC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D93CFC" w:rsidRPr="00D93CFC" w14:paraId="6CAEA9AB" w14:textId="7777777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14:paraId="56A5CA13" w14:textId="77777777" w:rsidR="00D93CFC" w:rsidRPr="00D93CFC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  <w:p w14:paraId="314631F7" w14:textId="77777777" w:rsidR="00D93CFC" w:rsidRPr="00D93CFC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6CF79C41" w14:textId="77777777" w:rsidR="00D93CFC" w:rsidRPr="00D93CFC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326D69" w14:textId="77777777" w:rsidR="00D93CFC" w:rsidRPr="00D93CFC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Логистика в бизнесе </w:t>
            </w:r>
          </w:p>
          <w:p w14:paraId="139C4278" w14:textId="77777777" w:rsidR="00D93CFC" w:rsidRPr="00D93CFC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D93CFC" w14:paraId="0E6AE549" w14:textId="77777777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14:paraId="03AFE82E" w14:textId="77777777" w:rsidR="00D93CFC" w:rsidRPr="00D93CFC" w:rsidRDefault="00D93CFC" w:rsidP="001E57BA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D93CFC" w14:paraId="4681DAFA" w14:textId="77777777" w:rsidTr="001E57BA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A51" w14:textId="77777777" w:rsidR="00D93CFC" w:rsidRPr="00D93CFC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62321" w14:textId="77777777" w:rsidR="00D93CFC" w:rsidRPr="00D93CFC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E6A54" w14:textId="77777777" w:rsidR="00D93CFC" w:rsidRPr="00D93CFC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D93CFC" w:rsidRPr="00D93CFC" w14:paraId="65CA2CBC" w14:textId="77777777" w:rsidTr="00696302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8714" w14:textId="77777777" w:rsidR="00D93CFC" w:rsidRPr="00D93CFC" w:rsidRDefault="00D93CFC" w:rsidP="00D93CFC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CFC">
              <w:rPr>
                <w:rFonts w:ascii="Times New Roman" w:hAnsi="Times New Roman" w:cs="Times New Roman"/>
                <w:sz w:val="24"/>
                <w:szCs w:val="24"/>
              </w:rPr>
              <w:t>4255487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CF76F" w14:textId="73111B31" w:rsidR="00D93CFC" w:rsidRPr="00D93CFC" w:rsidRDefault="00096D7C" w:rsidP="00D9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D5031" w14:textId="77777777" w:rsidR="00D93CFC" w:rsidRPr="00D93CFC" w:rsidRDefault="00D93CFC" w:rsidP="00D9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81FD6" w:rsidRPr="00D93CFC" w14:paraId="08693B3C" w14:textId="7777777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14:paraId="18230656" w14:textId="77777777" w:rsidR="00D93CFC" w:rsidRPr="00D93CFC" w:rsidRDefault="00D93CFC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B6C326" w14:textId="77777777" w:rsidR="00E81FD6" w:rsidRPr="00D93CFC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Цифровой маркетинг</w:t>
            </w:r>
          </w:p>
        </w:tc>
      </w:tr>
      <w:tr w:rsidR="00E81FD6" w:rsidRPr="00D93CFC" w14:paraId="7BD43EEF" w14:textId="77777777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14:paraId="481229A3" w14:textId="77777777" w:rsidR="00E81FD6" w:rsidRPr="00D93CFC" w:rsidRDefault="00E81FD6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D93CFC" w14:paraId="51E6BCE5" w14:textId="77777777" w:rsidTr="00E81FD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462C" w14:textId="77777777" w:rsidR="00E81FD6" w:rsidRPr="00D93CFC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3B676" w14:textId="77777777" w:rsidR="00E81FD6" w:rsidRPr="00D93CFC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BBAB6" w14:textId="77777777" w:rsidR="00E81FD6" w:rsidRPr="00D93CFC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D93CFC" w:rsidRPr="00D93CFC" w14:paraId="481FFE97" w14:textId="77777777" w:rsidTr="00B51B8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82CC" w14:textId="77777777" w:rsidR="00D93CFC" w:rsidRPr="00D93CFC" w:rsidRDefault="00D93CFC" w:rsidP="00D93CFC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CFC">
              <w:rPr>
                <w:rFonts w:ascii="Times New Roman" w:hAnsi="Times New Roman" w:cs="Times New Roman"/>
                <w:sz w:val="24"/>
                <w:szCs w:val="24"/>
              </w:rPr>
              <w:t>4349244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8B46" w14:textId="1519F517" w:rsidR="00D93CFC" w:rsidRPr="00D93CFC" w:rsidRDefault="00096D7C" w:rsidP="00D9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ADAFD" w14:textId="77777777" w:rsidR="00D93CFC" w:rsidRPr="00D93CFC" w:rsidRDefault="00D93CFC" w:rsidP="00D9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</w:tbl>
    <w:p w14:paraId="0E76C92A" w14:textId="77777777" w:rsidR="00AE6FEA" w:rsidRPr="00D93CFC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D93CFC" w:rsidRPr="00D93CFC" w14:paraId="6137EB7C" w14:textId="7777777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14:paraId="7E100FB8" w14:textId="77777777" w:rsidR="00D93CFC" w:rsidRPr="00D93CFC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39.03.01</w:t>
            </w:r>
          </w:p>
          <w:p w14:paraId="49380047" w14:textId="77777777" w:rsidR="00D93CFC" w:rsidRPr="00D93CFC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Социология</w:t>
            </w:r>
          </w:p>
          <w:p w14:paraId="046F7625" w14:textId="77777777" w:rsidR="00D93CFC" w:rsidRPr="00D93CFC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140E75" w14:textId="77777777" w:rsidR="00D93CFC" w:rsidRPr="00D93CFC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Style w:val="FontStyle14"/>
                <w:b/>
                <w:i/>
                <w:sz w:val="24"/>
                <w:szCs w:val="24"/>
              </w:rPr>
              <w:t>Социальное проектирование в государственном управлении</w:t>
            </w:r>
            <w:r w:rsidRPr="00D93CF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7B6E00" w14:textId="77777777" w:rsidR="00D93CFC" w:rsidRPr="00D93CFC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D93CFC" w14:paraId="17001957" w14:textId="77777777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14:paraId="3951ED0F" w14:textId="77777777" w:rsidR="00D93CFC" w:rsidRPr="00D93CFC" w:rsidRDefault="00D93CFC" w:rsidP="001E57BA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D93CFC" w14:paraId="3AC0FD3D" w14:textId="77777777" w:rsidTr="001E57BA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DD9E" w14:textId="77777777" w:rsidR="00D93CFC" w:rsidRPr="00D93CFC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AED63" w14:textId="77777777" w:rsidR="00D93CFC" w:rsidRPr="00D93CFC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1B387" w14:textId="77777777" w:rsidR="00D93CFC" w:rsidRPr="00D93CFC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D93CFC" w:rsidRPr="00D93CFC" w14:paraId="507BEA49" w14:textId="77777777" w:rsidTr="00C107CD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3AC" w14:textId="77777777" w:rsidR="00D93CFC" w:rsidRPr="00D93CFC" w:rsidRDefault="00D93CFC" w:rsidP="00D93CFC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CFC">
              <w:rPr>
                <w:rFonts w:ascii="Times New Roman" w:hAnsi="Times New Roman" w:cs="Times New Roman"/>
                <w:sz w:val="24"/>
                <w:szCs w:val="24"/>
              </w:rPr>
              <w:t>3602699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81E0B" w14:textId="5F3183DD" w:rsidR="00D93CFC" w:rsidRPr="00D93CFC" w:rsidRDefault="00096D7C" w:rsidP="00D9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3416" w14:textId="77777777" w:rsidR="00D93CFC" w:rsidRPr="00D93CFC" w:rsidRDefault="00D93CFC" w:rsidP="00D9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D93CFC" w:rsidRPr="00D93CFC" w14:paraId="7A56EF64" w14:textId="7777777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14:paraId="3CD7D87F" w14:textId="77777777" w:rsidR="00D93CFC" w:rsidRPr="00D93CFC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996225" w14:textId="77777777" w:rsidR="00D93CFC" w:rsidRPr="00D93CFC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Style w:val="FontStyle14"/>
                <w:b/>
                <w:i/>
                <w:sz w:val="24"/>
                <w:szCs w:val="24"/>
              </w:rPr>
              <w:t>Управление в сфере молодежной политики</w:t>
            </w:r>
          </w:p>
        </w:tc>
      </w:tr>
      <w:tr w:rsidR="00D93CFC" w:rsidRPr="00D93CFC" w14:paraId="2B0373BC" w14:textId="77777777" w:rsidTr="00D93CFC">
        <w:trPr>
          <w:trHeight w:val="458"/>
        </w:trPr>
        <w:tc>
          <w:tcPr>
            <w:tcW w:w="9356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14:paraId="742ADA3E" w14:textId="77777777" w:rsidR="00D93CFC" w:rsidRPr="00D93CFC" w:rsidRDefault="00D93CFC" w:rsidP="001E57BA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D93CFC" w14:paraId="71835478" w14:textId="77777777" w:rsidTr="001E57BA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CCD6" w14:textId="77777777" w:rsidR="00D93CFC" w:rsidRPr="00D93CFC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E09E8" w14:textId="77777777" w:rsidR="00D93CFC" w:rsidRPr="00D93CFC" w:rsidRDefault="00D93CFC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ECCCB" w14:textId="77777777" w:rsidR="00D93CFC" w:rsidRPr="00D93CFC" w:rsidRDefault="00D93CFC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3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D93CFC" w:rsidRPr="00D93CFC" w14:paraId="1CED847A" w14:textId="77777777" w:rsidTr="00D93CFC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7FCC" w14:textId="77777777" w:rsidR="00D93CFC" w:rsidRPr="00D93CFC" w:rsidRDefault="00D93CFC" w:rsidP="00D93CFC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CFC">
              <w:rPr>
                <w:rFonts w:ascii="Times New Roman" w:hAnsi="Times New Roman" w:cs="Times New Roman"/>
                <w:sz w:val="24"/>
                <w:szCs w:val="24"/>
              </w:rPr>
              <w:t>4160706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F86DB" w14:textId="319004C2" w:rsidR="00D93CFC" w:rsidRPr="00D93CFC" w:rsidRDefault="00096D7C" w:rsidP="00D9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55FEA" w14:textId="77777777" w:rsidR="00D93CFC" w:rsidRPr="00D93CFC" w:rsidRDefault="00D93CFC" w:rsidP="00D9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CF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14:paraId="5F000872" w14:textId="77777777" w:rsidR="00B24707" w:rsidRPr="00AE79B5" w:rsidRDefault="00B24707" w:rsidP="00D93CFC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B24707" w:rsidRPr="00AE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06"/>
    <w:rsid w:val="00096D7C"/>
    <w:rsid w:val="000C566F"/>
    <w:rsid w:val="00192FFE"/>
    <w:rsid w:val="001E6A8D"/>
    <w:rsid w:val="002271D0"/>
    <w:rsid w:val="00254DFD"/>
    <w:rsid w:val="00456A67"/>
    <w:rsid w:val="0058369E"/>
    <w:rsid w:val="005C2BEF"/>
    <w:rsid w:val="007A3AE9"/>
    <w:rsid w:val="00A869A0"/>
    <w:rsid w:val="00AE6FEA"/>
    <w:rsid w:val="00AE79B5"/>
    <w:rsid w:val="00B05D53"/>
    <w:rsid w:val="00B24707"/>
    <w:rsid w:val="00D66906"/>
    <w:rsid w:val="00D81FD2"/>
    <w:rsid w:val="00D93CFC"/>
    <w:rsid w:val="00E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6940"/>
  <w15:chartTrackingRefBased/>
  <w15:docId w15:val="{4E32DAC8-0E25-46DE-A620-E767824C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906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E6FEA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AE6FEA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E6FE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Балановская Анна Вячеславовна</dc:creator>
  <cp:keywords/>
  <dc:description/>
  <cp:lastModifiedBy>Сажин Игорь Александрович</cp:lastModifiedBy>
  <cp:revision>6</cp:revision>
  <cp:lastPrinted>2025-08-02T09:56:00Z</cp:lastPrinted>
  <dcterms:created xsi:type="dcterms:W3CDTF">2025-08-01T14:51:00Z</dcterms:created>
  <dcterms:modified xsi:type="dcterms:W3CDTF">2025-08-05T04:46:00Z</dcterms:modified>
</cp:coreProperties>
</file>