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23" w:rsidRPr="00A665DD" w:rsidRDefault="00A00F23" w:rsidP="00366406">
      <w:pPr>
        <w:pStyle w:val="a5"/>
        <w:spacing w:before="0" w:beforeAutospacing="0" w:after="0" w:afterAutospacing="0"/>
      </w:pPr>
      <w:r w:rsidRPr="00D74745">
        <w:rPr>
          <w:sz w:val="28"/>
          <w:szCs w:val="28"/>
        </w:rPr>
        <w:t> </w:t>
      </w:r>
    </w:p>
    <w:p w:rsidR="00CD4403" w:rsidRPr="00A665DD" w:rsidRDefault="00A00F23" w:rsidP="00D74745">
      <w:pPr>
        <w:pStyle w:val="a5"/>
        <w:spacing w:before="0" w:beforeAutospacing="0" w:after="0" w:afterAutospacing="0"/>
        <w:jc w:val="center"/>
        <w:rPr>
          <w:rStyle w:val="a6"/>
          <w:b w:val="0"/>
        </w:rPr>
      </w:pPr>
      <w:r w:rsidRPr="00A665DD">
        <w:rPr>
          <w:rStyle w:val="a6"/>
        </w:rPr>
        <w:t>ПОЛОЖЕНИЕ </w:t>
      </w:r>
      <w:r w:rsidRPr="00A665DD">
        <w:rPr>
          <w:rStyle w:val="a6"/>
          <w:b w:val="0"/>
        </w:rPr>
        <w:t xml:space="preserve"> </w:t>
      </w:r>
      <w:r w:rsidR="00CD4403" w:rsidRPr="00A665DD">
        <w:rPr>
          <w:b/>
        </w:rPr>
        <w:t xml:space="preserve">О ПРОВЕДЕНИИ КОНКУРСА ЭССЕ </w:t>
      </w:r>
    </w:p>
    <w:p w:rsidR="00CD4403" w:rsidRPr="00A665DD" w:rsidRDefault="00A00F23" w:rsidP="00DD2E54">
      <w:pPr>
        <w:pStyle w:val="a5"/>
        <w:spacing w:before="0" w:beforeAutospacing="0" w:after="0" w:afterAutospacing="0"/>
        <w:jc w:val="center"/>
      </w:pPr>
      <w:r w:rsidRPr="00A665DD">
        <w:rPr>
          <w:rStyle w:val="a6"/>
        </w:rPr>
        <w:t xml:space="preserve"> </w:t>
      </w:r>
      <w:r w:rsidR="00CD4403" w:rsidRPr="00A665DD">
        <w:rPr>
          <w:rStyle w:val="a6"/>
        </w:rPr>
        <w:t>«</w:t>
      </w:r>
      <w:r w:rsidR="003430FD">
        <w:rPr>
          <w:rStyle w:val="a6"/>
        </w:rPr>
        <w:t>ДВИЖЕНИЕ – ЭТО ЖИЗНЬ</w:t>
      </w:r>
      <w:r w:rsidR="00CD4403" w:rsidRPr="00A665DD">
        <w:rPr>
          <w:rStyle w:val="a6"/>
        </w:rPr>
        <w:t>»</w:t>
      </w:r>
      <w:r w:rsidRPr="00A665DD">
        <w:rPr>
          <w:rStyle w:val="a6"/>
        </w:rPr>
        <w:t xml:space="preserve"> </w:t>
      </w:r>
      <w:r w:rsidRPr="00A665DD">
        <w:br/>
      </w:r>
    </w:p>
    <w:p w:rsidR="00CD4403" w:rsidRPr="00A665DD" w:rsidRDefault="00CD4403" w:rsidP="00DD2E54">
      <w:pPr>
        <w:pStyle w:val="a5"/>
        <w:ind w:firstLine="708"/>
        <w:jc w:val="both"/>
      </w:pPr>
      <w:r w:rsidRPr="00A665DD">
        <w:t>1. ОБЩИЕ ПОЛОЖЕНИЯ</w:t>
      </w:r>
    </w:p>
    <w:p w:rsidR="00CD4403" w:rsidRPr="00A665DD" w:rsidRDefault="00DA6864" w:rsidP="00CD4403">
      <w:pPr>
        <w:pStyle w:val="a5"/>
        <w:ind w:firstLine="708"/>
        <w:jc w:val="both"/>
      </w:pPr>
      <w:r>
        <w:t>1.1.</w:t>
      </w:r>
      <w:r w:rsidR="00CD4403" w:rsidRPr="00A665DD">
        <w:t xml:space="preserve"> Конкурс эссе в сфере </w:t>
      </w:r>
      <w:r w:rsidR="00703789" w:rsidRPr="00A665DD">
        <w:t xml:space="preserve">здорового образа жизни </w:t>
      </w:r>
      <w:r w:rsidR="00CD4403" w:rsidRPr="00A665DD">
        <w:t xml:space="preserve">организуется и проводится </w:t>
      </w:r>
      <w:r w:rsidR="00703789" w:rsidRPr="00A665DD">
        <w:t>спортивным клубом «САМЭК», кафедрой физ</w:t>
      </w:r>
      <w:r w:rsidR="007D65A5">
        <w:t xml:space="preserve">ического </w:t>
      </w:r>
      <w:r w:rsidR="00703789" w:rsidRPr="00A665DD">
        <w:t xml:space="preserve">воспитания Самарского государственного экономического университета </w:t>
      </w:r>
    </w:p>
    <w:p w:rsidR="00CD4403" w:rsidRPr="00A665DD" w:rsidRDefault="00DA6864" w:rsidP="00703789">
      <w:pPr>
        <w:pStyle w:val="a5"/>
        <w:ind w:firstLine="708"/>
        <w:jc w:val="both"/>
      </w:pPr>
      <w:r>
        <w:t>1.2.</w:t>
      </w:r>
      <w:r w:rsidR="00CD4403" w:rsidRPr="00A665DD">
        <w:t xml:space="preserve">  Цели конкурса:</w:t>
      </w:r>
    </w:p>
    <w:p w:rsidR="00703789" w:rsidRPr="00A665DD" w:rsidRDefault="00703789" w:rsidP="00F42955">
      <w:pPr>
        <w:pStyle w:val="a5"/>
        <w:numPr>
          <w:ilvl w:val="0"/>
          <w:numId w:val="6"/>
        </w:numPr>
        <w:jc w:val="both"/>
      </w:pPr>
      <w:r w:rsidRPr="00A665DD">
        <w:t>пропаганда здорового, спортивного образа жизни среди молодежи;</w:t>
      </w:r>
    </w:p>
    <w:p w:rsidR="00CD4403" w:rsidRPr="00A665DD" w:rsidRDefault="00CD4403" w:rsidP="00F42955">
      <w:pPr>
        <w:pStyle w:val="a5"/>
        <w:numPr>
          <w:ilvl w:val="0"/>
          <w:numId w:val="6"/>
        </w:numPr>
        <w:jc w:val="both"/>
      </w:pPr>
      <w:r w:rsidRPr="00A665DD">
        <w:t>привлечение</w:t>
      </w:r>
      <w:r w:rsidR="00703789" w:rsidRPr="00A665DD">
        <w:t xml:space="preserve"> </w:t>
      </w:r>
      <w:r w:rsidR="003430FD">
        <w:t>молодежи</w:t>
      </w:r>
      <w:r w:rsidRPr="00A665DD">
        <w:t xml:space="preserve"> к публичному обсуждению </w:t>
      </w:r>
      <w:r w:rsidR="00703789" w:rsidRPr="00A665DD">
        <w:t xml:space="preserve">проблем </w:t>
      </w:r>
      <w:proofErr w:type="spellStart"/>
      <w:r w:rsidR="00703789" w:rsidRPr="00A665DD">
        <w:t>здоровьесбережения</w:t>
      </w:r>
      <w:proofErr w:type="spellEnd"/>
      <w:r w:rsidR="00703789" w:rsidRPr="00A665DD">
        <w:t xml:space="preserve"> молодежи</w:t>
      </w:r>
      <w:r w:rsidRPr="00A665DD">
        <w:t>;</w:t>
      </w:r>
    </w:p>
    <w:p w:rsidR="00CD4403" w:rsidRPr="00A665DD" w:rsidRDefault="00CD4403" w:rsidP="00F42955">
      <w:pPr>
        <w:pStyle w:val="a5"/>
        <w:numPr>
          <w:ilvl w:val="0"/>
          <w:numId w:val="6"/>
        </w:numPr>
        <w:jc w:val="both"/>
      </w:pPr>
      <w:r w:rsidRPr="00A665DD">
        <w:t xml:space="preserve">стимулирование </w:t>
      </w:r>
      <w:r w:rsidR="00703789" w:rsidRPr="00A665DD">
        <w:t>студентов</w:t>
      </w:r>
      <w:r w:rsidRPr="00A665DD">
        <w:t xml:space="preserve"> к пол</w:t>
      </w:r>
      <w:r w:rsidR="00703789" w:rsidRPr="00A665DD">
        <w:t xml:space="preserve">учению дополнительных знаний </w:t>
      </w:r>
      <w:r w:rsidRPr="00A665DD">
        <w:t>путем самообразования;</w:t>
      </w:r>
    </w:p>
    <w:p w:rsidR="00CD4403" w:rsidRPr="00A665DD" w:rsidRDefault="00CD4403" w:rsidP="00F42955">
      <w:pPr>
        <w:pStyle w:val="a5"/>
        <w:numPr>
          <w:ilvl w:val="0"/>
          <w:numId w:val="6"/>
        </w:numPr>
        <w:jc w:val="both"/>
      </w:pPr>
      <w:r w:rsidRPr="00A665DD">
        <w:t>развитие творческих способностей и активизация самостоятельной</w:t>
      </w:r>
      <w:r w:rsidR="0026657F">
        <w:t xml:space="preserve"> научно-практической</w:t>
      </w:r>
      <w:r w:rsidRPr="00A665DD">
        <w:t xml:space="preserve"> работы </w:t>
      </w:r>
      <w:r w:rsidR="007D65A5">
        <w:t>студентов</w:t>
      </w:r>
      <w:r w:rsidRPr="00A665DD">
        <w:t>.</w:t>
      </w:r>
    </w:p>
    <w:p w:rsidR="00CD4403" w:rsidRPr="00A665DD" w:rsidRDefault="00CD4403" w:rsidP="00CD4403">
      <w:pPr>
        <w:pStyle w:val="a5"/>
        <w:ind w:firstLine="708"/>
        <w:jc w:val="both"/>
      </w:pPr>
      <w:r w:rsidRPr="00A665DD">
        <w:t>2. УЧАСТНИКИ КОНКУРСА</w:t>
      </w:r>
    </w:p>
    <w:p w:rsidR="00CD4403" w:rsidRPr="00A665DD" w:rsidRDefault="00DD2E54" w:rsidP="00703789">
      <w:pPr>
        <w:pStyle w:val="a5"/>
        <w:ind w:firstLine="708"/>
        <w:jc w:val="both"/>
      </w:pPr>
      <w:r w:rsidRPr="00A665DD">
        <w:t>2.1</w:t>
      </w:r>
      <w:r w:rsidR="00703789" w:rsidRPr="00A665DD">
        <w:t xml:space="preserve">. </w:t>
      </w:r>
      <w:r w:rsidR="00CD4403" w:rsidRPr="00A665DD">
        <w:t xml:space="preserve">В конкурсе принимают участие </w:t>
      </w:r>
      <w:r w:rsidR="00703789" w:rsidRPr="00A665DD">
        <w:t>студенты</w:t>
      </w:r>
      <w:r w:rsidR="00CD4403" w:rsidRPr="00A665DD">
        <w:t xml:space="preserve"> </w:t>
      </w:r>
      <w:r w:rsidR="00703789" w:rsidRPr="00A665DD">
        <w:t xml:space="preserve">Самарского государственного экономического университета </w:t>
      </w:r>
      <w:r w:rsidR="003430FD">
        <w:t xml:space="preserve">и </w:t>
      </w:r>
      <w:r w:rsidR="0026657F">
        <w:t xml:space="preserve"> учащиеся образовательных учреждений Самарской области.</w:t>
      </w:r>
    </w:p>
    <w:p w:rsidR="00CD4403" w:rsidRPr="00A665DD" w:rsidRDefault="00DD2E54" w:rsidP="00F42955">
      <w:pPr>
        <w:pStyle w:val="a5"/>
        <w:ind w:firstLine="708"/>
        <w:jc w:val="both"/>
      </w:pPr>
      <w:r w:rsidRPr="00A665DD">
        <w:t>2.2</w:t>
      </w:r>
      <w:r w:rsidR="00DA6864">
        <w:t>.</w:t>
      </w:r>
      <w:r w:rsidR="00CD4403" w:rsidRPr="00A665DD">
        <w:t xml:space="preserve"> На конкурс принимаются работы, выполненные индивидуально. Работы, выполненные коллективом авторов, на конкурс не </w:t>
      </w:r>
      <w:r w:rsidR="00703789" w:rsidRPr="00A665DD">
        <w:t>допускаются.</w:t>
      </w:r>
    </w:p>
    <w:p w:rsidR="00CD4403" w:rsidRPr="00A665DD" w:rsidRDefault="00CD4403" w:rsidP="00CD4403">
      <w:pPr>
        <w:pStyle w:val="a5"/>
        <w:ind w:firstLine="708"/>
        <w:jc w:val="both"/>
      </w:pPr>
      <w:r w:rsidRPr="00A665DD">
        <w:t>3. ТРЕБОВАНИЯ К СОДЕРЖАНИЮ КОНКУРСНОЙ РАБОТЫ</w:t>
      </w:r>
    </w:p>
    <w:p w:rsidR="003430FD" w:rsidRDefault="00DA6864" w:rsidP="00CD4403">
      <w:pPr>
        <w:pStyle w:val="a5"/>
        <w:ind w:firstLine="708"/>
        <w:jc w:val="both"/>
      </w:pPr>
      <w:r>
        <w:t>3.1.</w:t>
      </w:r>
      <w:r w:rsidR="00CD4403" w:rsidRPr="00A665DD">
        <w:t xml:space="preserve"> На конкурс принимаются работы, соответствующ</w:t>
      </w:r>
      <w:r w:rsidR="001F3914">
        <w:t>ей направленности.</w:t>
      </w:r>
      <w:r w:rsidR="001F3914" w:rsidRPr="001F3914">
        <w:t xml:space="preserve"> </w:t>
      </w:r>
      <w:r w:rsidR="001F3914" w:rsidRPr="00A665DD">
        <w:t>Тема работы формулируется участником к</w:t>
      </w:r>
      <w:r w:rsidR="001F3914">
        <w:t>онкурса самостоятельно в рамках</w:t>
      </w:r>
      <w:r w:rsidR="003430FD">
        <w:t xml:space="preserve"> следующих тематических разделов:</w:t>
      </w:r>
      <w:r w:rsidR="003430FD" w:rsidRPr="003430FD">
        <w:t xml:space="preserve"> </w:t>
      </w:r>
    </w:p>
    <w:p w:rsidR="003430FD" w:rsidRDefault="003430FD" w:rsidP="0026657F">
      <w:pPr>
        <w:pStyle w:val="a5"/>
        <w:numPr>
          <w:ilvl w:val="0"/>
          <w:numId w:val="10"/>
        </w:numPr>
        <w:jc w:val="both"/>
      </w:pPr>
      <w:r>
        <w:t xml:space="preserve">Физическая культура и спорт </w:t>
      </w:r>
      <w:proofErr w:type="gramStart"/>
      <w:r>
        <w:t>доступны</w:t>
      </w:r>
      <w:proofErr w:type="gramEnd"/>
      <w:r>
        <w:t xml:space="preserve"> каждому; </w:t>
      </w:r>
    </w:p>
    <w:p w:rsidR="003430FD" w:rsidRDefault="003430FD" w:rsidP="0026657F">
      <w:pPr>
        <w:pStyle w:val="a5"/>
        <w:numPr>
          <w:ilvl w:val="0"/>
          <w:numId w:val="10"/>
        </w:numPr>
        <w:jc w:val="both"/>
      </w:pPr>
      <w:r>
        <w:t>Мой выбор - здоровый образ жизни.</w:t>
      </w:r>
    </w:p>
    <w:p w:rsidR="00CD4403" w:rsidRPr="00A665DD" w:rsidRDefault="00DA6864" w:rsidP="00CD4403">
      <w:pPr>
        <w:pStyle w:val="a5"/>
        <w:ind w:firstLine="708"/>
        <w:jc w:val="both"/>
      </w:pPr>
      <w:r>
        <w:t xml:space="preserve">3.2. </w:t>
      </w:r>
      <w:r w:rsidR="00CD4403" w:rsidRPr="00A665DD">
        <w:t xml:space="preserve">Работа должна соответствовать жанру эссе. Эссе представляет собой творческое мини-сочинение, в котором участник излагает свое видение выбранной темы, стараясь обосновать его, опираясь на современное состояние </w:t>
      </w:r>
      <w:proofErr w:type="spellStart"/>
      <w:r w:rsidR="00703789" w:rsidRPr="00A665DD">
        <w:t>здоровьесбережения</w:t>
      </w:r>
      <w:proofErr w:type="spellEnd"/>
      <w:r w:rsidR="00703789" w:rsidRPr="00A665DD">
        <w:t xml:space="preserve"> в </w:t>
      </w:r>
      <w:r w:rsidR="003430FD">
        <w:t>образовательном учреждении</w:t>
      </w:r>
      <w:r w:rsidR="00CD4403" w:rsidRPr="00A665DD">
        <w:t>, а также обращаясь к фактам, почерпнутым из социального или личного опыта.</w:t>
      </w:r>
    </w:p>
    <w:p w:rsidR="007D65A5" w:rsidRDefault="00DA6864" w:rsidP="00CD4403">
      <w:pPr>
        <w:pStyle w:val="a5"/>
        <w:ind w:firstLine="708"/>
        <w:jc w:val="both"/>
      </w:pPr>
      <w:r>
        <w:t xml:space="preserve">3.3. </w:t>
      </w:r>
      <w:r w:rsidR="00CD4403" w:rsidRPr="00A665DD">
        <w:t xml:space="preserve"> Эссе подается как авторский продукт, не содержащий в себе ни полностью, ни частично элементов плагиата. </w:t>
      </w:r>
    </w:p>
    <w:p w:rsidR="00CD4403" w:rsidRPr="00A665DD" w:rsidRDefault="00DA6864" w:rsidP="00CD4403">
      <w:pPr>
        <w:pStyle w:val="a5"/>
        <w:ind w:firstLine="708"/>
        <w:jc w:val="both"/>
      </w:pPr>
      <w:r>
        <w:t xml:space="preserve">3.4.  </w:t>
      </w:r>
      <w:r w:rsidR="00CD4403" w:rsidRPr="00A665DD">
        <w:t>Цитирование использованной литературы оформляется в виде сносок со всеми выходными данными источников (автор, название работы, город издания, издательство (периодическое издание), год издания (номер выпуска), страницы).</w:t>
      </w:r>
    </w:p>
    <w:p w:rsidR="00CD4403" w:rsidRPr="00A665DD" w:rsidRDefault="00CD4403" w:rsidP="00CD4403">
      <w:pPr>
        <w:pStyle w:val="a5"/>
        <w:ind w:firstLine="708"/>
        <w:jc w:val="both"/>
      </w:pPr>
      <w:r w:rsidRPr="00A665DD">
        <w:lastRenderedPageBreak/>
        <w:t>4. ТРЕБОВАНИЯ К ОФОРМЛЕНИЮ КОНКУРСНОЙ РАБОТЫ</w:t>
      </w:r>
    </w:p>
    <w:p w:rsidR="00CD4403" w:rsidRPr="00A665DD" w:rsidRDefault="00DA6864" w:rsidP="00CD4403">
      <w:pPr>
        <w:pStyle w:val="a5"/>
        <w:ind w:firstLine="708"/>
        <w:jc w:val="both"/>
      </w:pPr>
      <w:r>
        <w:t>4.1.</w:t>
      </w:r>
      <w:r w:rsidR="00CD4403" w:rsidRPr="00A665DD">
        <w:t xml:space="preserve">  Конкурсные работы предоставляются на русском языке.</w:t>
      </w:r>
    </w:p>
    <w:p w:rsidR="00CD4403" w:rsidRPr="00A665DD" w:rsidRDefault="00DA6864" w:rsidP="00CD4403">
      <w:pPr>
        <w:pStyle w:val="a5"/>
        <w:ind w:firstLine="708"/>
        <w:jc w:val="both"/>
      </w:pPr>
      <w:r>
        <w:t>4.2.</w:t>
      </w:r>
      <w:r w:rsidR="00CD4403" w:rsidRPr="00A665DD">
        <w:t xml:space="preserve">  Оформление конкурсного эссе должно отвечать следующим требованиям:</w:t>
      </w:r>
    </w:p>
    <w:p w:rsidR="00703789" w:rsidRPr="00A665DD" w:rsidRDefault="00CD4403" w:rsidP="00703789">
      <w:pPr>
        <w:pStyle w:val="a5"/>
        <w:numPr>
          <w:ilvl w:val="0"/>
          <w:numId w:val="5"/>
        </w:numPr>
        <w:jc w:val="both"/>
      </w:pPr>
      <w:r w:rsidRPr="00A665DD">
        <w:t xml:space="preserve">объем работы: </w:t>
      </w:r>
      <w:r w:rsidR="00703789" w:rsidRPr="00A665DD">
        <w:t>не более 5 печатных страниц;</w:t>
      </w:r>
    </w:p>
    <w:p w:rsidR="00CD4403" w:rsidRPr="00A665DD" w:rsidRDefault="00CD4403" w:rsidP="00703789">
      <w:pPr>
        <w:pStyle w:val="a5"/>
        <w:numPr>
          <w:ilvl w:val="0"/>
          <w:numId w:val="5"/>
        </w:numPr>
        <w:jc w:val="both"/>
      </w:pPr>
      <w:r w:rsidRPr="00A665DD">
        <w:t>лист формата А</w:t>
      </w:r>
      <w:proofErr w:type="gramStart"/>
      <w:r w:rsidRPr="00A665DD">
        <w:t>4</w:t>
      </w:r>
      <w:proofErr w:type="gramEnd"/>
      <w:r w:rsidRPr="00A665DD">
        <w:t>, книжная ориентация;</w:t>
      </w:r>
    </w:p>
    <w:p w:rsidR="00CD4403" w:rsidRPr="00A665DD" w:rsidRDefault="00CD4403" w:rsidP="00703789">
      <w:pPr>
        <w:pStyle w:val="a5"/>
        <w:numPr>
          <w:ilvl w:val="0"/>
          <w:numId w:val="5"/>
        </w:numPr>
        <w:jc w:val="both"/>
      </w:pPr>
      <w:r w:rsidRPr="00A665DD">
        <w:t>кегль 14, вид шрифта –</w:t>
      </w:r>
      <w:proofErr w:type="spellStart"/>
      <w:r w:rsidRPr="00A665DD">
        <w:t>Times</w:t>
      </w:r>
      <w:proofErr w:type="spellEnd"/>
      <w:r w:rsidRPr="00A665DD">
        <w:t xml:space="preserve"> </w:t>
      </w:r>
      <w:proofErr w:type="spellStart"/>
      <w:r w:rsidRPr="00A665DD">
        <w:t>New</w:t>
      </w:r>
      <w:proofErr w:type="spellEnd"/>
      <w:r w:rsidRPr="00A665DD">
        <w:t xml:space="preserve"> </w:t>
      </w:r>
      <w:proofErr w:type="spellStart"/>
      <w:r w:rsidRPr="00A665DD">
        <w:t>Roman</w:t>
      </w:r>
      <w:proofErr w:type="spellEnd"/>
      <w:r w:rsidRPr="00A665DD">
        <w:t>, межстрочный интервал – 1,5;</w:t>
      </w:r>
    </w:p>
    <w:p w:rsidR="00703789" w:rsidRPr="00A665DD" w:rsidRDefault="00CD4403" w:rsidP="00703789">
      <w:pPr>
        <w:pStyle w:val="a5"/>
        <w:numPr>
          <w:ilvl w:val="0"/>
          <w:numId w:val="5"/>
        </w:numPr>
        <w:jc w:val="both"/>
      </w:pPr>
      <w:r w:rsidRPr="00A665DD">
        <w:t xml:space="preserve">поля: </w:t>
      </w:r>
      <w:smartTag w:uri="urn:schemas-microsoft-com:office:smarttags" w:element="metricconverter">
        <w:smartTagPr>
          <w:attr w:name="ProductID" w:val="3 см"/>
        </w:smartTagPr>
        <w:r w:rsidRPr="00A665DD">
          <w:t>3 см</w:t>
        </w:r>
      </w:smartTag>
      <w:r w:rsidRPr="00A665DD">
        <w:t xml:space="preserve"> слева, сверху и снизу – </w:t>
      </w:r>
      <w:smartTag w:uri="urn:schemas-microsoft-com:office:smarttags" w:element="metricconverter">
        <w:smartTagPr>
          <w:attr w:name="ProductID" w:val="2 см"/>
        </w:smartTagPr>
        <w:r w:rsidRPr="00A665DD">
          <w:t>2 см</w:t>
        </w:r>
      </w:smartTag>
      <w:r w:rsidRPr="00A665DD">
        <w:t>, справа – 1,5см;</w:t>
      </w:r>
    </w:p>
    <w:p w:rsidR="00CD4403" w:rsidRPr="00A665DD" w:rsidRDefault="00CD4403" w:rsidP="00703789">
      <w:pPr>
        <w:pStyle w:val="a5"/>
        <w:numPr>
          <w:ilvl w:val="0"/>
          <w:numId w:val="5"/>
        </w:numPr>
        <w:jc w:val="both"/>
      </w:pPr>
      <w:r w:rsidRPr="00A665DD">
        <w:t>структура: вступление – основная часть – заключение;</w:t>
      </w:r>
    </w:p>
    <w:p w:rsidR="00703789" w:rsidRPr="00A665DD" w:rsidRDefault="007D65A5" w:rsidP="00A144E9">
      <w:pPr>
        <w:pStyle w:val="a5"/>
        <w:numPr>
          <w:ilvl w:val="0"/>
          <w:numId w:val="5"/>
        </w:numPr>
        <w:jc w:val="both"/>
      </w:pPr>
      <w:r>
        <w:t>в верхнем колонтитуле</w:t>
      </w:r>
      <w:r w:rsidR="00A144E9" w:rsidRPr="00A665DD">
        <w:t xml:space="preserve"> справа указывается</w:t>
      </w:r>
      <w:r>
        <w:t>:</w:t>
      </w:r>
      <w:r w:rsidR="00A144E9" w:rsidRPr="00A665DD">
        <w:t xml:space="preserve"> ФИО автора (полностью); </w:t>
      </w:r>
      <w:r w:rsidR="0026657F">
        <w:t>полное название места учебы (</w:t>
      </w:r>
      <w:r w:rsidR="00A144E9" w:rsidRPr="00A665DD">
        <w:t>институт СГЭУ и курс</w:t>
      </w:r>
      <w:r w:rsidR="0026657F">
        <w:t>)</w:t>
      </w:r>
      <w:r w:rsidR="00A144E9" w:rsidRPr="00A665DD">
        <w:t xml:space="preserve">, контактный телефон; электронный адрес </w:t>
      </w:r>
    </w:p>
    <w:p w:rsidR="00A144E9" w:rsidRPr="00A665DD" w:rsidRDefault="00DC7EFB" w:rsidP="00703789">
      <w:pPr>
        <w:pStyle w:val="a5"/>
        <w:numPr>
          <w:ilvl w:val="0"/>
          <w:numId w:val="5"/>
        </w:numPr>
        <w:jc w:val="both"/>
      </w:pPr>
      <w:r w:rsidRPr="00A665DD">
        <w:t>название конкурса</w:t>
      </w:r>
      <w:r w:rsidR="00A144E9" w:rsidRPr="00A665DD">
        <w:t xml:space="preserve">, </w:t>
      </w:r>
      <w:r w:rsidR="00CD4403" w:rsidRPr="00A665DD">
        <w:t>заголовок: по центру страницы</w:t>
      </w:r>
      <w:r w:rsidR="00A144E9" w:rsidRPr="00A665DD">
        <w:t>;</w:t>
      </w:r>
    </w:p>
    <w:p w:rsidR="00A144E9" w:rsidRPr="00A665DD" w:rsidRDefault="00DD2E54" w:rsidP="00CD4403">
      <w:pPr>
        <w:pStyle w:val="a5"/>
        <w:ind w:firstLine="708"/>
        <w:jc w:val="both"/>
      </w:pPr>
      <w:r w:rsidRPr="00A665DD">
        <w:t xml:space="preserve">4.3.   </w:t>
      </w:r>
      <w:r w:rsidR="00CD4403" w:rsidRPr="00A665DD">
        <w:t>Раб</w:t>
      </w:r>
      <w:r w:rsidR="00A144E9" w:rsidRPr="00A665DD">
        <w:t>ота должна быть представлена в печатном</w:t>
      </w:r>
      <w:r w:rsidR="00CD4403" w:rsidRPr="00A665DD">
        <w:t xml:space="preserve"> </w:t>
      </w:r>
      <w:r w:rsidR="0026657F">
        <w:t>и электронном виде</w:t>
      </w:r>
      <w:r w:rsidR="00A144E9" w:rsidRPr="00A665DD">
        <w:t>.</w:t>
      </w:r>
      <w:r w:rsidR="00CD4403" w:rsidRPr="00A665DD">
        <w:t xml:space="preserve"> </w:t>
      </w:r>
    </w:p>
    <w:p w:rsidR="00CD4403" w:rsidRPr="00A665DD" w:rsidRDefault="00DD2E54" w:rsidP="00DC7EFB">
      <w:pPr>
        <w:pStyle w:val="a5"/>
        <w:ind w:firstLine="708"/>
        <w:jc w:val="both"/>
      </w:pPr>
      <w:r w:rsidRPr="00A665DD">
        <w:t xml:space="preserve">4.4. </w:t>
      </w:r>
      <w:r w:rsidR="00CD4403" w:rsidRPr="00A665DD">
        <w:t>Работы, не отвечающие указанным требованиям, к участию в конкурсе не допускаются.</w:t>
      </w:r>
    </w:p>
    <w:p w:rsidR="00CD4403" w:rsidRPr="00A665DD" w:rsidRDefault="00CD4403" w:rsidP="00DC7EFB">
      <w:pPr>
        <w:pStyle w:val="a5"/>
        <w:ind w:firstLine="708"/>
        <w:jc w:val="both"/>
      </w:pPr>
      <w:r w:rsidRPr="00A665DD">
        <w:t>5. СРОКИ ПРОВЕДЕНИЯ КОНКУРСА</w:t>
      </w:r>
    </w:p>
    <w:p w:rsidR="00CD4403" w:rsidRPr="00A665DD" w:rsidRDefault="00DD2E54" w:rsidP="00DD2E54">
      <w:pPr>
        <w:pStyle w:val="a5"/>
        <w:ind w:firstLine="708"/>
        <w:jc w:val="both"/>
      </w:pPr>
      <w:r w:rsidRPr="00A665DD">
        <w:t xml:space="preserve">5.1. </w:t>
      </w:r>
      <w:r w:rsidR="00CD4403" w:rsidRPr="00A665DD">
        <w:t xml:space="preserve">Прием конкурсных работ осуществляется с </w:t>
      </w:r>
      <w:r w:rsidR="003430FD">
        <w:t>05</w:t>
      </w:r>
      <w:r w:rsidR="001F3914">
        <w:t xml:space="preserve"> </w:t>
      </w:r>
      <w:r w:rsidR="001F3914" w:rsidRPr="00A665DD">
        <w:t xml:space="preserve">по </w:t>
      </w:r>
      <w:r w:rsidR="003430FD">
        <w:t>2</w:t>
      </w:r>
      <w:r w:rsidR="0026657F">
        <w:t>6</w:t>
      </w:r>
      <w:r w:rsidR="001F3914" w:rsidRPr="00A665DD">
        <w:t xml:space="preserve"> </w:t>
      </w:r>
      <w:r w:rsidR="003430FD">
        <w:t>но</w:t>
      </w:r>
      <w:r w:rsidR="001F3914">
        <w:t>ября</w:t>
      </w:r>
      <w:r w:rsidR="00CD4403" w:rsidRPr="00A665DD"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3430FD">
          <w:t>2015 г</w:t>
        </w:r>
      </w:smartTag>
      <w:r w:rsidR="003430FD">
        <w:t xml:space="preserve">. </w:t>
      </w:r>
      <w:r w:rsidRPr="00A665DD">
        <w:t>(включительно)</w:t>
      </w:r>
      <w:r w:rsidR="00CD4403" w:rsidRPr="00A665DD">
        <w:t>. Работы, полученные после указанного срока, конкурсной комиссией не рассматриваются.</w:t>
      </w:r>
    </w:p>
    <w:p w:rsidR="00CD4403" w:rsidRPr="00A665DD" w:rsidRDefault="00DD2E54" w:rsidP="00A665DD">
      <w:pPr>
        <w:pStyle w:val="a5"/>
        <w:ind w:firstLine="708"/>
        <w:jc w:val="both"/>
      </w:pPr>
      <w:r w:rsidRPr="00A665DD">
        <w:t xml:space="preserve">5.2. </w:t>
      </w:r>
      <w:r w:rsidR="00CD4403" w:rsidRPr="00A665DD">
        <w:t xml:space="preserve">Оценивание конкурсной комиссией предоставленных эссе производится </w:t>
      </w:r>
      <w:r w:rsidRPr="00A665DD">
        <w:t xml:space="preserve"> </w:t>
      </w:r>
      <w:r w:rsidR="003430FD">
        <w:t>27</w:t>
      </w:r>
      <w:r w:rsidR="003430FD" w:rsidRPr="00A665DD">
        <w:t xml:space="preserve"> </w:t>
      </w:r>
      <w:r w:rsidR="003430FD">
        <w:t>ноября</w:t>
      </w:r>
      <w:r w:rsidR="003430FD" w:rsidRPr="00A665DD"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3430FD">
          <w:t>2015 г</w:t>
        </w:r>
      </w:smartTag>
      <w:r w:rsidR="003430FD">
        <w:t>.</w:t>
      </w:r>
      <w:proofErr w:type="gramStart"/>
      <w:r w:rsidR="0026657F">
        <w:t xml:space="preserve"> </w:t>
      </w:r>
      <w:r w:rsidR="00CD4403" w:rsidRPr="00A665DD">
        <w:t>.</w:t>
      </w:r>
      <w:proofErr w:type="gramEnd"/>
    </w:p>
    <w:p w:rsidR="00CD4403" w:rsidRPr="00A665DD" w:rsidRDefault="00DD2E54" w:rsidP="00CD4403">
      <w:pPr>
        <w:pStyle w:val="a5"/>
        <w:ind w:firstLine="708"/>
        <w:jc w:val="both"/>
      </w:pPr>
      <w:r w:rsidRPr="00A665DD">
        <w:t>5.3</w:t>
      </w:r>
      <w:r w:rsidR="00CD4403" w:rsidRPr="00A665DD">
        <w:t xml:space="preserve">.   Оглашение результатов конкурса – </w:t>
      </w:r>
      <w:r w:rsidR="003430FD">
        <w:t>1 дека</w:t>
      </w:r>
      <w:r w:rsidR="001F3914">
        <w:t>бря</w:t>
      </w:r>
      <w:r w:rsidR="00CD4403" w:rsidRPr="00A665DD">
        <w:t xml:space="preserve"> </w:t>
      </w:r>
      <w:r w:rsidR="003430FD">
        <w:t xml:space="preserve">2015 </w:t>
      </w:r>
      <w:r w:rsidR="00CD4403" w:rsidRPr="00A665DD">
        <w:t xml:space="preserve">путем размещения информационного сообщения на сайте </w:t>
      </w:r>
      <w:r w:rsidRPr="00A665DD">
        <w:t>СГЭУ</w:t>
      </w:r>
      <w:r w:rsidR="00CD4403" w:rsidRPr="00A665DD">
        <w:t>.</w:t>
      </w:r>
    </w:p>
    <w:p w:rsidR="00CD4403" w:rsidRPr="00A665DD" w:rsidRDefault="00CD4403" w:rsidP="00CD4403">
      <w:pPr>
        <w:pStyle w:val="a5"/>
        <w:ind w:firstLine="708"/>
        <w:jc w:val="both"/>
      </w:pPr>
      <w:r w:rsidRPr="00A665DD">
        <w:t>6. Информационное обеспечение конкурса</w:t>
      </w:r>
      <w:r w:rsidR="0026657F">
        <w:t>.</w:t>
      </w:r>
    </w:p>
    <w:p w:rsidR="00CD4403" w:rsidRPr="00A665DD" w:rsidRDefault="00A665DD" w:rsidP="00DD2E54">
      <w:pPr>
        <w:pStyle w:val="a5"/>
        <w:ind w:firstLine="708"/>
        <w:jc w:val="both"/>
      </w:pPr>
      <w:r>
        <w:t xml:space="preserve">6.1. </w:t>
      </w:r>
      <w:r w:rsidR="00CD4403" w:rsidRPr="00A665DD">
        <w:t>Информационное обеспечение ко</w:t>
      </w:r>
      <w:r w:rsidR="00DD2E54" w:rsidRPr="00A665DD">
        <w:t>нкурса осуществляется следующим</w:t>
      </w:r>
      <w:r w:rsidR="00CD4403" w:rsidRPr="00A665DD">
        <w:t xml:space="preserve"> способ</w:t>
      </w:r>
      <w:r w:rsidR="00DD2E54" w:rsidRPr="00A665DD">
        <w:t>ом:</w:t>
      </w:r>
      <w:r w:rsidR="00CD4403" w:rsidRPr="00A665DD">
        <w:t xml:space="preserve">   публикация условий конкурса, сообщений о ходе его проведения и подведения итогов на сайте </w:t>
      </w:r>
      <w:r w:rsidR="00DD2E54" w:rsidRPr="00A665DD">
        <w:t>СГЭУ и в газете «Экономист»;</w:t>
      </w:r>
    </w:p>
    <w:p w:rsidR="00CD4403" w:rsidRPr="00A665DD" w:rsidRDefault="00A665DD" w:rsidP="00DD2E54">
      <w:pPr>
        <w:pStyle w:val="a5"/>
        <w:ind w:firstLine="708"/>
        <w:jc w:val="both"/>
      </w:pPr>
      <w:r>
        <w:t xml:space="preserve">6.2.  </w:t>
      </w:r>
      <w:r w:rsidR="00CD4403" w:rsidRPr="00A665DD">
        <w:t xml:space="preserve">Победители конкурса информируются по предоставленным ими контактным телефонам или </w:t>
      </w:r>
      <w:proofErr w:type="spellStart"/>
      <w:r w:rsidR="00CD4403" w:rsidRPr="00A665DD">
        <w:t>e-mail</w:t>
      </w:r>
      <w:proofErr w:type="spellEnd"/>
      <w:r w:rsidR="00CD4403" w:rsidRPr="00A665DD">
        <w:t>.</w:t>
      </w:r>
    </w:p>
    <w:p w:rsidR="00CD4403" w:rsidRPr="00A665DD" w:rsidRDefault="00CD4403" w:rsidP="00CD4403">
      <w:pPr>
        <w:pStyle w:val="a5"/>
        <w:ind w:firstLine="708"/>
        <w:jc w:val="both"/>
      </w:pPr>
      <w:r w:rsidRPr="00A665DD">
        <w:t>7. ПОРЯДОК ПРОВЕДЕНИЯ И ПОДВЕДЕНИЕ ИТОГОВ КОНКУРСА</w:t>
      </w:r>
    </w:p>
    <w:p w:rsidR="00CD4403" w:rsidRPr="00A665DD" w:rsidRDefault="00A665DD" w:rsidP="00DD2E54">
      <w:pPr>
        <w:pStyle w:val="a5"/>
        <w:ind w:firstLine="708"/>
        <w:jc w:val="both"/>
      </w:pPr>
      <w:r>
        <w:t xml:space="preserve">7.1.   </w:t>
      </w:r>
      <w:r w:rsidR="00CD4403" w:rsidRPr="00A665DD">
        <w:t>Конкурс проводится в заочной форме.</w:t>
      </w:r>
    </w:p>
    <w:p w:rsidR="00CD4403" w:rsidRPr="00A665DD" w:rsidRDefault="00A665DD" w:rsidP="00CD4403">
      <w:pPr>
        <w:pStyle w:val="a5"/>
        <w:ind w:firstLine="708"/>
        <w:jc w:val="both"/>
      </w:pPr>
      <w:r>
        <w:t xml:space="preserve">7.2.  </w:t>
      </w:r>
      <w:r w:rsidR="00CD4403" w:rsidRPr="00A665DD">
        <w:t xml:space="preserve">Для участия в конкурсе </w:t>
      </w:r>
      <w:r w:rsidR="00DD2E54" w:rsidRPr="00A665DD">
        <w:t>студент</w:t>
      </w:r>
      <w:r w:rsidR="00CD4403" w:rsidRPr="00A665DD">
        <w:t xml:space="preserve"> </w:t>
      </w:r>
      <w:r w:rsidR="00DD2E54" w:rsidRPr="00A665DD">
        <w:t>передает</w:t>
      </w:r>
      <w:r w:rsidR="00CD4403" w:rsidRPr="00A665DD">
        <w:t xml:space="preserve"> работу </w:t>
      </w:r>
      <w:r w:rsidR="00DD2E54" w:rsidRPr="00A665DD">
        <w:t xml:space="preserve">на кафедру </w:t>
      </w:r>
      <w:proofErr w:type="spellStart"/>
      <w:r w:rsidR="00DD2E54" w:rsidRPr="00A665DD">
        <w:t>физвоспитания</w:t>
      </w:r>
      <w:proofErr w:type="spellEnd"/>
      <w:r w:rsidR="00DD2E54" w:rsidRPr="00A665DD">
        <w:t xml:space="preserve"> СГЭУ, в</w:t>
      </w:r>
      <w:r w:rsidR="00CD4403" w:rsidRPr="00A665DD">
        <w:t xml:space="preserve"> адрес конкурсной комиссии в рамках установленного периода.</w:t>
      </w:r>
    </w:p>
    <w:p w:rsidR="00CD4403" w:rsidRPr="00A665DD" w:rsidRDefault="00DD2E54" w:rsidP="00CD4403">
      <w:pPr>
        <w:pStyle w:val="a5"/>
        <w:ind w:firstLine="708"/>
        <w:jc w:val="both"/>
      </w:pPr>
      <w:r w:rsidRPr="00A665DD">
        <w:t>7.3</w:t>
      </w:r>
      <w:r w:rsidR="00A665DD">
        <w:t xml:space="preserve">. </w:t>
      </w:r>
      <w:r w:rsidR="00CD4403" w:rsidRPr="00A665DD">
        <w:t>Работы, представленные на конкурс, не возвращаются, рецензии не оглашаются.</w:t>
      </w:r>
    </w:p>
    <w:p w:rsidR="00CD4403" w:rsidRPr="00A665DD" w:rsidRDefault="00DD2E54" w:rsidP="00CD4403">
      <w:pPr>
        <w:pStyle w:val="a5"/>
        <w:ind w:firstLine="708"/>
        <w:jc w:val="both"/>
      </w:pPr>
      <w:r w:rsidRPr="00A665DD">
        <w:lastRenderedPageBreak/>
        <w:t>7.4</w:t>
      </w:r>
      <w:r w:rsidR="00A665DD">
        <w:t xml:space="preserve">.   </w:t>
      </w:r>
      <w:r w:rsidR="00CD4403" w:rsidRPr="00A665DD">
        <w:t>Каж</w:t>
      </w:r>
      <w:r w:rsidR="00A0684A">
        <w:t>дая работа проверяется минимум 5</w:t>
      </w:r>
      <w:r w:rsidR="00CD4403" w:rsidRPr="00A665DD">
        <w:t xml:space="preserve"> членами конкурсной комиссии.</w:t>
      </w:r>
    </w:p>
    <w:p w:rsidR="00CD4403" w:rsidRPr="00A665DD" w:rsidRDefault="00A665DD" w:rsidP="00CD4403">
      <w:pPr>
        <w:pStyle w:val="a5"/>
        <w:ind w:firstLine="708"/>
        <w:jc w:val="both"/>
      </w:pPr>
      <w:r>
        <w:t xml:space="preserve">7.7.  </w:t>
      </w:r>
      <w:r w:rsidR="00CD4403" w:rsidRPr="00A665DD">
        <w:t>Определение победителей конкурса производится конкурсной комиссией и с учетом критериев п</w:t>
      </w:r>
      <w:r w:rsidRPr="00A665DD">
        <w:t>о 5-бальной шкале</w:t>
      </w:r>
      <w:r w:rsidR="00CD4403" w:rsidRPr="00A665DD">
        <w:t>.</w:t>
      </w:r>
    </w:p>
    <w:p w:rsidR="00CD4403" w:rsidRPr="00A665DD" w:rsidRDefault="00A665DD" w:rsidP="00CD4403">
      <w:pPr>
        <w:pStyle w:val="a5"/>
        <w:ind w:firstLine="708"/>
        <w:jc w:val="both"/>
      </w:pPr>
      <w:r>
        <w:t xml:space="preserve">7.8.   </w:t>
      </w:r>
      <w:r w:rsidR="00CD4403" w:rsidRPr="00A665DD">
        <w:t>Решение об итогах конкурса принимается конкурсной комиссией по общей сумме баллов, полученных работами при экспертной оценке.</w:t>
      </w:r>
    </w:p>
    <w:p w:rsidR="001F3914" w:rsidRDefault="00A665DD" w:rsidP="00A665DD">
      <w:pPr>
        <w:pStyle w:val="a5"/>
        <w:ind w:firstLine="708"/>
        <w:jc w:val="both"/>
      </w:pPr>
      <w:r w:rsidRPr="00A665DD">
        <w:t>7.9.</w:t>
      </w:r>
      <w:r w:rsidR="00CD4403" w:rsidRPr="00A665DD">
        <w:t xml:space="preserve">  Победителями</w:t>
      </w:r>
      <w:r w:rsidR="00DD2E54" w:rsidRPr="00A665DD">
        <w:t xml:space="preserve"> и призерами</w:t>
      </w:r>
      <w:r w:rsidR="00CD4403" w:rsidRPr="00A665DD">
        <w:t xml:space="preserve"> конкурса признаются участники, чьи работы заняли 1-3 места по итогам экспертной оценки</w:t>
      </w:r>
      <w:r w:rsidR="001F3914">
        <w:t>.</w:t>
      </w:r>
      <w:r w:rsidRPr="00A665DD">
        <w:t xml:space="preserve"> </w:t>
      </w:r>
    </w:p>
    <w:p w:rsidR="00CD4403" w:rsidRPr="00A665DD" w:rsidRDefault="00A665DD" w:rsidP="00F42955">
      <w:pPr>
        <w:pStyle w:val="a5"/>
        <w:ind w:firstLine="708"/>
        <w:jc w:val="both"/>
      </w:pPr>
      <w:smartTag w:uri="urn:schemas-microsoft-com:office:smarttags" w:element="time">
        <w:smartTagPr>
          <w:attr w:name="Hour" w:val="7"/>
          <w:attr w:name="Minute" w:val="10"/>
        </w:smartTagPr>
        <w:r w:rsidRPr="00A665DD">
          <w:t>7.10.</w:t>
        </w:r>
      </w:smartTag>
      <w:r w:rsidR="00CD4403" w:rsidRPr="00A665DD">
        <w:t xml:space="preserve"> </w:t>
      </w:r>
      <w:r w:rsidRPr="00A665DD">
        <w:t xml:space="preserve">Конкурсная комиссия вправе также определить победителей в номинациях: </w:t>
      </w:r>
    </w:p>
    <w:p w:rsidR="00A665DD" w:rsidRPr="00A665DD" w:rsidRDefault="00A665DD" w:rsidP="00A665DD">
      <w:pPr>
        <w:pStyle w:val="a5"/>
        <w:numPr>
          <w:ilvl w:val="0"/>
          <w:numId w:val="9"/>
        </w:numPr>
        <w:jc w:val="both"/>
      </w:pPr>
      <w:r w:rsidRPr="00A665DD">
        <w:t>победитель номинации «Научный подход»;</w:t>
      </w:r>
    </w:p>
    <w:p w:rsidR="00A665DD" w:rsidRPr="00A665DD" w:rsidRDefault="00A665DD" w:rsidP="00A665DD">
      <w:pPr>
        <w:pStyle w:val="a5"/>
        <w:numPr>
          <w:ilvl w:val="0"/>
          <w:numId w:val="9"/>
        </w:numPr>
        <w:jc w:val="both"/>
      </w:pPr>
      <w:r w:rsidRPr="00A665DD">
        <w:t>победитель номинации «Самое грамотное эссе»;</w:t>
      </w:r>
    </w:p>
    <w:p w:rsidR="00A665DD" w:rsidRPr="00A665DD" w:rsidRDefault="00A665DD" w:rsidP="00A665DD">
      <w:pPr>
        <w:pStyle w:val="a5"/>
        <w:numPr>
          <w:ilvl w:val="0"/>
          <w:numId w:val="9"/>
        </w:numPr>
        <w:jc w:val="both"/>
      </w:pPr>
      <w:r w:rsidRPr="00A665DD">
        <w:t>победитель номинации «Самое оригинальное видение».</w:t>
      </w:r>
    </w:p>
    <w:p w:rsidR="00CD4403" w:rsidRPr="00A665DD" w:rsidRDefault="00CD4403" w:rsidP="001F3914">
      <w:pPr>
        <w:pStyle w:val="a5"/>
        <w:spacing w:before="0" w:beforeAutospacing="0" w:after="0" w:afterAutospacing="0"/>
        <w:jc w:val="both"/>
      </w:pPr>
      <w:smartTag w:uri="urn:schemas-microsoft-com:office:smarttags" w:element="time">
        <w:smartTagPr>
          <w:attr w:name="Minute" w:val="12"/>
          <w:attr w:name="Hour" w:val="7"/>
        </w:smartTagPr>
        <w:r w:rsidRPr="00A665DD">
          <w:t>7.12</w:t>
        </w:r>
        <w:r w:rsidR="00A665DD" w:rsidRPr="00A665DD">
          <w:t>.</w:t>
        </w:r>
      </w:smartTag>
      <w:r w:rsidRPr="00A665DD">
        <w:t xml:space="preserve"> </w:t>
      </w:r>
      <w:r w:rsidR="00F42955" w:rsidRPr="001F3914">
        <w:t>Победители</w:t>
      </w:r>
      <w:r w:rsidR="007D65A5" w:rsidRPr="001F3914">
        <w:t xml:space="preserve"> и</w:t>
      </w:r>
      <w:r w:rsidR="00F42955" w:rsidRPr="001F3914">
        <w:t xml:space="preserve"> призеры</w:t>
      </w:r>
      <w:r w:rsidR="007D65A5" w:rsidRPr="001F3914">
        <w:t>, победители</w:t>
      </w:r>
      <w:r w:rsidR="00F42955" w:rsidRPr="001F3914">
        <w:t xml:space="preserve"> в номинациях конкурса эссе</w:t>
      </w:r>
      <w:r w:rsidR="001F3914" w:rsidRPr="001F3914">
        <w:rPr>
          <w:rStyle w:val="a6"/>
        </w:rPr>
        <w:t xml:space="preserve"> </w:t>
      </w:r>
      <w:r w:rsidR="00F42955" w:rsidRPr="001F3914">
        <w:t>награждаются</w:t>
      </w:r>
      <w:r w:rsidR="00F42955" w:rsidRPr="00A665DD">
        <w:t xml:space="preserve"> дипломами.</w:t>
      </w:r>
    </w:p>
    <w:p w:rsidR="00CD4403" w:rsidRPr="00A665DD" w:rsidRDefault="00CD4403" w:rsidP="00CD4403">
      <w:pPr>
        <w:pStyle w:val="a5"/>
        <w:ind w:firstLine="708"/>
        <w:jc w:val="both"/>
      </w:pPr>
      <w:r w:rsidRPr="00A665DD">
        <w:t>8. Конкурсная комиссия</w:t>
      </w:r>
    </w:p>
    <w:p w:rsidR="00CD4403" w:rsidRPr="00A665DD" w:rsidRDefault="00F42955" w:rsidP="00A665DD">
      <w:pPr>
        <w:pStyle w:val="a5"/>
        <w:ind w:firstLine="708"/>
        <w:jc w:val="both"/>
      </w:pPr>
      <w:r w:rsidRPr="00A665DD">
        <w:t>8.</w:t>
      </w:r>
      <w:r w:rsidR="00A665DD" w:rsidRPr="00A665DD">
        <w:t>1</w:t>
      </w:r>
      <w:r w:rsidRPr="00A665DD">
        <w:t>.</w:t>
      </w:r>
      <w:r w:rsidR="00CD4403" w:rsidRPr="00A665DD">
        <w:t xml:space="preserve"> Конкурсная комиссия формируется из числа профессорско-преподавательского состава</w:t>
      </w:r>
      <w:r w:rsidRPr="00A665DD">
        <w:t xml:space="preserve"> и </w:t>
      </w:r>
      <w:r w:rsidR="00CD4403" w:rsidRPr="00A665DD">
        <w:t xml:space="preserve"> </w:t>
      </w:r>
      <w:r w:rsidRPr="00A665DD">
        <w:t>студентов университета</w:t>
      </w:r>
      <w:r w:rsidR="00CD4403" w:rsidRPr="00A665DD">
        <w:t>.</w:t>
      </w:r>
    </w:p>
    <w:p w:rsidR="00CD4403" w:rsidRPr="00A665DD" w:rsidRDefault="00F42955" w:rsidP="00F42955">
      <w:pPr>
        <w:pStyle w:val="a5"/>
        <w:ind w:firstLine="708"/>
        <w:jc w:val="both"/>
      </w:pPr>
      <w:r w:rsidRPr="00A665DD">
        <w:t>8.</w:t>
      </w:r>
      <w:r w:rsidR="00A665DD" w:rsidRPr="00A665DD">
        <w:t>2</w:t>
      </w:r>
      <w:r w:rsidRPr="00A665DD">
        <w:t>.</w:t>
      </w:r>
      <w:r w:rsidR="00CD4403" w:rsidRPr="00A665DD">
        <w:t xml:space="preserve"> Состав комиссии до оглашения результатов конкурса не публикуется.</w:t>
      </w:r>
    </w:p>
    <w:p w:rsidR="00CD4403" w:rsidRPr="00A665DD" w:rsidRDefault="00F42955" w:rsidP="00F42955">
      <w:pPr>
        <w:pStyle w:val="a5"/>
        <w:ind w:firstLine="708"/>
        <w:jc w:val="both"/>
      </w:pPr>
      <w:r w:rsidRPr="00A665DD">
        <w:t>8.</w:t>
      </w:r>
      <w:r w:rsidR="00A665DD" w:rsidRPr="00A665DD">
        <w:t xml:space="preserve">3. </w:t>
      </w:r>
      <w:r w:rsidRPr="00A665DD">
        <w:t xml:space="preserve"> </w:t>
      </w:r>
      <w:r w:rsidR="00CD4403" w:rsidRPr="00A665DD">
        <w:t xml:space="preserve"> Конкурсная комиссия:</w:t>
      </w:r>
    </w:p>
    <w:p w:rsidR="00CD4403" w:rsidRPr="00A665DD" w:rsidRDefault="00CD4403" w:rsidP="00F42955">
      <w:pPr>
        <w:pStyle w:val="a5"/>
        <w:numPr>
          <w:ilvl w:val="0"/>
          <w:numId w:val="7"/>
        </w:numPr>
        <w:jc w:val="both"/>
      </w:pPr>
      <w:r w:rsidRPr="00A665DD">
        <w:t>проводит отбор эссе, которые соответствуют установленным требованиям и стандартам;</w:t>
      </w:r>
    </w:p>
    <w:p w:rsidR="00CD4403" w:rsidRPr="00A665DD" w:rsidRDefault="00CD4403" w:rsidP="00F42955">
      <w:pPr>
        <w:pStyle w:val="a5"/>
        <w:numPr>
          <w:ilvl w:val="0"/>
          <w:numId w:val="7"/>
        </w:numPr>
        <w:jc w:val="both"/>
      </w:pPr>
      <w:r w:rsidRPr="00A665DD">
        <w:t>дает оценку эссе участников конкурса;</w:t>
      </w:r>
    </w:p>
    <w:p w:rsidR="00CD4403" w:rsidRPr="00A665DD" w:rsidRDefault="00CD4403" w:rsidP="00F42955">
      <w:pPr>
        <w:pStyle w:val="a5"/>
        <w:numPr>
          <w:ilvl w:val="0"/>
          <w:numId w:val="7"/>
        </w:numPr>
        <w:jc w:val="both"/>
      </w:pPr>
      <w:r w:rsidRPr="00A665DD">
        <w:t>обеспечивает оценку и ранжирование эссе в соответствии с установленными критериями.</w:t>
      </w:r>
    </w:p>
    <w:p w:rsidR="00CD4403" w:rsidRPr="00A665DD" w:rsidRDefault="00F42955" w:rsidP="00F42955">
      <w:pPr>
        <w:pStyle w:val="a5"/>
        <w:ind w:firstLine="708"/>
        <w:jc w:val="both"/>
      </w:pPr>
      <w:r w:rsidRPr="00A665DD">
        <w:t xml:space="preserve">8.5. </w:t>
      </w:r>
      <w:r w:rsidR="00CD4403" w:rsidRPr="00A665DD">
        <w:t>Решения принимаются большинством голосов присутствующих членов комиссии.</w:t>
      </w:r>
    </w:p>
    <w:p w:rsidR="00CD4403" w:rsidRPr="00A665DD" w:rsidRDefault="00F42955" w:rsidP="00F42955">
      <w:pPr>
        <w:pStyle w:val="a5"/>
        <w:ind w:firstLine="708"/>
        <w:jc w:val="both"/>
      </w:pPr>
      <w:r w:rsidRPr="00A665DD">
        <w:t xml:space="preserve">8.6. </w:t>
      </w:r>
      <w:r w:rsidR="00CD4403" w:rsidRPr="00A665DD">
        <w:t>В случае равенства голосов, голос председателя конкурсной комиссии является решающим.</w:t>
      </w:r>
    </w:p>
    <w:p w:rsidR="00CD4403" w:rsidRPr="00A665DD" w:rsidRDefault="00F42955" w:rsidP="00F42955">
      <w:pPr>
        <w:pStyle w:val="a5"/>
        <w:ind w:firstLine="708"/>
        <w:jc w:val="both"/>
      </w:pPr>
      <w:r w:rsidRPr="00A665DD">
        <w:t xml:space="preserve">8.7. </w:t>
      </w:r>
      <w:r w:rsidR="00CD4403" w:rsidRPr="00A665DD">
        <w:t>Решения конкурсной комиссии оформляются протоколом, подписываемым всеми членами конкурсной комиссии.</w:t>
      </w:r>
    </w:p>
    <w:p w:rsidR="00CD4403" w:rsidRPr="00A665DD" w:rsidRDefault="00F42955" w:rsidP="00CD4403">
      <w:pPr>
        <w:pStyle w:val="a5"/>
        <w:ind w:firstLine="708"/>
        <w:jc w:val="both"/>
      </w:pPr>
      <w:r w:rsidRPr="00A665DD">
        <w:t xml:space="preserve">8.8. </w:t>
      </w:r>
      <w:r w:rsidR="00CD4403" w:rsidRPr="00A665DD">
        <w:t>Протокол оформляется в течение трех рабочих дней после завершения заседания конкурсной комиссии.</w:t>
      </w:r>
    </w:p>
    <w:p w:rsidR="00CD4403" w:rsidRPr="00A665DD" w:rsidRDefault="00CD4403" w:rsidP="00CD4403">
      <w:pPr>
        <w:pStyle w:val="a5"/>
        <w:ind w:firstLine="708"/>
        <w:jc w:val="both"/>
      </w:pPr>
      <w:r w:rsidRPr="00A665DD">
        <w:t>9. Особые условия</w:t>
      </w:r>
    </w:p>
    <w:p w:rsidR="00CD4403" w:rsidRPr="00A665DD" w:rsidRDefault="00F42955" w:rsidP="00F42955">
      <w:pPr>
        <w:pStyle w:val="a5"/>
        <w:ind w:firstLine="708"/>
        <w:jc w:val="both"/>
      </w:pPr>
      <w:r w:rsidRPr="00A665DD">
        <w:t>9.1. Организатор</w:t>
      </w:r>
      <w:r w:rsidR="00CD4403" w:rsidRPr="00A665DD">
        <w:t xml:space="preserve"> оставля</w:t>
      </w:r>
      <w:r w:rsidRPr="00A665DD">
        <w:t>е</w:t>
      </w:r>
      <w:r w:rsidR="00CD4403" w:rsidRPr="00A665DD">
        <w:t>т за собой право не присуждать одно или несколько призовых мест – в случае, если на конкурс не будут представлены работы, в полной мере отвечающие требованиям данного конкурса.</w:t>
      </w:r>
    </w:p>
    <w:p w:rsidR="00CD4403" w:rsidRPr="00A665DD" w:rsidRDefault="00F42955" w:rsidP="00F42955">
      <w:pPr>
        <w:pStyle w:val="a5"/>
        <w:ind w:firstLine="708"/>
        <w:jc w:val="both"/>
      </w:pPr>
      <w:r w:rsidRPr="00A665DD">
        <w:lastRenderedPageBreak/>
        <w:t xml:space="preserve">9.2. Организатор </w:t>
      </w:r>
      <w:r w:rsidR="00CD4403" w:rsidRPr="00A665DD">
        <w:t xml:space="preserve">вправе </w:t>
      </w:r>
      <w:r w:rsidRPr="00A665DD">
        <w:t xml:space="preserve">полностью или частично </w:t>
      </w:r>
      <w:r w:rsidR="00CD4403" w:rsidRPr="00A665DD">
        <w:t xml:space="preserve">осуществить публикацию работ (в печатных изданиях и на сайте </w:t>
      </w:r>
      <w:r w:rsidRPr="00A665DD">
        <w:t>СГЭУ</w:t>
      </w:r>
      <w:r w:rsidR="00CD4403" w:rsidRPr="00A665DD">
        <w:t>) со ссылкой на авторство участника.</w:t>
      </w:r>
    </w:p>
    <w:p w:rsidR="00CD4403" w:rsidRPr="00A665DD" w:rsidRDefault="00F42955" w:rsidP="00F42955">
      <w:pPr>
        <w:pStyle w:val="a5"/>
        <w:ind w:firstLine="708"/>
        <w:jc w:val="both"/>
      </w:pPr>
      <w:r w:rsidRPr="00A665DD">
        <w:t>9.3.</w:t>
      </w:r>
      <w:r w:rsidR="00A665DD">
        <w:t xml:space="preserve"> </w:t>
      </w:r>
      <w:r w:rsidR="00CD4403" w:rsidRPr="00A665DD">
        <w:t>Участники подтверждают полное и безоговорочное согласие со всеми условиями настоящего Положения фактом отправки на конкурс своих работ.</w:t>
      </w:r>
    </w:p>
    <w:p w:rsidR="00CD4403" w:rsidRPr="00A665DD" w:rsidRDefault="00F42955" w:rsidP="00A665DD">
      <w:pPr>
        <w:pStyle w:val="a5"/>
        <w:ind w:firstLine="708"/>
        <w:jc w:val="both"/>
      </w:pPr>
      <w:r w:rsidRPr="00A665DD">
        <w:t xml:space="preserve">9.4. </w:t>
      </w:r>
      <w:r w:rsidR="00CD4403" w:rsidRPr="00A665DD">
        <w:t>Участники подтверждают согласие на обработку их персональных данных фактом отправки на конкурс своих работ.</w:t>
      </w:r>
    </w:p>
    <w:p w:rsidR="00CD4403" w:rsidRPr="00A665DD" w:rsidRDefault="00CD4403" w:rsidP="00F42955">
      <w:pPr>
        <w:pStyle w:val="a5"/>
        <w:ind w:firstLine="708"/>
        <w:jc w:val="both"/>
        <w:rPr>
          <w:b/>
        </w:rPr>
      </w:pPr>
      <w:r w:rsidRPr="00A665DD">
        <w:rPr>
          <w:b/>
        </w:rPr>
        <w:t>Критерии оценки качества работ участников</w:t>
      </w:r>
    </w:p>
    <w:p w:rsidR="00CD4403" w:rsidRPr="00A665DD" w:rsidRDefault="00CD4403" w:rsidP="00CD4403">
      <w:pPr>
        <w:pStyle w:val="a5"/>
        <w:ind w:firstLine="708"/>
        <w:jc w:val="both"/>
      </w:pPr>
      <w:r w:rsidRPr="00A665DD">
        <w:t>Определение победителей конкурса производится конкурсной комисси</w:t>
      </w:r>
      <w:r w:rsidR="00DA6864">
        <w:t>ей с учетом следующих критериев:</w:t>
      </w:r>
    </w:p>
    <w:tbl>
      <w:tblPr>
        <w:tblStyle w:val="aa"/>
        <w:tblW w:w="9807" w:type="dxa"/>
        <w:tblLayout w:type="fixed"/>
        <w:tblLook w:val="01E0"/>
      </w:tblPr>
      <w:tblGrid>
        <w:gridCol w:w="6228"/>
        <w:gridCol w:w="776"/>
        <w:gridCol w:w="720"/>
        <w:gridCol w:w="720"/>
        <w:gridCol w:w="720"/>
        <w:gridCol w:w="643"/>
      </w:tblGrid>
      <w:tr w:rsidR="00B53B99" w:rsidRPr="00A665DD" w:rsidTr="007D65A5">
        <w:tc>
          <w:tcPr>
            <w:tcW w:w="6228" w:type="dxa"/>
            <w:vMerge w:val="restart"/>
          </w:tcPr>
          <w:p w:rsidR="00B53B99" w:rsidRPr="00A665DD" w:rsidRDefault="00B53B99" w:rsidP="00B53B99">
            <w:pPr>
              <w:pStyle w:val="a5"/>
              <w:jc w:val="center"/>
              <w:rPr>
                <w:b/>
              </w:rPr>
            </w:pPr>
            <w:r w:rsidRPr="00A665DD">
              <w:rPr>
                <w:b/>
              </w:rPr>
              <w:t>Критерий</w:t>
            </w:r>
          </w:p>
        </w:tc>
        <w:tc>
          <w:tcPr>
            <w:tcW w:w="3579" w:type="dxa"/>
            <w:gridSpan w:val="5"/>
          </w:tcPr>
          <w:p w:rsidR="00B53B99" w:rsidRPr="00A665DD" w:rsidRDefault="00B53B99" w:rsidP="00B53B99">
            <w:pPr>
              <w:pStyle w:val="a5"/>
              <w:jc w:val="center"/>
              <w:rPr>
                <w:b/>
              </w:rPr>
            </w:pPr>
            <w:r w:rsidRPr="00A665DD">
              <w:rPr>
                <w:b/>
              </w:rPr>
              <w:t>Баллы</w:t>
            </w:r>
          </w:p>
        </w:tc>
      </w:tr>
      <w:tr w:rsidR="00B53B99" w:rsidRPr="00A665DD" w:rsidTr="007D65A5">
        <w:tc>
          <w:tcPr>
            <w:tcW w:w="6228" w:type="dxa"/>
            <w:vMerge/>
          </w:tcPr>
          <w:p w:rsidR="00B53B99" w:rsidRPr="00A665DD" w:rsidRDefault="00B53B99" w:rsidP="00B53B99">
            <w:pPr>
              <w:pStyle w:val="a5"/>
              <w:jc w:val="both"/>
            </w:pPr>
          </w:p>
        </w:tc>
        <w:tc>
          <w:tcPr>
            <w:tcW w:w="776" w:type="dxa"/>
          </w:tcPr>
          <w:p w:rsidR="00B53B99" w:rsidRPr="00A665DD" w:rsidRDefault="00B53B99" w:rsidP="00B53B99">
            <w:pPr>
              <w:pStyle w:val="a5"/>
              <w:jc w:val="center"/>
              <w:rPr>
                <w:b/>
              </w:rPr>
            </w:pPr>
            <w:r w:rsidRPr="00A665DD">
              <w:rPr>
                <w:b/>
              </w:rPr>
              <w:t>1</w:t>
            </w:r>
          </w:p>
        </w:tc>
        <w:tc>
          <w:tcPr>
            <w:tcW w:w="720" w:type="dxa"/>
          </w:tcPr>
          <w:p w:rsidR="00B53B99" w:rsidRPr="00A665DD" w:rsidRDefault="00B53B99" w:rsidP="00B53B99">
            <w:pPr>
              <w:pStyle w:val="a5"/>
              <w:jc w:val="center"/>
              <w:rPr>
                <w:b/>
              </w:rPr>
            </w:pPr>
            <w:r w:rsidRPr="00A665DD">
              <w:rPr>
                <w:b/>
              </w:rPr>
              <w:t>2</w:t>
            </w:r>
          </w:p>
        </w:tc>
        <w:tc>
          <w:tcPr>
            <w:tcW w:w="720" w:type="dxa"/>
          </w:tcPr>
          <w:p w:rsidR="00B53B99" w:rsidRPr="00A665DD" w:rsidRDefault="00B53B99" w:rsidP="00B53B99">
            <w:pPr>
              <w:pStyle w:val="a5"/>
              <w:jc w:val="center"/>
              <w:rPr>
                <w:b/>
              </w:rPr>
            </w:pPr>
            <w:r w:rsidRPr="00A665DD">
              <w:rPr>
                <w:b/>
              </w:rPr>
              <w:t>3</w:t>
            </w:r>
          </w:p>
        </w:tc>
        <w:tc>
          <w:tcPr>
            <w:tcW w:w="720" w:type="dxa"/>
          </w:tcPr>
          <w:p w:rsidR="00B53B99" w:rsidRPr="00A665DD" w:rsidRDefault="00B53B99" w:rsidP="00B53B99">
            <w:pPr>
              <w:pStyle w:val="a5"/>
              <w:jc w:val="center"/>
              <w:rPr>
                <w:b/>
              </w:rPr>
            </w:pPr>
            <w:r w:rsidRPr="00A665DD">
              <w:rPr>
                <w:b/>
              </w:rPr>
              <w:t>4</w:t>
            </w:r>
          </w:p>
        </w:tc>
        <w:tc>
          <w:tcPr>
            <w:tcW w:w="643" w:type="dxa"/>
          </w:tcPr>
          <w:p w:rsidR="00B53B99" w:rsidRPr="00A665DD" w:rsidRDefault="00B53B99" w:rsidP="00B53B99">
            <w:pPr>
              <w:pStyle w:val="a5"/>
              <w:jc w:val="center"/>
              <w:rPr>
                <w:b/>
              </w:rPr>
            </w:pPr>
            <w:r w:rsidRPr="00A665DD">
              <w:rPr>
                <w:b/>
              </w:rPr>
              <w:t>5</w:t>
            </w:r>
          </w:p>
        </w:tc>
      </w:tr>
      <w:tr w:rsidR="00B53B99" w:rsidRPr="00A665DD" w:rsidTr="007D65A5">
        <w:tc>
          <w:tcPr>
            <w:tcW w:w="6228" w:type="dxa"/>
          </w:tcPr>
          <w:p w:rsidR="00B53B99" w:rsidRPr="00A665DD" w:rsidRDefault="00B53B99" w:rsidP="00DA6864">
            <w:pPr>
              <w:pStyle w:val="a5"/>
              <w:jc w:val="both"/>
            </w:pPr>
            <w:r w:rsidRPr="00A665DD">
              <w:t>наличие развернутого ответа на вопрос, содержащийся в формулировке темы</w:t>
            </w:r>
          </w:p>
        </w:tc>
        <w:tc>
          <w:tcPr>
            <w:tcW w:w="776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43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center"/>
              <w:rPr>
                <w:b/>
              </w:rPr>
            </w:pPr>
          </w:p>
        </w:tc>
      </w:tr>
      <w:tr w:rsidR="00B53B99" w:rsidRPr="00A665DD" w:rsidTr="007D65A5">
        <w:tc>
          <w:tcPr>
            <w:tcW w:w="6228" w:type="dxa"/>
          </w:tcPr>
          <w:p w:rsidR="00993A38" w:rsidRPr="00A665DD" w:rsidRDefault="00B53B99" w:rsidP="00B53B99">
            <w:pPr>
              <w:pStyle w:val="a5"/>
              <w:jc w:val="both"/>
            </w:pPr>
            <w:r w:rsidRPr="00A665DD">
              <w:t>четкая и логически последовательная композиция</w:t>
            </w:r>
          </w:p>
        </w:tc>
        <w:tc>
          <w:tcPr>
            <w:tcW w:w="776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643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</w:tr>
      <w:tr w:rsidR="00B53B99" w:rsidRPr="00A665DD" w:rsidTr="007D65A5">
        <w:tc>
          <w:tcPr>
            <w:tcW w:w="6228" w:type="dxa"/>
          </w:tcPr>
          <w:p w:rsidR="00B53B99" w:rsidRPr="00A665DD" w:rsidRDefault="00B53B99" w:rsidP="00B53B99">
            <w:pPr>
              <w:pStyle w:val="a5"/>
              <w:jc w:val="both"/>
            </w:pPr>
            <w:r w:rsidRPr="00A665DD">
              <w:t>связное и аргументированное изложение с опорой на факты личной и общественной жизни</w:t>
            </w:r>
          </w:p>
        </w:tc>
        <w:tc>
          <w:tcPr>
            <w:tcW w:w="776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643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</w:tr>
      <w:tr w:rsidR="00B53B99" w:rsidRPr="00A665DD" w:rsidTr="007D65A5">
        <w:tc>
          <w:tcPr>
            <w:tcW w:w="6228" w:type="dxa"/>
          </w:tcPr>
          <w:p w:rsidR="00B53B99" w:rsidRPr="00A665DD" w:rsidRDefault="00B53B99" w:rsidP="00B53B99">
            <w:pPr>
              <w:pStyle w:val="a5"/>
              <w:jc w:val="both"/>
            </w:pPr>
            <w:r w:rsidRPr="00A665DD">
              <w:t>умение самостоятельно мыслить, целенаправленно анализировать материал и сопоставлять факты, не искажая их, делать выводы и обобщения</w:t>
            </w:r>
          </w:p>
        </w:tc>
        <w:tc>
          <w:tcPr>
            <w:tcW w:w="776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643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</w:tr>
      <w:tr w:rsidR="00B53B99" w:rsidRPr="00A665DD" w:rsidTr="007D65A5">
        <w:tc>
          <w:tcPr>
            <w:tcW w:w="6228" w:type="dxa"/>
          </w:tcPr>
          <w:p w:rsidR="00B53B99" w:rsidRPr="00A665DD" w:rsidRDefault="00B53B99" w:rsidP="00B53B99">
            <w:pPr>
              <w:pStyle w:val="a5"/>
              <w:jc w:val="both"/>
            </w:pPr>
            <w:r w:rsidRPr="00A665DD">
              <w:t>соблюдение лексических, фразеологических, грамматических и стилистических норм литературного языка</w:t>
            </w:r>
          </w:p>
        </w:tc>
        <w:tc>
          <w:tcPr>
            <w:tcW w:w="776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643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</w:tr>
      <w:tr w:rsidR="00B53B99" w:rsidRPr="00A665DD" w:rsidTr="007D65A5">
        <w:tc>
          <w:tcPr>
            <w:tcW w:w="6228" w:type="dxa"/>
          </w:tcPr>
          <w:p w:rsidR="00B53B99" w:rsidRPr="00A665DD" w:rsidRDefault="00B53B99" w:rsidP="00B53B99">
            <w:pPr>
              <w:pStyle w:val="a5"/>
              <w:jc w:val="both"/>
            </w:pPr>
            <w:r w:rsidRPr="00A665DD">
              <w:t>оформление текста с соблюдением правил орфографии и пунктуации</w:t>
            </w:r>
          </w:p>
        </w:tc>
        <w:tc>
          <w:tcPr>
            <w:tcW w:w="776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643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</w:tr>
      <w:tr w:rsidR="00B53B99" w:rsidRPr="00A665DD" w:rsidTr="007D65A5">
        <w:tc>
          <w:tcPr>
            <w:tcW w:w="6228" w:type="dxa"/>
          </w:tcPr>
          <w:p w:rsidR="00B53B99" w:rsidRPr="00A665DD" w:rsidRDefault="00B53B99" w:rsidP="00B53B99">
            <w:pPr>
              <w:pStyle w:val="a5"/>
              <w:jc w:val="both"/>
            </w:pPr>
            <w:r w:rsidRPr="00A665DD">
              <w:t>оригинальность, парадоксальность и свобода суждений</w:t>
            </w:r>
          </w:p>
        </w:tc>
        <w:tc>
          <w:tcPr>
            <w:tcW w:w="776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643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</w:tr>
      <w:tr w:rsidR="00B53B99" w:rsidRPr="00A665DD" w:rsidTr="007D65A5">
        <w:tc>
          <w:tcPr>
            <w:tcW w:w="6228" w:type="dxa"/>
          </w:tcPr>
          <w:p w:rsidR="00B53B99" w:rsidRPr="00A665DD" w:rsidRDefault="00B53B99" w:rsidP="00B53B99">
            <w:pPr>
              <w:pStyle w:val="a5"/>
              <w:jc w:val="both"/>
            </w:pPr>
            <w:r w:rsidRPr="00A665DD">
              <w:t>личностный характер восприятия проблемы и ее осмысление, личное мнение автора по проблеме</w:t>
            </w:r>
          </w:p>
        </w:tc>
        <w:tc>
          <w:tcPr>
            <w:tcW w:w="776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643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</w:tr>
      <w:tr w:rsidR="00B53B99" w:rsidRPr="00A665DD" w:rsidTr="007D65A5">
        <w:tc>
          <w:tcPr>
            <w:tcW w:w="6228" w:type="dxa"/>
          </w:tcPr>
          <w:p w:rsidR="00B53B99" w:rsidRPr="00A665DD" w:rsidRDefault="00B53B99" w:rsidP="00B53B99">
            <w:pPr>
              <w:pStyle w:val="a5"/>
              <w:jc w:val="both"/>
            </w:pPr>
            <w:r w:rsidRPr="00A665DD">
              <w:t>аргументация своей точки зрения с опорой на факты общественной жизни и личный социальный опыт</w:t>
            </w:r>
          </w:p>
        </w:tc>
        <w:tc>
          <w:tcPr>
            <w:tcW w:w="776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720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  <w:tc>
          <w:tcPr>
            <w:tcW w:w="643" w:type="dxa"/>
          </w:tcPr>
          <w:p w:rsidR="00B53B99" w:rsidRPr="00A665DD" w:rsidRDefault="00B53B99" w:rsidP="00993A38">
            <w:pPr>
              <w:pStyle w:val="a5"/>
              <w:spacing w:line="360" w:lineRule="auto"/>
              <w:jc w:val="both"/>
            </w:pPr>
          </w:p>
        </w:tc>
      </w:tr>
    </w:tbl>
    <w:p w:rsidR="00CD4403" w:rsidRPr="00A665DD" w:rsidRDefault="00A0684A" w:rsidP="00B53B99">
      <w:pPr>
        <w:pStyle w:val="a5"/>
        <w:jc w:val="both"/>
      </w:pPr>
      <w:r>
        <w:t xml:space="preserve">Организатор: </w:t>
      </w:r>
      <w:r w:rsidR="00B53B99" w:rsidRPr="00A665DD">
        <w:t xml:space="preserve">Директор спортивного клуба «САМЭК»   </w:t>
      </w:r>
      <w:r w:rsidR="00993A38">
        <w:t xml:space="preserve"> </w:t>
      </w:r>
      <w:r w:rsidR="00B53B99" w:rsidRPr="00A665DD">
        <w:t xml:space="preserve">Попов В.А.     </w:t>
      </w:r>
    </w:p>
    <w:p w:rsidR="00CD4403" w:rsidRPr="00A665DD" w:rsidRDefault="00A0684A" w:rsidP="00B53B99">
      <w:pPr>
        <w:pStyle w:val="a5"/>
        <w:jc w:val="both"/>
      </w:pPr>
      <w:r>
        <w:t xml:space="preserve">Модератор: </w:t>
      </w:r>
      <w:r w:rsidR="00CD4403" w:rsidRPr="00A665DD">
        <w:t xml:space="preserve">Заведующий кафедрой </w:t>
      </w:r>
      <w:r w:rsidR="00B53B99" w:rsidRPr="00A665DD">
        <w:t xml:space="preserve">физического воспитания </w:t>
      </w:r>
      <w:r w:rsidR="00993A38">
        <w:t xml:space="preserve">   </w:t>
      </w:r>
      <w:r w:rsidR="00B53B99" w:rsidRPr="00A665DD">
        <w:t xml:space="preserve"> </w:t>
      </w:r>
      <w:r w:rsidR="00993A38">
        <w:t xml:space="preserve"> </w:t>
      </w:r>
      <w:r w:rsidR="00B53B99" w:rsidRPr="00A665DD">
        <w:t>Иванова Л.А</w:t>
      </w:r>
      <w:r w:rsidR="00CD4403" w:rsidRPr="00A665DD">
        <w:t xml:space="preserve">.     </w:t>
      </w:r>
    </w:p>
    <w:p w:rsidR="00993A38" w:rsidRPr="00A665DD" w:rsidRDefault="003430FD" w:rsidP="00993A38">
      <w:pPr>
        <w:pStyle w:val="a5"/>
        <w:jc w:val="both"/>
      </w:pPr>
      <w:r>
        <w:t xml:space="preserve"> </w:t>
      </w:r>
    </w:p>
    <w:p w:rsidR="00CD4403" w:rsidRPr="00A665DD" w:rsidRDefault="00CD4403" w:rsidP="00CD4403">
      <w:pPr>
        <w:pStyle w:val="a5"/>
        <w:ind w:firstLine="708"/>
        <w:jc w:val="both"/>
      </w:pPr>
    </w:p>
    <w:sectPr w:rsidR="00CD4403" w:rsidRPr="00A66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A2A"/>
    <w:multiLevelType w:val="hybridMultilevel"/>
    <w:tmpl w:val="01C09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436615"/>
    <w:multiLevelType w:val="hybridMultilevel"/>
    <w:tmpl w:val="DEE80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DB548E"/>
    <w:multiLevelType w:val="hybridMultilevel"/>
    <w:tmpl w:val="4A680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CB1417"/>
    <w:multiLevelType w:val="hybridMultilevel"/>
    <w:tmpl w:val="C6BA7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2E2789"/>
    <w:multiLevelType w:val="hybridMultilevel"/>
    <w:tmpl w:val="D6203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E9627B"/>
    <w:multiLevelType w:val="hybridMultilevel"/>
    <w:tmpl w:val="9C32D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8038DF"/>
    <w:multiLevelType w:val="hybridMultilevel"/>
    <w:tmpl w:val="198A08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73334EC1"/>
    <w:multiLevelType w:val="hybridMultilevel"/>
    <w:tmpl w:val="276CB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715159"/>
    <w:multiLevelType w:val="hybridMultilevel"/>
    <w:tmpl w:val="4970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00F23"/>
    <w:rsid w:val="000036AF"/>
    <w:rsid w:val="00034E63"/>
    <w:rsid w:val="0003564F"/>
    <w:rsid w:val="000657E8"/>
    <w:rsid w:val="00127FAC"/>
    <w:rsid w:val="001C5B19"/>
    <w:rsid w:val="001F3914"/>
    <w:rsid w:val="00240204"/>
    <w:rsid w:val="00240BEC"/>
    <w:rsid w:val="00256948"/>
    <w:rsid w:val="0026657F"/>
    <w:rsid w:val="00285A20"/>
    <w:rsid w:val="00290AF1"/>
    <w:rsid w:val="00334532"/>
    <w:rsid w:val="003430FD"/>
    <w:rsid w:val="003637E8"/>
    <w:rsid w:val="00365EC2"/>
    <w:rsid w:val="00366406"/>
    <w:rsid w:val="003A3570"/>
    <w:rsid w:val="004147F5"/>
    <w:rsid w:val="004260FA"/>
    <w:rsid w:val="00482E39"/>
    <w:rsid w:val="005903C5"/>
    <w:rsid w:val="0059163C"/>
    <w:rsid w:val="005F1AF9"/>
    <w:rsid w:val="005F4101"/>
    <w:rsid w:val="00617BD4"/>
    <w:rsid w:val="00624852"/>
    <w:rsid w:val="00703789"/>
    <w:rsid w:val="00706F72"/>
    <w:rsid w:val="007D65A5"/>
    <w:rsid w:val="00826600"/>
    <w:rsid w:val="00840CE2"/>
    <w:rsid w:val="009612A8"/>
    <w:rsid w:val="00993A38"/>
    <w:rsid w:val="009E19B3"/>
    <w:rsid w:val="00A00F23"/>
    <w:rsid w:val="00A0684A"/>
    <w:rsid w:val="00A144E9"/>
    <w:rsid w:val="00A665DD"/>
    <w:rsid w:val="00AC55A0"/>
    <w:rsid w:val="00AE0E2B"/>
    <w:rsid w:val="00B12DFE"/>
    <w:rsid w:val="00B53B99"/>
    <w:rsid w:val="00B818D2"/>
    <w:rsid w:val="00B92CC6"/>
    <w:rsid w:val="00CD4403"/>
    <w:rsid w:val="00CF0356"/>
    <w:rsid w:val="00CF3842"/>
    <w:rsid w:val="00D74745"/>
    <w:rsid w:val="00DA6864"/>
    <w:rsid w:val="00DC5927"/>
    <w:rsid w:val="00DC7EFB"/>
    <w:rsid w:val="00DD2E54"/>
    <w:rsid w:val="00E23A8D"/>
    <w:rsid w:val="00E84086"/>
    <w:rsid w:val="00ED3381"/>
    <w:rsid w:val="00EE3159"/>
    <w:rsid w:val="00F01D1C"/>
    <w:rsid w:val="00F30365"/>
    <w:rsid w:val="00F4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alligraph24">
    <w:name w:val="Стиль Calligraph 24 пт По центру"/>
    <w:basedOn w:val="a"/>
    <w:rsid w:val="00285A20"/>
    <w:pPr>
      <w:jc w:val="center"/>
    </w:pPr>
    <w:rPr>
      <w:rFonts w:ascii="Calligraph" w:hAnsi="Calligraph"/>
      <w:sz w:val="40"/>
      <w:szCs w:val="20"/>
    </w:rPr>
  </w:style>
  <w:style w:type="paragraph" w:customStyle="1" w:styleId="a3">
    <w:name w:val="ИмяИмя"/>
    <w:basedOn w:val="Calligraph24"/>
    <w:rsid w:val="00127FAC"/>
    <w:rPr>
      <w:kern w:val="32"/>
      <w:sz w:val="72"/>
    </w:rPr>
  </w:style>
  <w:style w:type="character" w:styleId="a4">
    <w:name w:val="Hyperlink"/>
    <w:basedOn w:val="a0"/>
    <w:rsid w:val="00A00F23"/>
    <w:rPr>
      <w:color w:val="006600"/>
      <w:u w:val="single"/>
    </w:rPr>
  </w:style>
  <w:style w:type="paragraph" w:styleId="a5">
    <w:name w:val="Normal (Web)"/>
    <w:basedOn w:val="a"/>
    <w:rsid w:val="00A00F23"/>
    <w:pPr>
      <w:spacing w:before="100" w:beforeAutospacing="1" w:after="100" w:afterAutospacing="1"/>
    </w:pPr>
  </w:style>
  <w:style w:type="character" w:styleId="a6">
    <w:name w:val="Strong"/>
    <w:basedOn w:val="a0"/>
    <w:qFormat/>
    <w:rsid w:val="00A00F23"/>
    <w:rPr>
      <w:b/>
      <w:bCs/>
    </w:rPr>
  </w:style>
  <w:style w:type="character" w:styleId="a7">
    <w:name w:val="Emphasis"/>
    <w:basedOn w:val="a0"/>
    <w:qFormat/>
    <w:rsid w:val="00A00F23"/>
    <w:rPr>
      <w:i/>
      <w:iCs/>
    </w:rPr>
  </w:style>
  <w:style w:type="paragraph" w:styleId="a8">
    <w:name w:val="Balloon Text"/>
    <w:basedOn w:val="a"/>
    <w:semiHidden/>
    <w:rsid w:val="00B92CC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56948"/>
    <w:pPr>
      <w:ind w:left="708"/>
    </w:pPr>
  </w:style>
  <w:style w:type="table" w:styleId="aa">
    <w:name w:val="Table Grid"/>
    <w:basedOn w:val="a1"/>
    <w:rsid w:val="00B53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открытый фестиваль «Шолоховская весна 2006»</vt:lpstr>
    </vt:vector>
  </TitlesOfParts>
  <Company>Управление К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открытый фестиваль «Шолоховская весна 2006»</dc:title>
  <dc:creator>Дмитрий</dc:creator>
  <cp:lastModifiedBy>IvanovaL.A</cp:lastModifiedBy>
  <cp:revision>3</cp:revision>
  <cp:lastPrinted>2015-11-05T06:20:00Z</cp:lastPrinted>
  <dcterms:created xsi:type="dcterms:W3CDTF">2015-11-05T06:08:00Z</dcterms:created>
  <dcterms:modified xsi:type="dcterms:W3CDTF">2015-11-05T06:40:00Z</dcterms:modified>
</cp:coreProperties>
</file>