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B96" w:rsidRPr="00023B96" w:rsidRDefault="00023B96" w:rsidP="001F6EE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23B96">
        <w:rPr>
          <w:rFonts w:ascii="Times New Roman" w:hAnsi="Times New Roman" w:cs="Times New Roman"/>
          <w:sz w:val="24"/>
          <w:szCs w:val="24"/>
        </w:rPr>
        <w:t>ВОПРОСЫ</w:t>
      </w:r>
    </w:p>
    <w:p w:rsidR="00023B96" w:rsidRPr="00023B96" w:rsidRDefault="00023B96" w:rsidP="001F6EE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23B96">
        <w:rPr>
          <w:rFonts w:ascii="Times New Roman" w:hAnsi="Times New Roman" w:cs="Times New Roman"/>
          <w:sz w:val="24"/>
          <w:szCs w:val="24"/>
        </w:rPr>
        <w:t xml:space="preserve">для подготовки к </w:t>
      </w:r>
      <w:r w:rsidR="001F53E8">
        <w:rPr>
          <w:rFonts w:ascii="Times New Roman" w:hAnsi="Times New Roman" w:cs="Times New Roman"/>
          <w:sz w:val="24"/>
          <w:szCs w:val="24"/>
        </w:rPr>
        <w:t>экзамену</w:t>
      </w:r>
      <w:r w:rsidRPr="00023B96">
        <w:rPr>
          <w:rFonts w:ascii="Times New Roman" w:hAnsi="Times New Roman" w:cs="Times New Roman"/>
          <w:sz w:val="24"/>
          <w:szCs w:val="24"/>
        </w:rPr>
        <w:t xml:space="preserve"> по дисциплине</w:t>
      </w:r>
    </w:p>
    <w:p w:rsidR="00023B96" w:rsidRPr="00023B96" w:rsidRDefault="00023B96" w:rsidP="001F6E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3B96">
        <w:rPr>
          <w:rFonts w:ascii="Times New Roman" w:hAnsi="Times New Roman" w:cs="Times New Roman"/>
          <w:b/>
          <w:sz w:val="24"/>
          <w:szCs w:val="24"/>
        </w:rPr>
        <w:t>«Корпоративные информационные системы»</w:t>
      </w:r>
    </w:p>
    <w:p w:rsidR="00023B96" w:rsidRPr="00023B96" w:rsidRDefault="00023B96" w:rsidP="001F6EE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F53E8" w:rsidRDefault="001F53E8" w:rsidP="001F6E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Классификация экономических моделей, используемых в КИС.</w:t>
      </w:r>
    </w:p>
    <w:p w:rsidR="001F53E8" w:rsidRPr="001F53E8" w:rsidRDefault="001F53E8" w:rsidP="001F6E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Алгоритмы исследования экономических моделей, используемых в КИС.</w:t>
      </w:r>
    </w:p>
    <w:p w:rsidR="002566EC" w:rsidRPr="001F53E8" w:rsidRDefault="001F6EE7" w:rsidP="001F6E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F53E8">
        <w:rPr>
          <w:rFonts w:ascii="Times New Roman" w:hAnsi="Times New Roman" w:cs="Times New Roman"/>
          <w:sz w:val="24"/>
          <w:szCs w:val="24"/>
        </w:rPr>
        <w:t xml:space="preserve">Программные средства моделирования экономических процессов. </w:t>
      </w:r>
    </w:p>
    <w:p w:rsidR="001F53E8" w:rsidRDefault="001F6EE7" w:rsidP="001F6E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F53E8">
        <w:rPr>
          <w:rFonts w:ascii="Times New Roman" w:hAnsi="Times New Roman" w:cs="Times New Roman"/>
          <w:sz w:val="24"/>
          <w:szCs w:val="24"/>
        </w:rPr>
        <w:t>Совместимость</w:t>
      </w:r>
      <w:r w:rsidR="001F53E8">
        <w:rPr>
          <w:rFonts w:ascii="Times New Roman" w:hAnsi="Times New Roman" w:cs="Times New Roman"/>
          <w:sz w:val="24"/>
          <w:szCs w:val="24"/>
        </w:rPr>
        <w:t xml:space="preserve"> программного обеспечения КИС.</w:t>
      </w:r>
    </w:p>
    <w:p w:rsidR="001F53E8" w:rsidRDefault="001F53E8" w:rsidP="001F6E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1F6EE7" w:rsidRPr="001F53E8">
        <w:rPr>
          <w:rFonts w:ascii="Times New Roman" w:hAnsi="Times New Roman" w:cs="Times New Roman"/>
          <w:sz w:val="24"/>
          <w:szCs w:val="24"/>
        </w:rPr>
        <w:t>ткрытость</w:t>
      </w:r>
      <w:r>
        <w:rPr>
          <w:rFonts w:ascii="Times New Roman" w:hAnsi="Times New Roman" w:cs="Times New Roman"/>
          <w:sz w:val="24"/>
          <w:szCs w:val="24"/>
        </w:rPr>
        <w:t xml:space="preserve"> программного обеспечения КИС.</w:t>
      </w:r>
    </w:p>
    <w:p w:rsidR="001F53E8" w:rsidRDefault="001F53E8" w:rsidP="001F6E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1F6EE7" w:rsidRPr="001F53E8">
        <w:rPr>
          <w:rFonts w:ascii="Times New Roman" w:hAnsi="Times New Roman" w:cs="Times New Roman"/>
          <w:sz w:val="24"/>
          <w:szCs w:val="24"/>
        </w:rPr>
        <w:t>одульность</w:t>
      </w:r>
      <w:r>
        <w:rPr>
          <w:rFonts w:ascii="Times New Roman" w:hAnsi="Times New Roman" w:cs="Times New Roman"/>
          <w:sz w:val="24"/>
          <w:szCs w:val="24"/>
        </w:rPr>
        <w:t xml:space="preserve"> программного обеспечения КИС.</w:t>
      </w:r>
    </w:p>
    <w:p w:rsidR="001F53E8" w:rsidRDefault="001F53E8" w:rsidP="001F6E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1F6EE7" w:rsidRPr="001F53E8">
        <w:rPr>
          <w:rFonts w:ascii="Times New Roman" w:hAnsi="Times New Roman" w:cs="Times New Roman"/>
          <w:sz w:val="24"/>
          <w:szCs w:val="24"/>
        </w:rPr>
        <w:t xml:space="preserve">обильность </w:t>
      </w:r>
      <w:r>
        <w:rPr>
          <w:rFonts w:ascii="Times New Roman" w:hAnsi="Times New Roman" w:cs="Times New Roman"/>
          <w:sz w:val="24"/>
          <w:szCs w:val="24"/>
        </w:rPr>
        <w:t>программного обеспечения КИС.</w:t>
      </w:r>
    </w:p>
    <w:p w:rsidR="002566EC" w:rsidRDefault="001F53E8" w:rsidP="001F6E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1F6EE7" w:rsidRPr="001F53E8">
        <w:rPr>
          <w:rFonts w:ascii="Times New Roman" w:hAnsi="Times New Roman" w:cs="Times New Roman"/>
          <w:sz w:val="24"/>
          <w:szCs w:val="24"/>
        </w:rPr>
        <w:t>асштабируемост</w:t>
      </w:r>
      <w:r>
        <w:rPr>
          <w:rFonts w:ascii="Times New Roman" w:hAnsi="Times New Roman" w:cs="Times New Roman"/>
          <w:sz w:val="24"/>
          <w:szCs w:val="24"/>
        </w:rPr>
        <w:t>ь программного обеспечения КИС.</w:t>
      </w:r>
    </w:p>
    <w:p w:rsidR="001F53E8" w:rsidRDefault="001F6EE7" w:rsidP="001F6E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F53E8">
        <w:rPr>
          <w:rFonts w:ascii="Times New Roman" w:hAnsi="Times New Roman" w:cs="Times New Roman"/>
          <w:sz w:val="24"/>
          <w:szCs w:val="24"/>
        </w:rPr>
        <w:t>Интегриро</w:t>
      </w:r>
      <w:r w:rsidR="001F53E8">
        <w:rPr>
          <w:rFonts w:ascii="Times New Roman" w:hAnsi="Times New Roman" w:cs="Times New Roman"/>
          <w:sz w:val="24"/>
          <w:szCs w:val="24"/>
        </w:rPr>
        <w:t>ванное компьютерное управление.</w:t>
      </w:r>
    </w:p>
    <w:p w:rsidR="001F6EE7" w:rsidRDefault="001F6EE7" w:rsidP="001F6E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Стандарт интеграции систем </w:t>
      </w:r>
      <w:r w:rsidRPr="001F53E8">
        <w:rPr>
          <w:rFonts w:ascii="Times New Roman" w:hAnsi="Times New Roman" w:cs="Times New Roman"/>
          <w:sz w:val="24"/>
          <w:szCs w:val="24"/>
          <w:lang w:val="en-US"/>
        </w:rPr>
        <w:t>MRP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6EE7" w:rsidRDefault="001F6EE7" w:rsidP="001F6E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Стандарт интеграции систем</w:t>
      </w:r>
      <w:r w:rsidRPr="001F53E8">
        <w:rPr>
          <w:rFonts w:ascii="Times New Roman" w:hAnsi="Times New Roman" w:cs="Times New Roman"/>
          <w:sz w:val="24"/>
          <w:szCs w:val="24"/>
        </w:rPr>
        <w:t xml:space="preserve"> </w:t>
      </w:r>
      <w:r w:rsidRPr="001F53E8">
        <w:rPr>
          <w:rFonts w:ascii="Times New Roman" w:hAnsi="Times New Roman" w:cs="Times New Roman"/>
          <w:sz w:val="24"/>
          <w:szCs w:val="24"/>
          <w:lang w:val="en-US"/>
        </w:rPr>
        <w:t>MRP</w:t>
      </w:r>
      <w:r w:rsidRPr="001F53E8">
        <w:rPr>
          <w:rFonts w:ascii="Times New Roman" w:hAnsi="Times New Roman" w:cs="Times New Roman"/>
          <w:sz w:val="24"/>
          <w:szCs w:val="24"/>
        </w:rPr>
        <w:t xml:space="preserve"> </w:t>
      </w:r>
      <w:r w:rsidRPr="001F53E8"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6EE7" w:rsidRDefault="001F6EE7" w:rsidP="001F6E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Стандарт интеграции систем </w:t>
      </w:r>
      <w:r w:rsidRPr="001F53E8">
        <w:rPr>
          <w:rFonts w:ascii="Times New Roman" w:hAnsi="Times New Roman" w:cs="Times New Roman"/>
          <w:sz w:val="24"/>
          <w:szCs w:val="24"/>
          <w:lang w:val="en-US"/>
        </w:rPr>
        <w:t>ERP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6EE7" w:rsidRDefault="001F6EE7" w:rsidP="001F6E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Стандарт интеграции систем </w:t>
      </w:r>
      <w:r w:rsidRPr="001F53E8">
        <w:rPr>
          <w:rFonts w:ascii="Times New Roman" w:hAnsi="Times New Roman" w:cs="Times New Roman"/>
          <w:sz w:val="24"/>
          <w:szCs w:val="24"/>
          <w:lang w:val="en-US"/>
        </w:rPr>
        <w:t>CRM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6EE7" w:rsidRDefault="001F6EE7" w:rsidP="001F6E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Стандарт интеграции систем PRM.</w:t>
      </w:r>
    </w:p>
    <w:p w:rsidR="002566EC" w:rsidRPr="001F53E8" w:rsidRDefault="001F6EE7" w:rsidP="001F6E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Стандарт интеграции систем </w:t>
      </w:r>
      <w:r w:rsidRPr="001F53E8">
        <w:rPr>
          <w:rFonts w:ascii="Times New Roman" w:hAnsi="Times New Roman" w:cs="Times New Roman"/>
          <w:sz w:val="24"/>
          <w:szCs w:val="24"/>
          <w:lang w:val="en-US"/>
        </w:rPr>
        <w:t>CSRP</w:t>
      </w:r>
      <w:r w:rsidRPr="001F53E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566EC" w:rsidRDefault="001F6EE7" w:rsidP="001F6E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F53E8">
        <w:rPr>
          <w:rFonts w:ascii="Times New Roman" w:hAnsi="Times New Roman" w:cs="Times New Roman"/>
          <w:sz w:val="24"/>
          <w:szCs w:val="24"/>
        </w:rPr>
        <w:t>Электро</w:t>
      </w:r>
      <w:r>
        <w:rPr>
          <w:rFonts w:ascii="Times New Roman" w:hAnsi="Times New Roman" w:cs="Times New Roman"/>
          <w:sz w:val="24"/>
          <w:szCs w:val="24"/>
        </w:rPr>
        <w:t>нный бизнес, его классификация.</w:t>
      </w:r>
    </w:p>
    <w:p w:rsidR="001F6EE7" w:rsidRPr="001F53E8" w:rsidRDefault="001F6EE7" w:rsidP="001F6E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Основы построения геоинформационных</w:t>
      </w:r>
      <w:r w:rsidRPr="001F5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систем.</w:t>
      </w:r>
    </w:p>
    <w:p w:rsidR="002566EC" w:rsidRDefault="001F6EE7" w:rsidP="001F6E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F53E8">
        <w:rPr>
          <w:rFonts w:ascii="Times New Roman" w:hAnsi="Times New Roman" w:cs="Times New Roman"/>
          <w:sz w:val="24"/>
          <w:szCs w:val="24"/>
        </w:rPr>
        <w:t>Геоинформационные системы в экономике.</w:t>
      </w:r>
    </w:p>
    <w:p w:rsidR="001F53E8" w:rsidRPr="001F53E8" w:rsidRDefault="001F53E8" w:rsidP="001F6E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Системы спутниковой навигации и их использование в отраслях экономики</w:t>
      </w:r>
    </w:p>
    <w:p w:rsidR="001F53E8" w:rsidRPr="001F6EE7" w:rsidRDefault="001F6EE7" w:rsidP="001F6E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F53E8">
        <w:rPr>
          <w:rFonts w:ascii="Times New Roman" w:hAnsi="Times New Roman" w:cs="Times New Roman"/>
          <w:sz w:val="24"/>
          <w:szCs w:val="24"/>
        </w:rPr>
        <w:t>Корпоративные информационные системы в предметной области.</w:t>
      </w:r>
    </w:p>
    <w:sectPr w:rsidR="001F53E8" w:rsidRPr="001F6EE7" w:rsidSect="005D2957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65A" w:rsidRDefault="00AF765A" w:rsidP="008F16DA">
      <w:pPr>
        <w:spacing w:after="0" w:line="240" w:lineRule="auto"/>
      </w:pPr>
      <w:r>
        <w:separator/>
      </w:r>
    </w:p>
  </w:endnote>
  <w:endnote w:type="continuationSeparator" w:id="0">
    <w:p w:rsidR="00AF765A" w:rsidRDefault="00AF765A" w:rsidP="008F1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65A" w:rsidRDefault="00AF765A" w:rsidP="008F16DA">
      <w:pPr>
        <w:spacing w:after="0" w:line="240" w:lineRule="auto"/>
      </w:pPr>
      <w:r>
        <w:separator/>
      </w:r>
    </w:p>
  </w:footnote>
  <w:footnote w:type="continuationSeparator" w:id="0">
    <w:p w:rsidR="00AF765A" w:rsidRDefault="00AF765A" w:rsidP="008F16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6DA" w:rsidRDefault="008F16DA" w:rsidP="008F16DA">
    <w:pPr>
      <w:pStyle w:val="a4"/>
      <w:jc w:val="right"/>
    </w:pPr>
    <w:r>
      <w:t xml:space="preserve">Составитель: доцент Д.А. </w:t>
    </w:r>
    <w:proofErr w:type="spellStart"/>
    <w:r>
      <w:t>Моисейкин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97562"/>
    <w:multiLevelType w:val="hybridMultilevel"/>
    <w:tmpl w:val="16007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D128F9"/>
    <w:multiLevelType w:val="hybridMultilevel"/>
    <w:tmpl w:val="129659BA"/>
    <w:lvl w:ilvl="0" w:tplc="93D6E6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DC1A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3A2E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B85C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12FF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3CBF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D894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442E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D0E2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53BA"/>
    <w:rsid w:val="00023B96"/>
    <w:rsid w:val="0007382F"/>
    <w:rsid w:val="001436C7"/>
    <w:rsid w:val="001E141F"/>
    <w:rsid w:val="001F53E8"/>
    <w:rsid w:val="001F6EE7"/>
    <w:rsid w:val="002566EC"/>
    <w:rsid w:val="00510D1F"/>
    <w:rsid w:val="005B1F8F"/>
    <w:rsid w:val="005D2957"/>
    <w:rsid w:val="006756AD"/>
    <w:rsid w:val="008A34C4"/>
    <w:rsid w:val="008F16DA"/>
    <w:rsid w:val="00AF765A"/>
    <w:rsid w:val="00C754A9"/>
    <w:rsid w:val="00E553BA"/>
    <w:rsid w:val="00F63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9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53B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F16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16DA"/>
  </w:style>
  <w:style w:type="paragraph" w:styleId="a6">
    <w:name w:val="footer"/>
    <w:basedOn w:val="a"/>
    <w:link w:val="a7"/>
    <w:uiPriority w:val="99"/>
    <w:unhideWhenUsed/>
    <w:rsid w:val="008F16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16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0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01560">
          <w:marLeft w:val="9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627">
          <w:marLeft w:val="9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97190">
          <w:marLeft w:val="9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53255">
          <w:marLeft w:val="9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56721">
          <w:marLeft w:val="9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36123">
          <w:marLeft w:val="9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1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19744">
          <w:marLeft w:val="9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4479">
          <w:marLeft w:val="9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5443">
          <w:marLeft w:val="9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22364">
          <w:marLeft w:val="9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6237">
          <w:marLeft w:val="9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98378">
          <w:marLeft w:val="9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Zhidovkina AI.</cp:lastModifiedBy>
  <cp:revision>4</cp:revision>
  <dcterms:created xsi:type="dcterms:W3CDTF">2018-04-10T10:05:00Z</dcterms:created>
  <dcterms:modified xsi:type="dcterms:W3CDTF">2018-04-11T13:49:00Z</dcterms:modified>
</cp:coreProperties>
</file>