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14" w:rsidRPr="00314914" w:rsidRDefault="00F71B2E" w:rsidP="003149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314914" w:rsidRPr="00F71B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опросы к зачету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курсу «Т</w:t>
      </w:r>
      <w:r w:rsidR="00314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еори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  <w:r w:rsidR="00314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государства и права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</w:p>
    <w:p w:rsidR="00314914" w:rsidRDefault="00314914" w:rsidP="00314914">
      <w:pPr>
        <w:spacing w:after="0" w:line="240" w:lineRule="auto"/>
        <w:ind w:firstLine="75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Предмет и метод теории государства и права.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 в системе юридических наук.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Признаки государства, отличающие его от общественной власти родового строя.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Типология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Причины и формы возникновения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Теологическая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Патриархальная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Договорная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насилия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Органическая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Материалистическая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Патримониальная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</w:t>
      </w:r>
      <w:bookmarkStart w:id="0" w:name="_GoBack"/>
      <w:bookmarkEnd w:id="0"/>
      <w:r w:rsidRPr="00E754EA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Ирригационная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происхождения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Понятие и классификация функций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основных внутренних функций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основных внешних функций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Формы и методы осуществления функций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Понятие и элементы формы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Соотношение типа и формы государства.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Политический режим: понятие и виды.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Механизм государства: понятие и структура.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Органы государства: понятие, признаки, виды.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Принципы организации и деятельности государственного аппарата.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Политическая система общества: понятие и структура.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Место и роль государства в политической системе общества.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Понятие права в объективном и субъективном смысле.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Естественно-правовая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Нормативистская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Марксистская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Социологическая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Соотношение экономики, политики и права.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Принципы права: понятие и классификация.</w:t>
      </w:r>
    </w:p>
    <w:p w:rsidR="00314914" w:rsidRPr="00E754EA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4EA">
        <w:rPr>
          <w:rFonts w:ascii="Times New Roman" w:hAnsi="Times New Roman" w:cs="Times New Roman"/>
          <w:sz w:val="24"/>
          <w:szCs w:val="24"/>
          <w:lang w:val="ru-RU"/>
        </w:rPr>
        <w:t>Функции права: понятие и классификация.</w:t>
      </w:r>
    </w:p>
    <w:p w:rsidR="00314914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4EA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54EA">
        <w:rPr>
          <w:rFonts w:ascii="Times New Roman" w:hAnsi="Times New Roman" w:cs="Times New Roman"/>
          <w:sz w:val="24"/>
          <w:szCs w:val="24"/>
        </w:rPr>
        <w:t>морали</w:t>
      </w:r>
      <w:proofErr w:type="spellEnd"/>
      <w:r w:rsidRPr="00E754EA">
        <w:rPr>
          <w:rFonts w:ascii="Times New Roman" w:hAnsi="Times New Roman" w:cs="Times New Roman"/>
          <w:sz w:val="24"/>
          <w:szCs w:val="24"/>
        </w:rPr>
        <w:t>.</w:t>
      </w:r>
    </w:p>
    <w:p w:rsidR="00314914" w:rsidRPr="002A1E50" w:rsidRDefault="00314914" w:rsidP="003149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E50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2A1E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1E50">
        <w:rPr>
          <w:rFonts w:ascii="Times New Roman" w:hAnsi="Times New Roman" w:cs="Times New Roman"/>
          <w:sz w:val="24"/>
          <w:szCs w:val="24"/>
        </w:rPr>
        <w:t>технические</w:t>
      </w:r>
      <w:proofErr w:type="spellEnd"/>
      <w:r w:rsidRPr="002A1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E50">
        <w:rPr>
          <w:rFonts w:ascii="Times New Roman" w:hAnsi="Times New Roman" w:cs="Times New Roman"/>
          <w:sz w:val="24"/>
          <w:szCs w:val="24"/>
        </w:rPr>
        <w:t>нормы</w:t>
      </w:r>
      <w:proofErr w:type="spellEnd"/>
      <w:r w:rsidRPr="002A1E50">
        <w:rPr>
          <w:rFonts w:ascii="Times New Roman" w:hAnsi="Times New Roman" w:cs="Times New Roman"/>
          <w:sz w:val="24"/>
          <w:szCs w:val="24"/>
        </w:rPr>
        <w:t>.</w:t>
      </w:r>
    </w:p>
    <w:p w:rsidR="00B8245A" w:rsidRPr="00314914" w:rsidRDefault="00B8245A">
      <w:pPr>
        <w:rPr>
          <w:rFonts w:ascii="Times New Roman" w:hAnsi="Times New Roman" w:cs="Times New Roman"/>
          <w:sz w:val="28"/>
          <w:szCs w:val="28"/>
        </w:rPr>
      </w:pPr>
    </w:p>
    <w:sectPr w:rsidR="00B8245A" w:rsidRPr="0031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763"/>
    <w:multiLevelType w:val="hybridMultilevel"/>
    <w:tmpl w:val="521E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14"/>
    <w:rsid w:val="00314914"/>
    <w:rsid w:val="00B8245A"/>
    <w:rsid w:val="00F30865"/>
    <w:rsid w:val="00F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3E34"/>
  <w15:chartTrackingRefBased/>
  <w15:docId w15:val="{32AC2237-15E4-4BD1-8AED-8BE0A7E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14"/>
    <w:pPr>
      <w:spacing w:after="200" w:line="276" w:lineRule="auto"/>
      <w:ind w:firstLine="0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Болгова Виктория Владимировна</cp:lastModifiedBy>
  <cp:revision>2</cp:revision>
  <dcterms:created xsi:type="dcterms:W3CDTF">2019-01-29T11:31:00Z</dcterms:created>
  <dcterms:modified xsi:type="dcterms:W3CDTF">2019-01-29T11:31:00Z</dcterms:modified>
</cp:coreProperties>
</file>