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87" w:rsidRDefault="00F35E87" w:rsidP="00F35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науки и высшего образования РФ</w:t>
      </w:r>
    </w:p>
    <w:p w:rsidR="00C52800" w:rsidRDefault="00F35E87" w:rsidP="00F35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  <w:r w:rsidR="00C52800">
        <w:rPr>
          <w:rFonts w:ascii="Times New Roman" w:hAnsi="Times New Roman" w:cs="Times New Roman"/>
          <w:sz w:val="28"/>
          <w:szCs w:val="28"/>
        </w:rPr>
        <w:t xml:space="preserve">бюджетное </w:t>
      </w:r>
    </w:p>
    <w:p w:rsidR="00F35E87" w:rsidRDefault="00C52800" w:rsidP="00F35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 </w:t>
      </w:r>
      <w:r w:rsidR="00F35E87" w:rsidRPr="00F35E87">
        <w:rPr>
          <w:rFonts w:ascii="Times New Roman" w:hAnsi="Times New Roman" w:cs="Times New Roman"/>
          <w:sz w:val="28"/>
          <w:szCs w:val="28"/>
        </w:rPr>
        <w:t>высшего образован</w:t>
      </w:r>
      <w:r w:rsidR="00F35E87">
        <w:rPr>
          <w:rFonts w:ascii="Times New Roman" w:hAnsi="Times New Roman" w:cs="Times New Roman"/>
          <w:sz w:val="28"/>
          <w:szCs w:val="28"/>
        </w:rPr>
        <w:t>ия </w:t>
      </w:r>
    </w:p>
    <w:p w:rsidR="00F35E87" w:rsidRDefault="00F35E87" w:rsidP="00F35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>«Самарский государственный экономический универ</w:t>
      </w:r>
      <w:r>
        <w:rPr>
          <w:rFonts w:ascii="Times New Roman" w:hAnsi="Times New Roman" w:cs="Times New Roman"/>
          <w:sz w:val="28"/>
          <w:szCs w:val="28"/>
        </w:rPr>
        <w:t>ситет» </w:t>
      </w:r>
      <w:r>
        <w:rPr>
          <w:rFonts w:ascii="Times New Roman" w:hAnsi="Times New Roman" w:cs="Times New Roman"/>
          <w:sz w:val="28"/>
          <w:szCs w:val="28"/>
        </w:rPr>
        <w:br/>
        <w:t>Учреждение образования </w:t>
      </w:r>
      <w:r w:rsidRPr="00F35E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35E87">
        <w:rPr>
          <w:rFonts w:ascii="Times New Roman" w:hAnsi="Times New Roman" w:cs="Times New Roman"/>
          <w:sz w:val="28"/>
          <w:szCs w:val="28"/>
        </w:rPr>
        <w:t>Барановичский</w:t>
      </w:r>
      <w:proofErr w:type="spellEnd"/>
      <w:r w:rsidRPr="00F35E87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 </w:t>
      </w:r>
      <w:r w:rsidRPr="00F35E87">
        <w:rPr>
          <w:rFonts w:ascii="Times New Roman" w:hAnsi="Times New Roman" w:cs="Times New Roman"/>
          <w:sz w:val="28"/>
          <w:szCs w:val="28"/>
        </w:rPr>
        <w:br/>
        <w:t xml:space="preserve">Республиканское государственное предприятие на праве хозяйственного ведения «Государственный университет имени </w:t>
      </w:r>
      <w:proofErr w:type="spellStart"/>
      <w:r w:rsidRPr="00F35E87">
        <w:rPr>
          <w:rFonts w:ascii="Times New Roman" w:hAnsi="Times New Roman" w:cs="Times New Roman"/>
          <w:sz w:val="28"/>
          <w:szCs w:val="28"/>
        </w:rPr>
        <w:t>Шакарима</w:t>
      </w:r>
      <w:proofErr w:type="spellEnd"/>
      <w:r w:rsidRPr="00F35E87">
        <w:rPr>
          <w:rFonts w:ascii="Times New Roman" w:hAnsi="Times New Roman" w:cs="Times New Roman"/>
          <w:sz w:val="28"/>
          <w:szCs w:val="28"/>
        </w:rPr>
        <w:t xml:space="preserve"> города Семей» </w:t>
      </w:r>
      <w:r w:rsidRPr="00F35E8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35E87">
        <w:rPr>
          <w:rFonts w:ascii="Times New Roman" w:hAnsi="Times New Roman" w:cs="Times New Roman"/>
          <w:sz w:val="28"/>
          <w:szCs w:val="28"/>
        </w:rPr>
        <w:t>Ленкоранск</w:t>
      </w:r>
      <w:r w:rsidR="00C5280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52800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 </w:t>
      </w:r>
      <w:r w:rsidRPr="00F35E87">
        <w:rPr>
          <w:rFonts w:ascii="Times New Roman" w:hAnsi="Times New Roman" w:cs="Times New Roman"/>
          <w:sz w:val="28"/>
          <w:szCs w:val="28"/>
        </w:rPr>
        <w:t>(Ленкорань, Азербайджан)</w:t>
      </w:r>
    </w:p>
    <w:p w:rsidR="00F35E87" w:rsidRDefault="00F35E87" w:rsidP="00F35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br/>
        <w:t>ИНФОРМАЦИОННОЕ ПИСЬМО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 xml:space="preserve">Самарский </w:t>
      </w:r>
      <w:proofErr w:type="gramStart"/>
      <w:r w:rsidRPr="00F35E87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Pr="00F35E87">
        <w:rPr>
          <w:rFonts w:ascii="Times New Roman" w:hAnsi="Times New Roman" w:cs="Times New Roman"/>
          <w:sz w:val="28"/>
          <w:szCs w:val="28"/>
        </w:rPr>
        <w:t xml:space="preserve"> эконо</w:t>
      </w:r>
      <w:r>
        <w:rPr>
          <w:rFonts w:ascii="Times New Roman" w:hAnsi="Times New Roman" w:cs="Times New Roman"/>
          <w:sz w:val="28"/>
          <w:szCs w:val="28"/>
        </w:rPr>
        <w:t>мический университет проводит </w:t>
      </w:r>
      <w:r w:rsidRPr="00F35E8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октября 2019 года в г. Самара </w:t>
      </w:r>
      <w:r w:rsidRPr="00F35E87">
        <w:rPr>
          <w:rFonts w:ascii="Times New Roman" w:hAnsi="Times New Roman" w:cs="Times New Roman"/>
          <w:sz w:val="28"/>
          <w:szCs w:val="28"/>
        </w:rPr>
        <w:t>VIII Международную н</w:t>
      </w:r>
      <w:r>
        <w:rPr>
          <w:rFonts w:ascii="Times New Roman" w:hAnsi="Times New Roman" w:cs="Times New Roman"/>
          <w:sz w:val="28"/>
          <w:szCs w:val="28"/>
        </w:rPr>
        <w:t>аучно-практическую конференцию </w:t>
      </w:r>
      <w:r w:rsidRPr="00F35E87">
        <w:rPr>
          <w:rFonts w:ascii="Times New Roman" w:hAnsi="Times New Roman" w:cs="Times New Roman"/>
          <w:sz w:val="28"/>
          <w:szCs w:val="28"/>
        </w:rPr>
        <w:t>«Наука XXI века: ак</w:t>
      </w:r>
      <w:r>
        <w:rPr>
          <w:rFonts w:ascii="Times New Roman" w:hAnsi="Times New Roman" w:cs="Times New Roman"/>
          <w:sz w:val="28"/>
          <w:szCs w:val="28"/>
        </w:rPr>
        <w:t xml:space="preserve">туальные направления развития». </w:t>
      </w:r>
    </w:p>
    <w:p w:rsidR="00C52800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бесплатная. 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>Прием заявок, текстов ст</w:t>
      </w:r>
      <w:r>
        <w:rPr>
          <w:rFonts w:ascii="Times New Roman" w:hAnsi="Times New Roman" w:cs="Times New Roman"/>
          <w:sz w:val="28"/>
          <w:szCs w:val="28"/>
        </w:rPr>
        <w:t xml:space="preserve">атей до 18 июля (включительно). 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мещение статей в системе РИНЦ. 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>Оригинальность текста д</w:t>
      </w:r>
      <w:r>
        <w:rPr>
          <w:rFonts w:ascii="Times New Roman" w:hAnsi="Times New Roman" w:cs="Times New Roman"/>
          <w:sz w:val="28"/>
          <w:szCs w:val="28"/>
        </w:rPr>
        <w:t>олжна составлять не менее 70%. 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>Рекомендуемый объем статьи – до 5 страниц (с</w:t>
      </w:r>
      <w:r>
        <w:rPr>
          <w:rFonts w:ascii="Times New Roman" w:hAnsi="Times New Roman" w:cs="Times New Roman"/>
          <w:sz w:val="28"/>
          <w:szCs w:val="28"/>
        </w:rPr>
        <w:t xml:space="preserve"> источниками). </w:t>
      </w:r>
    </w:p>
    <w:p w:rsidR="00F35E87" w:rsidRDefault="00F35E87" w:rsidP="00F3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E87" w:rsidRDefault="00F35E87" w:rsidP="00F35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>ОСНОВНЫЕ НАПРАВЛЕНИЯ/СЕКЦИИ КОНФЕРЕНЦИИ</w:t>
      </w:r>
    </w:p>
    <w:p w:rsidR="00F35E87" w:rsidRDefault="00F35E87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br/>
        <w:t>Секция 1. Региональная экономика </w:t>
      </w:r>
      <w:r w:rsidRPr="00F35E87">
        <w:rPr>
          <w:rFonts w:ascii="Times New Roman" w:hAnsi="Times New Roman" w:cs="Times New Roman"/>
          <w:sz w:val="28"/>
          <w:szCs w:val="28"/>
        </w:rPr>
        <w:br/>
        <w:t>Секция 2. Экологические науки </w:t>
      </w:r>
      <w:r w:rsidRPr="00F35E87">
        <w:rPr>
          <w:rFonts w:ascii="Times New Roman" w:hAnsi="Times New Roman" w:cs="Times New Roman"/>
          <w:sz w:val="28"/>
          <w:szCs w:val="28"/>
        </w:rPr>
        <w:br/>
        <w:t>Секция 3. Педагогические науки и психология </w:t>
      </w:r>
      <w:r w:rsidRPr="00F35E87">
        <w:rPr>
          <w:rFonts w:ascii="Times New Roman" w:hAnsi="Times New Roman" w:cs="Times New Roman"/>
          <w:sz w:val="28"/>
          <w:szCs w:val="28"/>
        </w:rPr>
        <w:br/>
        <w:t>Секция 4. Социологические науки и политология </w:t>
      </w:r>
      <w:r w:rsidRPr="00F35E87">
        <w:rPr>
          <w:rFonts w:ascii="Times New Roman" w:hAnsi="Times New Roman" w:cs="Times New Roman"/>
          <w:sz w:val="28"/>
          <w:szCs w:val="28"/>
        </w:rPr>
        <w:br/>
        <w:t>Секция 5. Филологические науки и языкознание </w:t>
      </w:r>
      <w:r w:rsidRPr="00F35E87">
        <w:rPr>
          <w:rFonts w:ascii="Times New Roman" w:hAnsi="Times New Roman" w:cs="Times New Roman"/>
          <w:sz w:val="28"/>
          <w:szCs w:val="28"/>
        </w:rPr>
        <w:br/>
        <w:t>Секция 6. Исторические науки </w:t>
      </w:r>
      <w:r w:rsidRPr="00F35E87">
        <w:rPr>
          <w:rFonts w:ascii="Times New Roman" w:hAnsi="Times New Roman" w:cs="Times New Roman"/>
          <w:sz w:val="28"/>
          <w:szCs w:val="28"/>
        </w:rPr>
        <w:br/>
        <w:t>Секция 7. Экономические науки и менеджмент </w:t>
      </w:r>
      <w:r w:rsidRPr="00F35E87">
        <w:rPr>
          <w:rFonts w:ascii="Times New Roman" w:hAnsi="Times New Roman" w:cs="Times New Roman"/>
          <w:sz w:val="28"/>
          <w:szCs w:val="28"/>
        </w:rPr>
        <w:br/>
        <w:t>Секция 8. Математико-статистические науки </w:t>
      </w:r>
      <w:r w:rsidRPr="00F35E87">
        <w:rPr>
          <w:rFonts w:ascii="Times New Roman" w:hAnsi="Times New Roman" w:cs="Times New Roman"/>
          <w:sz w:val="28"/>
          <w:szCs w:val="28"/>
        </w:rPr>
        <w:br/>
        <w:t>Секция 9. Информационные технологии в образовании, экономике и менеджменте </w:t>
      </w:r>
      <w:r w:rsidRPr="00F35E87">
        <w:rPr>
          <w:rFonts w:ascii="Times New Roman" w:hAnsi="Times New Roman" w:cs="Times New Roman"/>
          <w:sz w:val="28"/>
          <w:szCs w:val="28"/>
        </w:rPr>
        <w:br/>
        <w:t>Секция 10. Здоровый образ жизни </w:t>
      </w:r>
      <w:r w:rsidRPr="00F35E87">
        <w:rPr>
          <w:rFonts w:ascii="Times New Roman" w:hAnsi="Times New Roman" w:cs="Times New Roman"/>
          <w:sz w:val="28"/>
          <w:szCs w:val="28"/>
        </w:rPr>
        <w:br/>
        <w:t>Секция 11. Философские науки </w:t>
      </w:r>
      <w:r w:rsidRPr="00F35E87">
        <w:rPr>
          <w:rFonts w:ascii="Times New Roman" w:hAnsi="Times New Roman" w:cs="Times New Roman"/>
          <w:sz w:val="28"/>
          <w:szCs w:val="28"/>
        </w:rPr>
        <w:br/>
        <w:t>Секция 12. Юридические науки 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br/>
        <w:t xml:space="preserve">Уважаемые авторы, секции </w:t>
      </w:r>
      <w:proofErr w:type="spellStart"/>
      <w:r w:rsidRPr="00F35E87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F35E87">
        <w:rPr>
          <w:rFonts w:ascii="Times New Roman" w:hAnsi="Times New Roman" w:cs="Times New Roman"/>
          <w:sz w:val="28"/>
          <w:szCs w:val="28"/>
        </w:rPr>
        <w:t xml:space="preserve"> проводиться не будут. По итогам мероприятия будет издан сбор</w:t>
      </w:r>
      <w:r>
        <w:rPr>
          <w:rFonts w:ascii="Times New Roman" w:hAnsi="Times New Roman" w:cs="Times New Roman"/>
          <w:sz w:val="28"/>
          <w:szCs w:val="28"/>
        </w:rPr>
        <w:t>ник только в электронном виде. 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lastRenderedPageBreak/>
        <w:t xml:space="preserve">Для своевременной подготовки сборника материалов конференции необходимо в срок до 18 июля 2019 г. представить следующие материалы по </w:t>
      </w:r>
      <w:proofErr w:type="spellStart"/>
      <w:r w:rsidRPr="00F35E87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F35E8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35E87">
        <w:rPr>
          <w:rFonts w:ascii="Times New Roman" w:hAnsi="Times New Roman" w:cs="Times New Roman"/>
          <w:sz w:val="28"/>
          <w:szCs w:val="28"/>
        </w:rPr>
        <w:t>дресу</w:t>
      </w:r>
      <w:proofErr w:type="spellEnd"/>
      <w:r w:rsidRPr="00F35E87">
        <w:rPr>
          <w:rFonts w:ascii="Times New Roman" w:hAnsi="Times New Roman" w:cs="Times New Roman"/>
          <w:sz w:val="28"/>
          <w:szCs w:val="28"/>
        </w:rPr>
        <w:t>: </w:t>
      </w:r>
      <w:hyperlink r:id="rId4" w:history="1">
        <w:r w:rsidRPr="00F35E87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m-conf@bk.ru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>- Анкета автора – располагается перед статьей (Ф.И.О., место работы, должность, учен</w:t>
      </w:r>
      <w:r>
        <w:rPr>
          <w:rFonts w:ascii="Times New Roman" w:hAnsi="Times New Roman" w:cs="Times New Roman"/>
          <w:sz w:val="28"/>
          <w:szCs w:val="28"/>
        </w:rPr>
        <w:t xml:space="preserve">ая степень, звание,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). 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>- Те</w:t>
      </w:r>
      <w:proofErr w:type="gramStart"/>
      <w:r w:rsidRPr="00F35E87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F35E87">
        <w:rPr>
          <w:rFonts w:ascii="Times New Roman" w:hAnsi="Times New Roman" w:cs="Times New Roman"/>
          <w:sz w:val="28"/>
          <w:szCs w:val="28"/>
        </w:rPr>
        <w:t>атьи, оформленный в соответствии с правилами</w:t>
      </w:r>
      <w:r>
        <w:rPr>
          <w:rFonts w:ascii="Times New Roman" w:hAnsi="Times New Roman" w:cs="Times New Roman"/>
          <w:sz w:val="28"/>
          <w:szCs w:val="28"/>
        </w:rPr>
        <w:t>, указанными в памятке автору. 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5E87" w:rsidRP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E87">
        <w:rPr>
          <w:rFonts w:ascii="Times New Roman" w:hAnsi="Times New Roman" w:cs="Times New Roman"/>
          <w:b/>
          <w:i/>
          <w:sz w:val="28"/>
          <w:szCs w:val="28"/>
        </w:rPr>
        <w:t>Памятка автору 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 xml:space="preserve">Как правильно подготовить статью в </w:t>
      </w:r>
      <w:r>
        <w:rPr>
          <w:rFonts w:ascii="Times New Roman" w:hAnsi="Times New Roman" w:cs="Times New Roman"/>
          <w:sz w:val="28"/>
          <w:szCs w:val="28"/>
        </w:rPr>
        <w:t>электронный сборник материалов 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 «Российская наука: актуаль</w:t>
      </w:r>
      <w:r>
        <w:rPr>
          <w:rFonts w:ascii="Times New Roman" w:hAnsi="Times New Roman" w:cs="Times New Roman"/>
          <w:sz w:val="28"/>
          <w:szCs w:val="28"/>
        </w:rPr>
        <w:t>ные исследования и разработки» 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>Материалы следует присылать на электронную почту </w:t>
      </w:r>
      <w:hyperlink r:id="rId5" w:history="1">
        <w:r w:rsidRPr="00F35E87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m-conf@bk.ru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в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F35E87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F35E87">
        <w:rPr>
          <w:rFonts w:ascii="Times New Roman" w:hAnsi="Times New Roman" w:cs="Times New Roman"/>
          <w:sz w:val="28"/>
          <w:szCs w:val="28"/>
        </w:rPr>
        <w:t>атьи должен быть написан на</w:t>
      </w:r>
      <w:r>
        <w:rPr>
          <w:rFonts w:ascii="Times New Roman" w:hAnsi="Times New Roman" w:cs="Times New Roman"/>
          <w:sz w:val="28"/>
          <w:szCs w:val="28"/>
        </w:rPr>
        <w:t xml:space="preserve"> русском языке. На английском и </w:t>
      </w:r>
      <w:r w:rsidRPr="00F35E87">
        <w:rPr>
          <w:rFonts w:ascii="Times New Roman" w:hAnsi="Times New Roman" w:cs="Times New Roman"/>
          <w:sz w:val="28"/>
          <w:szCs w:val="28"/>
        </w:rPr>
        <w:t>русском языках необходимо представить: н</w:t>
      </w:r>
      <w:r>
        <w:rPr>
          <w:rFonts w:ascii="Times New Roman" w:hAnsi="Times New Roman" w:cs="Times New Roman"/>
          <w:sz w:val="28"/>
          <w:szCs w:val="28"/>
        </w:rPr>
        <w:t>азвание статьи, фамилию, полные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>имя и отчество автора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E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35E8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35E87">
        <w:rPr>
          <w:rFonts w:ascii="Times New Roman" w:hAnsi="Times New Roman" w:cs="Times New Roman"/>
          <w:sz w:val="28"/>
          <w:szCs w:val="28"/>
        </w:rPr>
        <w:t>), ученую сте</w:t>
      </w:r>
      <w:r>
        <w:rPr>
          <w:rFonts w:ascii="Times New Roman" w:hAnsi="Times New Roman" w:cs="Times New Roman"/>
          <w:sz w:val="28"/>
          <w:szCs w:val="28"/>
        </w:rPr>
        <w:t xml:space="preserve">пень, ученое звание, должность, </w:t>
      </w:r>
      <w:r w:rsidRPr="00F35E87">
        <w:rPr>
          <w:rFonts w:ascii="Times New Roman" w:hAnsi="Times New Roman" w:cs="Times New Roman"/>
          <w:sz w:val="28"/>
          <w:szCs w:val="28"/>
        </w:rPr>
        <w:t>официальное название вуза (органи</w:t>
      </w:r>
      <w:r>
        <w:rPr>
          <w:rFonts w:ascii="Times New Roman" w:hAnsi="Times New Roman" w:cs="Times New Roman"/>
          <w:sz w:val="28"/>
          <w:szCs w:val="28"/>
        </w:rPr>
        <w:t>зации), город, ключевые слова и аннотацию, указать e-mail. 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не менее 70%. 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Формат страницы А5. 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>- Параметры страниц – поля: левое 1,4 см; правое 1,2 см; верхнее 1,5</w:t>
      </w:r>
      <w:r>
        <w:rPr>
          <w:rFonts w:ascii="Times New Roman" w:hAnsi="Times New Roman" w:cs="Times New Roman"/>
          <w:sz w:val="28"/>
          <w:szCs w:val="28"/>
        </w:rPr>
        <w:t xml:space="preserve"> см; нижнее 1,6 см. 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 xml:space="preserve">- Набор текста: тип шрифта Таймс; размер шрифта 10 </w:t>
      </w:r>
      <w:proofErr w:type="spellStart"/>
      <w:proofErr w:type="gramStart"/>
      <w:r w:rsidRPr="00F35E87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F35E87">
        <w:rPr>
          <w:rFonts w:ascii="Times New Roman" w:hAnsi="Times New Roman" w:cs="Times New Roman"/>
          <w:sz w:val="28"/>
          <w:szCs w:val="28"/>
        </w:rPr>
        <w:t>; абзацный отступ 0,5 см (устанавливать через окно «Абзац», не пробелами и не табуляцией); меж</w:t>
      </w:r>
      <w:r>
        <w:rPr>
          <w:rFonts w:ascii="Times New Roman" w:hAnsi="Times New Roman" w:cs="Times New Roman"/>
          <w:sz w:val="28"/>
          <w:szCs w:val="28"/>
        </w:rPr>
        <w:t>строчный интервал «Одинарный». 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 xml:space="preserve">- Набор таблиц: тип шрифта Таймс; размер шрифта 9 </w:t>
      </w:r>
      <w:proofErr w:type="spellStart"/>
      <w:proofErr w:type="gramStart"/>
      <w:r w:rsidRPr="00F35E87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F35E87">
        <w:rPr>
          <w:rFonts w:ascii="Times New Roman" w:hAnsi="Times New Roman" w:cs="Times New Roman"/>
          <w:sz w:val="28"/>
          <w:szCs w:val="28"/>
        </w:rPr>
        <w:t>; ин</w:t>
      </w:r>
      <w:r>
        <w:rPr>
          <w:rFonts w:ascii="Times New Roman" w:hAnsi="Times New Roman" w:cs="Times New Roman"/>
          <w:sz w:val="28"/>
          <w:szCs w:val="28"/>
        </w:rPr>
        <w:t>тервал «Одинарный». 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 xml:space="preserve">- Набор формул: в редакторе формул – </w:t>
      </w:r>
      <w:proofErr w:type="spellStart"/>
      <w:r w:rsidRPr="00F35E8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35E87">
        <w:rPr>
          <w:rFonts w:ascii="Times New Roman" w:hAnsi="Times New Roman" w:cs="Times New Roman"/>
          <w:sz w:val="28"/>
          <w:szCs w:val="28"/>
        </w:rPr>
        <w:t>; все символы курс</w:t>
      </w:r>
      <w:r>
        <w:rPr>
          <w:rFonts w:ascii="Times New Roman" w:hAnsi="Times New Roman" w:cs="Times New Roman"/>
          <w:sz w:val="28"/>
          <w:szCs w:val="28"/>
        </w:rPr>
        <w:t>ивным шрифтом, цифры - прямым. 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>- Рисунки (графики, диаграм</w:t>
      </w:r>
      <w:r>
        <w:rPr>
          <w:rFonts w:ascii="Times New Roman" w:hAnsi="Times New Roman" w:cs="Times New Roman"/>
          <w:sz w:val="28"/>
          <w:szCs w:val="28"/>
        </w:rPr>
        <w:t xml:space="preserve">мы): в редакторах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>- Ссылки на литературу: в тексте указываются номера сносок (надстрочными цифрами – значок х</w:t>
      </w:r>
      <w:proofErr w:type="gramStart"/>
      <w:r w:rsidRPr="00F35E8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35E87">
        <w:rPr>
          <w:rFonts w:ascii="Times New Roman" w:hAnsi="Times New Roman" w:cs="Times New Roman"/>
          <w:sz w:val="28"/>
          <w:szCs w:val="28"/>
        </w:rPr>
        <w:t>) к названиям использованных источников (не менее пяти), перечень которых размещается в конце статьи (см. шаблон); тип шри</w:t>
      </w:r>
      <w:r>
        <w:rPr>
          <w:rFonts w:ascii="Times New Roman" w:hAnsi="Times New Roman" w:cs="Times New Roman"/>
          <w:sz w:val="28"/>
          <w:szCs w:val="28"/>
        </w:rPr>
        <w:t>фта Таймс; размер шрифта 9 пт. 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бразец оформления </w:t>
      </w:r>
      <w:r w:rsidRPr="00F35E87">
        <w:rPr>
          <w:rFonts w:ascii="Times New Roman" w:hAnsi="Times New Roman" w:cs="Times New Roman"/>
          <w:b/>
          <w:sz w:val="28"/>
          <w:szCs w:val="28"/>
        </w:rPr>
        <w:t>во вложении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t>Запрещается вставлять в статью сканированные рисунки (графики,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E87">
        <w:rPr>
          <w:rFonts w:ascii="Times New Roman" w:hAnsi="Times New Roman" w:cs="Times New Roman"/>
          <w:sz w:val="28"/>
          <w:szCs w:val="28"/>
        </w:rPr>
        <w:t>диаграммы) и другие н</w:t>
      </w:r>
      <w:r>
        <w:rPr>
          <w:rFonts w:ascii="Times New Roman" w:hAnsi="Times New Roman" w:cs="Times New Roman"/>
          <w:sz w:val="28"/>
          <w:szCs w:val="28"/>
        </w:rPr>
        <w:t>еизменяемые объекты (формулы). </w:t>
      </w:r>
    </w:p>
    <w:p w:rsid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87">
        <w:rPr>
          <w:rFonts w:ascii="Times New Roman" w:hAnsi="Times New Roman" w:cs="Times New Roman"/>
          <w:sz w:val="28"/>
          <w:szCs w:val="28"/>
        </w:rPr>
        <w:lastRenderedPageBreak/>
        <w:t xml:space="preserve">Не использовать стили! Статьи с нарушениями требований к оформлению материалов, а также статьи со следами использования системы обхода </w:t>
      </w:r>
      <w:proofErr w:type="spellStart"/>
      <w:r w:rsidRPr="00F35E87">
        <w:rPr>
          <w:rFonts w:ascii="Times New Roman" w:hAnsi="Times New Roman" w:cs="Times New Roman"/>
          <w:sz w:val="28"/>
          <w:szCs w:val="28"/>
        </w:rPr>
        <w:t>антиплагиата</w:t>
      </w:r>
      <w:proofErr w:type="spellEnd"/>
      <w:r w:rsidRPr="00F35E87">
        <w:rPr>
          <w:rFonts w:ascii="Times New Roman" w:hAnsi="Times New Roman" w:cs="Times New Roman"/>
          <w:sz w:val="28"/>
          <w:szCs w:val="28"/>
        </w:rPr>
        <w:t xml:space="preserve"> к публикации не принимаются!</w:t>
      </w:r>
    </w:p>
    <w:p w:rsidR="00A020FE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E87">
        <w:rPr>
          <w:rStyle w:val="a4"/>
          <w:rFonts w:ascii="Times New Roman" w:hAnsi="Times New Roman" w:cs="Times New Roman"/>
          <w:sz w:val="28"/>
          <w:szCs w:val="28"/>
        </w:rPr>
        <w:t>Прием статей осуществляется до 18 июля 2019 года. </w:t>
      </w:r>
    </w:p>
    <w:p w:rsidR="00F35E87" w:rsidRPr="00F35E87" w:rsidRDefault="00F35E87" w:rsidP="00C528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35E87" w:rsidRPr="00F35E87" w:rsidSect="00A0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5E87"/>
    <w:rsid w:val="00A020FE"/>
    <w:rsid w:val="00C52800"/>
    <w:rsid w:val="00F3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E87"/>
    <w:rPr>
      <w:color w:val="0000FF"/>
      <w:u w:val="single"/>
    </w:rPr>
  </w:style>
  <w:style w:type="character" w:styleId="a4">
    <w:name w:val="Strong"/>
    <w:basedOn w:val="a0"/>
    <w:uiPriority w:val="22"/>
    <w:qFormat/>
    <w:rsid w:val="00F35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-conf@bk.ru" TargetMode="External"/><Relationship Id="rId4" Type="http://schemas.openxmlformats.org/officeDocument/2006/relationships/hyperlink" Target="mailto:m-conf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SofronovaS.V</dc:creator>
  <cp:keywords/>
  <dc:description/>
  <cp:lastModifiedBy>SofronovaS.V</cp:lastModifiedBy>
  <cp:revision>3</cp:revision>
  <dcterms:created xsi:type="dcterms:W3CDTF">2019-07-11T09:18:00Z</dcterms:created>
  <dcterms:modified xsi:type="dcterms:W3CDTF">2019-07-11T09:31:00Z</dcterms:modified>
</cp:coreProperties>
</file>