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88" w:rsidRDefault="00A17588"/>
    <w:p w:rsidR="00DE40A3" w:rsidRDefault="00DE40A3" w:rsidP="00DE40A3">
      <w:pPr>
        <w:spacing w:after="0" w:line="240" w:lineRule="auto"/>
        <w:jc w:val="center"/>
        <w:textAlignment w:val="baseline"/>
        <w:outlineLvl w:val="0"/>
        <w:rPr>
          <w:rFonts w:ascii="Arial" w:eastAsia="Times New Roman" w:hAnsi="Arial" w:cs="Arial"/>
          <w:b/>
          <w:bCs/>
          <w:color w:val="2D2D2D"/>
          <w:kern w:val="36"/>
          <w:sz w:val="32"/>
          <w:szCs w:val="32"/>
        </w:rPr>
      </w:pPr>
      <w:r>
        <w:rPr>
          <w:rFonts w:ascii="Arial" w:eastAsia="Times New Roman" w:hAnsi="Arial" w:cs="Arial"/>
          <w:b/>
          <w:bCs/>
          <w:color w:val="2D2D2D"/>
          <w:kern w:val="36"/>
          <w:sz w:val="32"/>
          <w:szCs w:val="32"/>
        </w:rPr>
        <w:t>О мобилизационной подготовке и мобилизации в Российской Федерации (с изменениями на 5 апреля 2013 года)</w:t>
      </w:r>
    </w:p>
    <w:p w:rsidR="00DE40A3" w:rsidRDefault="00DE40A3" w:rsidP="00DE40A3">
      <w:pPr>
        <w:shd w:val="clear" w:color="auto" w:fill="FFFFFF"/>
        <w:spacing w:after="0" w:line="288" w:lineRule="atLeast"/>
        <w:jc w:val="center"/>
        <w:textAlignment w:val="baseline"/>
        <w:rPr>
          <w:rFonts w:ascii="Arial" w:eastAsia="Times New Roman" w:hAnsi="Arial" w:cs="Arial"/>
          <w:color w:val="3C3C3C"/>
          <w:spacing w:val="2"/>
          <w:sz w:val="41"/>
          <w:szCs w:val="41"/>
        </w:rPr>
      </w:pPr>
      <w:r>
        <w:rPr>
          <w:rFonts w:ascii="Arial" w:eastAsia="Times New Roman" w:hAnsi="Arial" w:cs="Arial"/>
          <w:color w:val="3C3C3C"/>
          <w:spacing w:val="2"/>
          <w:sz w:val="28"/>
          <w:szCs w:val="28"/>
        </w:rPr>
        <w:t>ФЕДЕРАЛЬНЫЙ ЗАКОН</w:t>
      </w:r>
      <w:r>
        <w:rPr>
          <w:rFonts w:ascii="Arial" w:eastAsia="Times New Roman" w:hAnsi="Arial" w:cs="Arial"/>
          <w:color w:val="3C3C3C"/>
          <w:spacing w:val="2"/>
          <w:sz w:val="28"/>
          <w:szCs w:val="28"/>
        </w:rPr>
        <w:br/>
        <w:t>О мобилизационной подготовке и мобилизации в Российской Федерации</w:t>
      </w:r>
    </w:p>
    <w:p w:rsidR="00DE40A3" w:rsidRDefault="00DE40A3" w:rsidP="00DE40A3">
      <w:pPr>
        <w:shd w:val="clear" w:color="auto" w:fill="FFFFFF"/>
        <w:spacing w:after="0" w:line="315" w:lineRule="atLeast"/>
        <w:jc w:val="center"/>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(с изменениями на 5 апреля 2013 года)</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p>
    <w:p w:rsidR="00DE40A3" w:rsidRDefault="00DE40A3" w:rsidP="00DE40A3">
      <w:pPr>
        <w:shd w:val="clear" w:color="auto" w:fill="FFFFFF"/>
        <w:spacing w:after="0" w:line="315" w:lineRule="atLeast"/>
        <w:jc w:val="right"/>
        <w:textAlignment w:val="baseline"/>
        <w:rPr>
          <w:rFonts w:ascii="Arial" w:eastAsia="Times New Roman" w:hAnsi="Arial" w:cs="Arial"/>
          <w:color w:val="2D2D2D"/>
          <w:spacing w:val="2"/>
          <w:sz w:val="21"/>
          <w:szCs w:val="21"/>
        </w:rPr>
      </w:pPr>
      <w:proofErr w:type="gramStart"/>
      <w:r>
        <w:rPr>
          <w:rFonts w:ascii="Arial" w:eastAsia="Times New Roman" w:hAnsi="Arial" w:cs="Arial"/>
          <w:color w:val="2D2D2D"/>
          <w:spacing w:val="2"/>
          <w:sz w:val="21"/>
          <w:szCs w:val="21"/>
        </w:rPr>
        <w:t>Принят</w:t>
      </w:r>
      <w:proofErr w:type="gramEnd"/>
      <w:r>
        <w:rPr>
          <w:rFonts w:ascii="Arial" w:eastAsia="Times New Roman" w:hAnsi="Arial" w:cs="Arial"/>
          <w:color w:val="2D2D2D"/>
          <w:spacing w:val="2"/>
          <w:sz w:val="21"/>
          <w:szCs w:val="21"/>
        </w:rPr>
        <w:br/>
        <w:t>Государственной Думой</w:t>
      </w:r>
      <w:r>
        <w:rPr>
          <w:rFonts w:ascii="Arial" w:eastAsia="Times New Roman" w:hAnsi="Arial" w:cs="Arial"/>
          <w:color w:val="2D2D2D"/>
          <w:spacing w:val="2"/>
          <w:sz w:val="21"/>
          <w:szCs w:val="21"/>
        </w:rPr>
        <w:br/>
        <w:t>24 января 1997 года</w:t>
      </w:r>
      <w:r>
        <w:rPr>
          <w:rFonts w:ascii="Arial" w:eastAsia="Times New Roman" w:hAnsi="Arial" w:cs="Arial"/>
          <w:color w:val="2D2D2D"/>
          <w:spacing w:val="2"/>
          <w:sz w:val="21"/>
          <w:szCs w:val="21"/>
        </w:rPr>
        <w:br/>
      </w:r>
      <w:r>
        <w:rPr>
          <w:rFonts w:ascii="Arial" w:eastAsia="Times New Roman" w:hAnsi="Arial" w:cs="Arial"/>
          <w:color w:val="2D2D2D"/>
          <w:spacing w:val="2"/>
          <w:sz w:val="21"/>
          <w:szCs w:val="21"/>
        </w:rPr>
        <w:br/>
        <w:t>Одобрен</w:t>
      </w:r>
      <w:r>
        <w:rPr>
          <w:rFonts w:ascii="Arial" w:eastAsia="Times New Roman" w:hAnsi="Arial" w:cs="Arial"/>
          <w:color w:val="2D2D2D"/>
          <w:spacing w:val="2"/>
          <w:sz w:val="21"/>
          <w:szCs w:val="21"/>
        </w:rPr>
        <w:br/>
        <w:t>Советом Федерации</w:t>
      </w:r>
      <w:r>
        <w:rPr>
          <w:rFonts w:ascii="Arial" w:eastAsia="Times New Roman" w:hAnsi="Arial" w:cs="Arial"/>
          <w:color w:val="2D2D2D"/>
          <w:spacing w:val="2"/>
          <w:sz w:val="21"/>
          <w:szCs w:val="21"/>
        </w:rPr>
        <w:br/>
        <w:t>13 февраля 1997 года</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Настоящий Федеральный закон осуществляет правовое регулирование в области мобилизационной подготовки и мобилизации в Российской Федерации, устанавливает права, обязанности и ответственность органов государственной власти, органов местного самоуправления, а также организаций независимо от форм собственности (далее - организации) и их должностных лиц, граждан Российской Федерации (далее - граждане) в этой области</w:t>
      </w:r>
    </w:p>
    <w:p w:rsidR="00DE40A3" w:rsidRDefault="00DE40A3" w:rsidP="00DE40A3">
      <w:pPr>
        <w:shd w:val="clear" w:color="auto" w:fill="FFFFFF"/>
        <w:spacing w:before="375" w:after="225" w:line="240" w:lineRule="auto"/>
        <w:jc w:val="center"/>
        <w:textAlignment w:val="baseline"/>
        <w:outlineLvl w:val="1"/>
        <w:rPr>
          <w:rFonts w:ascii="Arial" w:eastAsia="Times New Roman" w:hAnsi="Arial" w:cs="Arial"/>
          <w:color w:val="3C3C3C"/>
          <w:spacing w:val="2"/>
          <w:sz w:val="28"/>
          <w:szCs w:val="28"/>
        </w:rPr>
      </w:pPr>
      <w:r>
        <w:rPr>
          <w:rFonts w:ascii="Arial" w:eastAsia="Times New Roman" w:hAnsi="Arial" w:cs="Arial"/>
          <w:color w:val="3C3C3C"/>
          <w:spacing w:val="2"/>
          <w:sz w:val="28"/>
          <w:szCs w:val="28"/>
        </w:rPr>
        <w:t>Раздел I. Общие положения (статьи 1 - 3)</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1. Основные понятия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1. </w:t>
      </w:r>
      <w:proofErr w:type="gramStart"/>
      <w:r>
        <w:rPr>
          <w:rFonts w:ascii="Arial" w:eastAsia="Times New Roman" w:hAnsi="Arial" w:cs="Arial"/>
          <w:color w:val="2D2D2D"/>
          <w:spacing w:val="2"/>
          <w:sz w:val="21"/>
          <w:szCs w:val="21"/>
        </w:rPr>
        <w:t xml:space="preserve">Под мобилизационной подготовкой в Российской Федерации понимается комплекс мероприятий, проводимых в мирное время, по заблаговременной подготовке экономики Российской Федерации, экономики субъектов Российской Федерации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Российской Федерации, других войск, воинских формирований, органов и создаваемых на военное время в соответствии с  </w:t>
      </w:r>
      <w:hyperlink r:id="rId7" w:history="1">
        <w:r>
          <w:rPr>
            <w:rStyle w:val="a4"/>
            <w:rFonts w:ascii="Arial" w:eastAsia="Times New Roman" w:hAnsi="Arial" w:cs="Arial"/>
            <w:color w:val="00466E"/>
            <w:spacing w:val="2"/>
            <w:sz w:val="21"/>
          </w:rPr>
          <w:t>Федеральным законом "Об обороне"</w:t>
        </w:r>
      </w:hyperlink>
      <w:r>
        <w:rPr>
          <w:rFonts w:ascii="Arial" w:eastAsia="Times New Roman" w:hAnsi="Arial" w:cs="Arial"/>
          <w:color w:val="2D2D2D"/>
          <w:spacing w:val="2"/>
          <w:sz w:val="21"/>
        </w:rPr>
        <w:t> </w:t>
      </w:r>
      <w:r>
        <w:rPr>
          <w:rFonts w:ascii="Arial" w:eastAsia="Times New Roman" w:hAnsi="Arial" w:cs="Arial"/>
          <w:color w:val="2D2D2D"/>
          <w:spacing w:val="2"/>
          <w:sz w:val="21"/>
          <w:szCs w:val="21"/>
        </w:rPr>
        <w:t>специальных формирований</w:t>
      </w:r>
      <w:proofErr w:type="gramEnd"/>
      <w:r>
        <w:rPr>
          <w:rFonts w:ascii="Arial" w:eastAsia="Times New Roman" w:hAnsi="Arial" w:cs="Arial"/>
          <w:color w:val="2D2D2D"/>
          <w:spacing w:val="2"/>
          <w:sz w:val="21"/>
          <w:szCs w:val="21"/>
        </w:rPr>
        <w:t xml:space="preserve"> (далее - специальные формирования) к обеспечению защиты государства от вооруженного нападения и удовлетворению потребностей государства и нужд населения в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2. </w:t>
      </w:r>
      <w:proofErr w:type="gramStart"/>
      <w:r>
        <w:rPr>
          <w:rFonts w:ascii="Arial" w:eastAsia="Times New Roman" w:hAnsi="Arial" w:cs="Arial"/>
          <w:color w:val="2D2D2D"/>
          <w:spacing w:val="2"/>
          <w:sz w:val="21"/>
          <w:szCs w:val="21"/>
        </w:rPr>
        <w:t>Под мобилизацией в Российской Федерации понимается комплекс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органов государственной власти, органов местного самоуправления и организаций на работу в условиях военного времени,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времени.</w:t>
      </w:r>
      <w:proofErr w:type="gramEnd"/>
      <w:r>
        <w:rPr>
          <w:rFonts w:ascii="Arial" w:eastAsia="Times New Roman" w:hAnsi="Arial" w:cs="Arial"/>
          <w:color w:val="2D2D2D"/>
          <w:spacing w:val="2"/>
          <w:sz w:val="21"/>
          <w:szCs w:val="21"/>
        </w:rPr>
        <w:br/>
        <w:t>Мобилизация в Российской Федерации может быть общей или частичной.</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lastRenderedPageBreak/>
        <w:t>Статья 2. Основные принципы и содержание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Мобилизационная подготовка и мобилизация в Российской Федерации проводятся в соответствии с настоящим Федеральным законом,</w:t>
      </w:r>
      <w:r>
        <w:rPr>
          <w:rFonts w:ascii="Arial" w:eastAsia="Times New Roman" w:hAnsi="Arial" w:cs="Arial"/>
          <w:color w:val="2D2D2D"/>
          <w:spacing w:val="2"/>
          <w:sz w:val="21"/>
        </w:rPr>
        <w:t> </w:t>
      </w:r>
      <w:hyperlink r:id="rId8" w:history="1">
        <w:r>
          <w:rPr>
            <w:rStyle w:val="a4"/>
            <w:rFonts w:ascii="Arial" w:eastAsia="Times New Roman" w:hAnsi="Arial" w:cs="Arial"/>
            <w:color w:val="00466E"/>
            <w:spacing w:val="2"/>
            <w:sz w:val="21"/>
          </w:rPr>
          <w:t>Федеральным законом "Об обороне"</w:t>
        </w:r>
      </w:hyperlink>
      <w:r>
        <w:rPr>
          <w:rFonts w:ascii="Arial" w:eastAsia="Times New Roman" w:hAnsi="Arial" w:cs="Arial"/>
          <w:color w:val="2D2D2D"/>
          <w:spacing w:val="2"/>
          <w:sz w:val="21"/>
        </w:rPr>
        <w:t> </w:t>
      </w:r>
      <w:r>
        <w:rPr>
          <w:rFonts w:ascii="Arial" w:eastAsia="Times New Roman" w:hAnsi="Arial" w:cs="Arial"/>
          <w:color w:val="2D2D2D"/>
          <w:spacing w:val="2"/>
          <w:sz w:val="21"/>
          <w:szCs w:val="21"/>
        </w:rPr>
        <w:t>и являются составными частями организации обороны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Основными принципами мобилизационной подготовки и мобилизации являются</w:t>
      </w:r>
      <w:r>
        <w:rPr>
          <w:rFonts w:ascii="Arial" w:eastAsia="Times New Roman" w:hAnsi="Arial" w:cs="Arial"/>
          <w:color w:val="2D2D2D"/>
          <w:spacing w:val="2"/>
          <w:sz w:val="21"/>
          <w:szCs w:val="21"/>
        </w:rPr>
        <w:br/>
        <w:t>централизованное руководство;</w:t>
      </w:r>
      <w:r>
        <w:rPr>
          <w:rFonts w:ascii="Arial" w:eastAsia="Times New Roman" w:hAnsi="Arial" w:cs="Arial"/>
          <w:color w:val="2D2D2D"/>
          <w:spacing w:val="2"/>
          <w:sz w:val="21"/>
          <w:szCs w:val="21"/>
        </w:rPr>
        <w:br/>
        <w:t>заблаговременность, плановость и контроль;</w:t>
      </w:r>
      <w:r>
        <w:rPr>
          <w:rFonts w:ascii="Arial" w:eastAsia="Times New Roman" w:hAnsi="Arial" w:cs="Arial"/>
          <w:color w:val="2D2D2D"/>
          <w:spacing w:val="2"/>
          <w:sz w:val="21"/>
          <w:szCs w:val="21"/>
        </w:rPr>
        <w:br/>
        <w:t xml:space="preserve">комплексность и </w:t>
      </w:r>
      <w:proofErr w:type="spellStart"/>
      <w:r>
        <w:rPr>
          <w:rFonts w:ascii="Arial" w:eastAsia="Times New Roman" w:hAnsi="Arial" w:cs="Arial"/>
          <w:color w:val="2D2D2D"/>
          <w:spacing w:val="2"/>
          <w:sz w:val="21"/>
          <w:szCs w:val="21"/>
        </w:rPr>
        <w:t>взаимосогласованность</w:t>
      </w:r>
      <w:proofErr w:type="spellEnd"/>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В содержание мобилизационной подготовки и мобилизации входят:</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нормативное правовое регулирование в области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научное и методическое обеспечение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определение условий работы и подготовка органов государственной власти, органов местного самоуправления и организаций к работе в период мобилизации и в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4) проведение мероприятий по переводу органов государственной власти, органов местного самоуправления и организаций на работу в условиях военного времени;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5) подготовка Вооруженных Сил Российской Федерации, других войск, воинских формирований, органов и специальных формирований к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6) проведение мобилизации Вооруженных Сил Российской Федерации, других войск, воинских формирований, органов и специальных формирований;</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7) разработка мобилизационных планов экономики Российской Федерации, экономики субъектов Российской Федерации и экономики муниципальных образований, мобилизационных планов Вооруженных Сил Российской Федерации, других войск, воинских формирований, органов и специальных формирований (далее - мобилизационные планы);</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8) подготовка экономики Российской Федерации, экономики субъектов Российской Федерации и экономики муниципальных образований, подготовка организаций к работе в период мобилизации и в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9) проведение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организаций на работу в условиях военного времени;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10) оценка состояния мобилизационной готовности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11) создание, развитие и сохранение мобилизационных мощностей и объектов для производства продукции, необходимой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12) создание и подготовка специальных формирований, предназначенных при объявлении мобилизации для передачи в Вооруженные Силы Российской Федерации или использования в их интересах, а также в интересах экономики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13) подготовка техники, предназначенной при объявлении мобилизации для поставки в Вооруженные Силы Российской Федерации, другие войска, воинские формирования, органы и специальные формирования или использования в их интересах;</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14)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w:t>
      </w:r>
      <w:r>
        <w:rPr>
          <w:rFonts w:ascii="Arial" w:eastAsia="Times New Roman" w:hAnsi="Arial" w:cs="Arial"/>
          <w:color w:val="2D2D2D"/>
          <w:spacing w:val="2"/>
          <w:sz w:val="21"/>
          <w:szCs w:val="21"/>
        </w:rPr>
        <w:lastRenderedPageBreak/>
        <w:t>Российской Федерации;</w:t>
      </w:r>
      <w:r>
        <w:rPr>
          <w:rFonts w:ascii="Arial" w:eastAsia="Times New Roman" w:hAnsi="Arial" w:cs="Arial"/>
          <w:color w:val="2D2D2D"/>
          <w:spacing w:val="2"/>
          <w:sz w:val="21"/>
          <w:szCs w:val="21"/>
        </w:rPr>
        <w:br/>
        <w:t>(Подпункт в редакции, введенной в действие с 19 апреля 2013 года</w:t>
      </w:r>
      <w:r>
        <w:rPr>
          <w:rFonts w:ascii="Arial" w:eastAsia="Times New Roman" w:hAnsi="Arial" w:cs="Arial"/>
          <w:color w:val="2D2D2D"/>
          <w:spacing w:val="2"/>
          <w:sz w:val="21"/>
        </w:rPr>
        <w:t> </w:t>
      </w:r>
      <w:hyperlink r:id="rId9" w:history="1">
        <w:r>
          <w:rPr>
            <w:rStyle w:val="a4"/>
            <w:rFonts w:ascii="Arial" w:eastAsia="Times New Roman" w:hAnsi="Arial" w:cs="Arial"/>
            <w:color w:val="00466E"/>
            <w:spacing w:val="2"/>
            <w:sz w:val="21"/>
          </w:rPr>
          <w:t>Федеральным законом от 5 апреля 2013 года N 55-ФЗ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15) создание и сохранение страхового фонда документации на </w:t>
      </w:r>
      <w:proofErr w:type="gramStart"/>
      <w:r>
        <w:rPr>
          <w:rFonts w:ascii="Arial" w:eastAsia="Times New Roman" w:hAnsi="Arial" w:cs="Arial"/>
          <w:color w:val="2D2D2D"/>
          <w:spacing w:val="2"/>
          <w:sz w:val="21"/>
          <w:szCs w:val="21"/>
        </w:rPr>
        <w:t>вооружение</w:t>
      </w:r>
      <w:proofErr w:type="gramEnd"/>
      <w:r>
        <w:rPr>
          <w:rFonts w:ascii="Arial" w:eastAsia="Times New Roman" w:hAnsi="Arial" w:cs="Arial"/>
          <w:color w:val="2D2D2D"/>
          <w:spacing w:val="2"/>
          <w:sz w:val="21"/>
          <w:szCs w:val="21"/>
        </w:rPr>
        <w:t xml:space="preserve">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16) подготовка и организация нормированного снабжения населения продовольственными и непродовольственными товарами, его медицинского обслуживания и обеспечения средствами связи и транспортными средствами в период мобилизации и в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17) создание в установленном порядке запасных пунктов управления органов государственной власти, органов местного самоуправления и организаций и подготовка указанных пунктов управления к работе в условиях военного времени;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18) подготовка средств массовой информации к работе в период мобилизации и в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19) организация воинского учета в органах государственной власти, органах местного самоуправления и организациях;</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19_1) создание запаса Вооруженных Сил Российской Федерации, запаса Службы внешней разведки Российской Федерации, запаса Федеральной службы безопасности Российской Федерации;</w:t>
      </w:r>
      <w:r>
        <w:rPr>
          <w:rFonts w:ascii="Arial" w:eastAsia="Times New Roman" w:hAnsi="Arial" w:cs="Arial"/>
          <w:color w:val="2D2D2D"/>
          <w:spacing w:val="2"/>
          <w:sz w:val="21"/>
          <w:szCs w:val="21"/>
        </w:rPr>
        <w:br/>
        <w:t>(Подпункт дополнительно включен с 1 января 2013 года</w:t>
      </w:r>
      <w:r>
        <w:rPr>
          <w:rFonts w:ascii="Arial" w:eastAsia="Times New Roman" w:hAnsi="Arial" w:cs="Arial"/>
          <w:color w:val="2D2D2D"/>
          <w:spacing w:val="2"/>
          <w:sz w:val="21"/>
        </w:rPr>
        <w:t> </w:t>
      </w:r>
      <w:hyperlink r:id="rId10" w:history="1">
        <w:r>
          <w:rPr>
            <w:rStyle w:val="a4"/>
            <w:rFonts w:ascii="Arial" w:eastAsia="Times New Roman" w:hAnsi="Arial" w:cs="Arial"/>
            <w:color w:val="00466E"/>
            <w:spacing w:val="2"/>
            <w:sz w:val="21"/>
          </w:rPr>
          <w:t>Федеральным законом от 30 декабря 2012 года N 288-ФЗ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20) подготовка граждан по военно-учетным специальностям для комплектования Вооруженных Сил Российской Федерации, других войск, воинских формирований, органов и специальных формирований в период мобилизации и в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21) бронирование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(далее - граждане, пребывающие в запасе), и работающих в органах государственной власти, органах местного самоуправления и организациях;</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22) проведение учений и тренировок по мобилизационному развертыванию и выполнению мобилизационных планов;</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23) повышение квалификации работников мобилизационных органов;</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24) международное сотрудничество в области мобилизационной подготовки и мобилизации</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3. Правовые основы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Правовыми основами мобилизационной подготовки и мобилизации являются</w:t>
      </w:r>
      <w:r>
        <w:rPr>
          <w:rFonts w:ascii="Arial" w:eastAsia="Times New Roman" w:hAnsi="Arial" w:cs="Arial"/>
          <w:color w:val="2D2D2D"/>
          <w:spacing w:val="2"/>
          <w:sz w:val="21"/>
        </w:rPr>
        <w:t> </w:t>
      </w:r>
      <w:hyperlink r:id="rId11" w:history="1">
        <w:r>
          <w:rPr>
            <w:rStyle w:val="a4"/>
            <w:rFonts w:ascii="Arial" w:eastAsia="Times New Roman" w:hAnsi="Arial" w:cs="Arial"/>
            <w:color w:val="00466E"/>
            <w:spacing w:val="2"/>
            <w:sz w:val="21"/>
          </w:rPr>
          <w:t>Конституция Российской Федерации</w:t>
        </w:r>
      </w:hyperlink>
      <w:r>
        <w:rPr>
          <w:rFonts w:ascii="Arial" w:eastAsia="Times New Roman" w:hAnsi="Arial" w:cs="Arial"/>
          <w:color w:val="2D2D2D"/>
          <w:spacing w:val="2"/>
          <w:sz w:val="21"/>
          <w:szCs w:val="21"/>
        </w:rPr>
        <w:t>, международные договоры Российской Федерации,</w:t>
      </w:r>
      <w:r>
        <w:rPr>
          <w:rFonts w:ascii="Arial" w:eastAsia="Times New Roman" w:hAnsi="Arial" w:cs="Arial"/>
          <w:color w:val="2D2D2D"/>
          <w:spacing w:val="2"/>
          <w:sz w:val="21"/>
        </w:rPr>
        <w:t> </w:t>
      </w:r>
      <w:hyperlink r:id="rId12" w:history="1">
        <w:r>
          <w:rPr>
            <w:rStyle w:val="a4"/>
            <w:rFonts w:ascii="Arial" w:eastAsia="Times New Roman" w:hAnsi="Arial" w:cs="Arial"/>
            <w:color w:val="00466E"/>
            <w:spacing w:val="2"/>
            <w:sz w:val="21"/>
          </w:rPr>
          <w:t>Гражданский кодекс Российской Федерации</w:t>
        </w:r>
      </w:hyperlink>
      <w:r>
        <w:rPr>
          <w:rFonts w:ascii="Arial" w:eastAsia="Times New Roman" w:hAnsi="Arial" w:cs="Arial"/>
          <w:color w:val="2D2D2D"/>
          <w:spacing w:val="2"/>
          <w:sz w:val="21"/>
          <w:szCs w:val="21"/>
        </w:rPr>
        <w:t>,</w:t>
      </w:r>
      <w:r>
        <w:rPr>
          <w:rFonts w:ascii="Arial" w:eastAsia="Times New Roman" w:hAnsi="Arial" w:cs="Arial"/>
          <w:color w:val="2D2D2D"/>
          <w:spacing w:val="2"/>
          <w:sz w:val="21"/>
        </w:rPr>
        <w:t> </w:t>
      </w:r>
      <w:hyperlink r:id="rId13" w:history="1">
        <w:r>
          <w:rPr>
            <w:rStyle w:val="a4"/>
            <w:rFonts w:ascii="Arial" w:eastAsia="Times New Roman" w:hAnsi="Arial" w:cs="Arial"/>
            <w:color w:val="00466E"/>
            <w:spacing w:val="2"/>
            <w:sz w:val="21"/>
          </w:rPr>
          <w:t>Федеральный закон "Об обороне"</w:t>
        </w:r>
      </w:hyperlink>
      <w:r>
        <w:rPr>
          <w:rFonts w:ascii="Arial" w:eastAsia="Times New Roman" w:hAnsi="Arial" w:cs="Arial"/>
          <w:color w:val="2D2D2D"/>
          <w:spacing w:val="2"/>
          <w:sz w:val="21"/>
          <w:szCs w:val="21"/>
        </w:rPr>
        <w:t>,</w:t>
      </w:r>
      <w:r>
        <w:rPr>
          <w:rFonts w:ascii="Arial" w:eastAsia="Times New Roman" w:hAnsi="Arial" w:cs="Arial"/>
          <w:color w:val="2D2D2D"/>
          <w:spacing w:val="2"/>
          <w:sz w:val="21"/>
        </w:rPr>
        <w:t> </w:t>
      </w:r>
      <w:hyperlink r:id="rId14" w:history="1">
        <w:r>
          <w:rPr>
            <w:rStyle w:val="a4"/>
            <w:rFonts w:ascii="Arial" w:eastAsia="Times New Roman" w:hAnsi="Arial" w:cs="Arial"/>
            <w:color w:val="00466E"/>
            <w:spacing w:val="2"/>
            <w:sz w:val="21"/>
          </w:rPr>
          <w:t>Федеральный закон "О воинской обязанности и военной службе"</w:t>
        </w:r>
      </w:hyperlink>
      <w:r>
        <w:rPr>
          <w:rFonts w:ascii="Arial" w:eastAsia="Times New Roman" w:hAnsi="Arial" w:cs="Arial"/>
          <w:color w:val="2D2D2D"/>
          <w:spacing w:val="2"/>
          <w:sz w:val="21"/>
          <w:szCs w:val="21"/>
        </w:rPr>
        <w:t>, настоящий Федеральный закон, другие федеральные законы и иные нормативные правовые акты Российской Федерации в данной области.</w:t>
      </w:r>
    </w:p>
    <w:p w:rsidR="00DE40A3" w:rsidRDefault="00DE40A3" w:rsidP="00DE40A3">
      <w:pPr>
        <w:shd w:val="clear" w:color="auto" w:fill="FFFFFF"/>
        <w:spacing w:before="375" w:after="225" w:line="240" w:lineRule="auto"/>
        <w:jc w:val="center"/>
        <w:textAlignment w:val="baseline"/>
        <w:outlineLvl w:val="1"/>
        <w:rPr>
          <w:rFonts w:ascii="Arial" w:eastAsia="Times New Roman" w:hAnsi="Arial" w:cs="Arial"/>
          <w:color w:val="3C3C3C"/>
          <w:spacing w:val="2"/>
          <w:sz w:val="28"/>
          <w:szCs w:val="28"/>
        </w:rPr>
      </w:pPr>
      <w:r>
        <w:rPr>
          <w:rFonts w:ascii="Arial" w:eastAsia="Times New Roman" w:hAnsi="Arial" w:cs="Arial"/>
          <w:color w:val="3C3C3C"/>
          <w:spacing w:val="2"/>
          <w:sz w:val="28"/>
          <w:szCs w:val="28"/>
        </w:rPr>
        <w:t xml:space="preserve">Раздел II. Полномочия Президента Российской Федерации и органов государственной власти Российской Федерации, полномочия и </w:t>
      </w:r>
      <w:r>
        <w:rPr>
          <w:rFonts w:ascii="Arial" w:eastAsia="Times New Roman" w:hAnsi="Arial" w:cs="Arial"/>
          <w:color w:val="3C3C3C"/>
          <w:spacing w:val="2"/>
          <w:sz w:val="28"/>
          <w:szCs w:val="28"/>
        </w:rPr>
        <w:lastRenderedPageBreak/>
        <w:t>функции органов исполнительной власти субъектов Российской Федерации и органов местного самоуправления в области мобилизационной подготовки и мобилизации</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4. Полномочия президента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Президент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определяет цели и задачи мобилизационной подготовки и мобилизации в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издает нормативные правовые акты в области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обеспечивает согласованное функционирование и взаимодействие органов государственной власти в области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4) устанавливает порядок представления ежегодных докладов о состоянии мобилизационной готовности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5) ведет переговоры и подписывает международные договоры Российской Федерации о сотрудничестве в области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6) в случаях агрессии против Российской Федерации или непосредственной угрозы агрессии, возникновения вооруженных конфликтов, направленных против Российской Федерации, объявляет общую или частичную мобилизацию с незамедлительным сообщением об этом Совету Федерации и Государственной Думе;</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7) устанавливает режим работы органов государственной власти, органов местного самоуправления и организаций в период мобилизации и в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8) устанавливает порядок организации работ по бронированию на период мобилизации и на военное время граждан, пребывающих в запасе и работающих в органах государственной власти, органах местного самоуправления и организациях;</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9) предоставляет (приостанавливает) право на отсрочку от призыва на военную службу по мобилизации гражданам или отдельным категориям граждан.</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Президент Российской Федерации кроме полномочий, указанных в пункте 1 настоящей статьи, осуществляет и иные полномочия в области мобилизационной подготовки и мобилизации, не урегулированные настоящим Федеральным законом.</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5. Полномочия палат Федерального собрания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Совет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Pr>
          <w:rFonts w:ascii="Arial" w:eastAsia="Times New Roman" w:hAnsi="Arial" w:cs="Arial"/>
          <w:color w:val="2D2D2D"/>
          <w:spacing w:val="2"/>
          <w:sz w:val="21"/>
          <w:szCs w:val="21"/>
        </w:rPr>
        <w:t>1) рассматривает расходы на мобилизационную подготовку, установленные принятым Государственной Думой федеральным законом о федеральном бюджете;</w:t>
      </w:r>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рассматривает принятые Государственной Думой федеральные законы в области обеспечения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подпункт исключен с 30 июля 1998 года</w:t>
      </w:r>
      <w:r>
        <w:rPr>
          <w:rFonts w:ascii="Arial" w:eastAsia="Times New Roman" w:hAnsi="Arial" w:cs="Arial"/>
          <w:color w:val="2D2D2D"/>
          <w:spacing w:val="2"/>
          <w:sz w:val="21"/>
        </w:rPr>
        <w:t> </w:t>
      </w:r>
      <w:hyperlink r:id="rId15" w:history="1">
        <w:r>
          <w:rPr>
            <w:rStyle w:val="a4"/>
            <w:rFonts w:ascii="Arial" w:eastAsia="Times New Roman" w:hAnsi="Arial" w:cs="Arial"/>
            <w:color w:val="00466E"/>
            <w:spacing w:val="2"/>
            <w:sz w:val="21"/>
          </w:rPr>
          <w:t>Федеральным законом от 16 июля 1998 года N 97-ФЗ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Государственная Дума:</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устанавливает расходы на мобилизационную подготовку федеральным законом о федеральном бюджете;</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lastRenderedPageBreak/>
        <w:t>2) принимает федеральные законы в области обеспечения мобилизационной подготовки и мобилизации.</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6. Полномочия правительства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Правительство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руководит мобилизационной подготовкой и мобилизацией в Российской Федерации в пределах своих полномочий;</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осуществляет меры по обеспечению мобилизационной подготовки и мобилизации в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по поручению Президента Российской Федерации определяет полномочия федеральных органов исполнительной власти, а также руководит их деятельностью в области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4) организует согласованное функционирование и взаимодействие федеральных органов исполнительной власти с органами исполнительной власти субъектов Российской Федерации по вопросам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5)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6) определяет порядок заключения договоров (контрактов) о выполнении организациями мобилизационных заданий (заказов) и об обеспечении указанных заданий (заказов) материально-техническими ресурсами;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7) определяет порядок финансирования мероприятий по мобилизационной подготовке и мобилизации (подпункт в редакции, введенной в действие с 1 января 2005 года</w:t>
      </w:r>
      <w:r>
        <w:rPr>
          <w:rFonts w:ascii="Arial" w:eastAsia="Times New Roman" w:hAnsi="Arial" w:cs="Arial"/>
          <w:color w:val="2D2D2D"/>
          <w:spacing w:val="2"/>
          <w:sz w:val="21"/>
        </w:rPr>
        <w:t> </w:t>
      </w:r>
      <w:hyperlink r:id="rId16" w:history="1">
        <w:r>
          <w:rPr>
            <w:rStyle w:val="a4"/>
            <w:rFonts w:ascii="Arial" w:eastAsia="Times New Roman" w:hAnsi="Arial" w:cs="Arial"/>
            <w:color w:val="00466E"/>
            <w:spacing w:val="2"/>
            <w:sz w:val="21"/>
          </w:rPr>
          <w:t>Федеральным законом от 22 августа 2004 года N 122-ФЗ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8) решает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 имеющим мобилизационные задания (заказы);</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9) разрабатывает проекты нормативных правовых актов, подлежащих введению в действие в период мобилизации и в военное время, а также проекты нормативных правовых актов в области мобилизационной подготовки;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10) организует выполнение обязательств, содержащихся в международных договорах Российской Федерации о сотрудничестве в области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11) ведет международные переговоры в области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12) организует научное, методическое и информационное обеспечение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13) организует повышение квалификации работников мобилизационных органов;</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14) организует мобилизационную подготовку и осуществляет </w:t>
      </w:r>
      <w:proofErr w:type="gramStart"/>
      <w:r>
        <w:rPr>
          <w:rFonts w:ascii="Arial" w:eastAsia="Times New Roman" w:hAnsi="Arial" w:cs="Arial"/>
          <w:color w:val="2D2D2D"/>
          <w:spacing w:val="2"/>
          <w:sz w:val="21"/>
          <w:szCs w:val="21"/>
        </w:rPr>
        <w:t>контроль за</w:t>
      </w:r>
      <w:proofErr w:type="gramEnd"/>
      <w:r>
        <w:rPr>
          <w:rFonts w:ascii="Arial" w:eastAsia="Times New Roman" w:hAnsi="Arial" w:cs="Arial"/>
          <w:color w:val="2D2D2D"/>
          <w:spacing w:val="2"/>
          <w:sz w:val="21"/>
          <w:szCs w:val="21"/>
        </w:rPr>
        <w:t xml:space="preserve"> ней, устанавливает статистическую отчетность, оценивает состояние мобилизационной готовности Российской Федерации в пределах своих полномочий и ежегодно докладывает об этом Президенту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15) при объявлении мобилизации осуществляет в пределах своих полномочий </w:t>
      </w:r>
      <w:proofErr w:type="gramStart"/>
      <w:r>
        <w:rPr>
          <w:rFonts w:ascii="Arial" w:eastAsia="Times New Roman" w:hAnsi="Arial" w:cs="Arial"/>
          <w:color w:val="2D2D2D"/>
          <w:spacing w:val="2"/>
          <w:sz w:val="21"/>
          <w:szCs w:val="21"/>
        </w:rPr>
        <w:t>контроль за</w:t>
      </w:r>
      <w:proofErr w:type="gramEnd"/>
      <w:r>
        <w:rPr>
          <w:rFonts w:ascii="Arial" w:eastAsia="Times New Roman" w:hAnsi="Arial" w:cs="Arial"/>
          <w:color w:val="2D2D2D"/>
          <w:spacing w:val="2"/>
          <w:sz w:val="21"/>
          <w:szCs w:val="21"/>
        </w:rPr>
        <w:t xml:space="preserve"> проведением мероприятий по переводу Вооруженных Сил Российской Федерации, других </w:t>
      </w:r>
      <w:r>
        <w:rPr>
          <w:rFonts w:ascii="Arial" w:eastAsia="Times New Roman" w:hAnsi="Arial" w:cs="Arial"/>
          <w:color w:val="2D2D2D"/>
          <w:spacing w:val="2"/>
          <w:sz w:val="21"/>
          <w:szCs w:val="21"/>
        </w:rPr>
        <w:lastRenderedPageBreak/>
        <w:t>войск, воинских формирований, органов и специальных формирований на организацию и состав военного времени;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16) при объявлении мобилизации организует в установленном порядке перевод экономики Российской Федерации, экономики субъектов Российской Федерации и экономики муниципальных образований на работу в условиях военного времени;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17) организует бронирование на период мобилизации и на военное время граждан, пребывающих в запасе и работающих в органах государственной власти, органах местного самоуправления и организациях;</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18) организует проведение учений и тренировок по мобилизационному развертыванию и выполнению мобилизационных планов;</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19) определяет порядок формирования, хранения и обслуживания мобилизационного резерва и порядок использования неснижаемого запаса государственного материального резерва;</w:t>
      </w:r>
      <w:r>
        <w:rPr>
          <w:rFonts w:ascii="Arial" w:eastAsia="Times New Roman" w:hAnsi="Arial" w:cs="Arial"/>
          <w:color w:val="2D2D2D"/>
          <w:spacing w:val="2"/>
          <w:sz w:val="21"/>
          <w:szCs w:val="21"/>
        </w:rPr>
        <w:br/>
        <w:t>(Подпункт в редакции, введенной в действие с 19 апреля 2013 года</w:t>
      </w:r>
      <w:r>
        <w:rPr>
          <w:rFonts w:ascii="Arial" w:eastAsia="Times New Roman" w:hAnsi="Arial" w:cs="Arial"/>
          <w:color w:val="2D2D2D"/>
          <w:spacing w:val="2"/>
          <w:sz w:val="21"/>
        </w:rPr>
        <w:t> </w:t>
      </w:r>
      <w:hyperlink r:id="rId17" w:history="1">
        <w:r>
          <w:rPr>
            <w:rStyle w:val="a4"/>
            <w:rFonts w:ascii="Arial" w:eastAsia="Times New Roman" w:hAnsi="Arial" w:cs="Arial"/>
            <w:color w:val="00466E"/>
            <w:spacing w:val="2"/>
            <w:sz w:val="21"/>
          </w:rPr>
          <w:t>Федеральным законом от 5 апреля 2013 года N 55-ФЗ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20) определяет порядок создания, сохранения и использования страхового фонда документации на вооружение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Правительство Российской Федерации кроме полномочий, указанных в пункте 1 настоящей статьи, осуществляет и иные полномочия в области мобилизационной подготовки и мобилизации, не урегулированные настоящим Федеральным законом</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7. Полномочия Федеральных органов исполнительной власти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Федеральные органы исполнительной власти в пределах своих полномочий:</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организуют и обеспечивают мобилизационную подготовку и мобилизацию;</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руководят мобилизационной подготовкой организаций, деятельность которых связана с деятельностью указанных органов или которые находятся в сфере их ведения;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создают мобилизационные органы;</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4) определяют необходимые объемы финансирования работ по мобилизационной подготовке;</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5) разрабатывают мобилизационные планы;</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6) проводят во взаимодействии с органами исполнительной власти субъектов Российской Федерации мероприятия, обеспечивающие выполнение мобилизационных планов;</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7) заключают договоры (контракты) о выполнении мобилизационных заданий (заказов) с организациями, деятельность которых связана с деятельностью указанных органов или которые находятся в сфере их ведения;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8)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организаций на работу в условиях военного времени;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9) вносят в Правительство Российской Федерации предложения по совершенствованию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10) в случае несостоятельности (банкротства) организаций, имеющих мобилизационные задания (заказы), принимают меры по передаче этих заданий (заказов) другим </w:t>
      </w:r>
      <w:r>
        <w:rPr>
          <w:rFonts w:ascii="Arial" w:eastAsia="Times New Roman" w:hAnsi="Arial" w:cs="Arial"/>
          <w:color w:val="2D2D2D"/>
          <w:spacing w:val="2"/>
          <w:sz w:val="21"/>
          <w:szCs w:val="21"/>
        </w:rPr>
        <w:lastRenderedPageBreak/>
        <w:t>организациям, деятельность которых связана с деятельностью указанных органов или которые находятся в сфере их ведения;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Pr>
          <w:rFonts w:ascii="Arial" w:eastAsia="Times New Roman" w:hAnsi="Arial" w:cs="Arial"/>
          <w:color w:val="2D2D2D"/>
          <w:spacing w:val="2"/>
          <w:sz w:val="21"/>
          <w:szCs w:val="21"/>
        </w:rPr>
        <w:t>11) организуют воинский учет и бронирование на период мобилизации и на военное время граждан, пребывающих в запасе и работающих в федеральных органах исполнительной власти и организациях, деятельность которых связана с деятельностью указанных органов или которые находятся в сфере их ведения, и обеспечивают представление отчетности по бронированию в порядке, определяемом Правительством Российской Федерации;</w:t>
      </w:r>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12) организуют повышение квалификации работников мобилизационных органов.</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2. Федеральные органы исполнительной власти обеспечивают исполнение законодательства Российской Федерации,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w:t>
      </w:r>
      <w:proofErr w:type="spellStart"/>
      <w:r>
        <w:rPr>
          <w:rFonts w:ascii="Arial" w:eastAsia="Times New Roman" w:hAnsi="Arial" w:cs="Arial"/>
          <w:color w:val="2D2D2D"/>
          <w:spacing w:val="2"/>
          <w:sz w:val="21"/>
          <w:szCs w:val="21"/>
        </w:rPr>
        <w:t>мобилизаци</w:t>
      </w:r>
      <w:proofErr w:type="spellEnd"/>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8. Полномочия и функции органов исполнительной власти субъектов Российской Федерации и органов местного самоуправления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1. </w:t>
      </w:r>
      <w:proofErr w:type="gramStart"/>
      <w:r>
        <w:rPr>
          <w:rFonts w:ascii="Arial" w:eastAsia="Times New Roman" w:hAnsi="Arial" w:cs="Arial"/>
          <w:color w:val="2D2D2D"/>
          <w:spacing w:val="2"/>
          <w:sz w:val="21"/>
          <w:szCs w:val="21"/>
        </w:rPr>
        <w:t xml:space="preserve">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 (абзац в редакции, введенной в действие с 1 января 2005 года </w:t>
      </w:r>
      <w:hyperlink r:id="rId18" w:history="1">
        <w:r>
          <w:rPr>
            <w:rStyle w:val="a4"/>
            <w:rFonts w:ascii="Arial" w:eastAsia="Times New Roman" w:hAnsi="Arial" w:cs="Arial"/>
            <w:color w:val="00466E"/>
            <w:spacing w:val="2"/>
            <w:sz w:val="21"/>
          </w:rPr>
          <w:t>Федеральным законом от 22 августа 2004 года N 122-ФЗ</w:t>
        </w:r>
      </w:hyperlink>
      <w:r>
        <w:rPr>
          <w:rFonts w:ascii="Arial" w:eastAsia="Times New Roman" w:hAnsi="Arial" w:cs="Arial"/>
          <w:color w:val="2D2D2D"/>
          <w:spacing w:val="2"/>
          <w:sz w:val="21"/>
        </w:rPr>
        <w:t> </w:t>
      </w:r>
      <w:r>
        <w:rPr>
          <w:rFonts w:ascii="Arial" w:eastAsia="Times New Roman" w:hAnsi="Arial" w:cs="Arial"/>
          <w:color w:val="2D2D2D"/>
          <w:spacing w:val="2"/>
          <w:sz w:val="21"/>
          <w:szCs w:val="21"/>
        </w:rPr>
        <w:t xml:space="preserve">(с изменениями, внесенными </w:t>
      </w:r>
      <w:hyperlink r:id="rId19" w:history="1">
        <w:r>
          <w:rPr>
            <w:rStyle w:val="a4"/>
            <w:rFonts w:ascii="Arial" w:eastAsia="Times New Roman" w:hAnsi="Arial" w:cs="Arial"/>
            <w:color w:val="00466E"/>
            <w:spacing w:val="2"/>
            <w:sz w:val="21"/>
          </w:rPr>
          <w:t>Федеральным законом от 29 декабря 2004 года N 199-ФЗ</w:t>
        </w:r>
      </w:hyperlink>
      <w:r>
        <w:rPr>
          <w:rFonts w:ascii="Arial" w:eastAsia="Times New Roman" w:hAnsi="Arial" w:cs="Arial"/>
          <w:color w:val="2D2D2D"/>
          <w:spacing w:val="2"/>
          <w:sz w:val="21"/>
          <w:szCs w:val="21"/>
        </w:rPr>
        <w:t>):</w:t>
      </w:r>
      <w:r>
        <w:rPr>
          <w:rFonts w:ascii="Arial" w:eastAsia="Times New Roman" w:hAnsi="Arial" w:cs="Arial"/>
          <w:color w:val="2D2D2D"/>
          <w:spacing w:val="2"/>
          <w:sz w:val="21"/>
          <w:szCs w:val="21"/>
        </w:rPr>
        <w:br/>
      </w:r>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организуют и обеспечивают через соответствующие органы мобилизационную подготовку и мобилизацию (подпункт в редакции, введенной в действие с 1 января 2005 года</w:t>
      </w:r>
      <w:r>
        <w:rPr>
          <w:rFonts w:ascii="Arial" w:eastAsia="Times New Roman" w:hAnsi="Arial" w:cs="Arial"/>
          <w:color w:val="2D2D2D"/>
          <w:spacing w:val="2"/>
          <w:sz w:val="21"/>
        </w:rPr>
        <w:t> </w:t>
      </w:r>
      <w:hyperlink r:id="rId20" w:history="1">
        <w:r>
          <w:rPr>
            <w:rStyle w:val="a4"/>
            <w:rFonts w:ascii="Arial" w:eastAsia="Times New Roman" w:hAnsi="Arial" w:cs="Arial"/>
            <w:color w:val="00466E"/>
            <w:spacing w:val="2"/>
            <w:sz w:val="21"/>
          </w:rPr>
          <w:t>Федеральным законом от 22 августа 2004 года N 122-ФЗ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подпункт утратил силу с 1 января 2005 года -</w:t>
      </w:r>
      <w:r>
        <w:rPr>
          <w:rFonts w:ascii="Arial" w:eastAsia="Times New Roman" w:hAnsi="Arial" w:cs="Arial"/>
          <w:color w:val="2D2D2D"/>
          <w:spacing w:val="2"/>
          <w:sz w:val="21"/>
        </w:rPr>
        <w:t> </w:t>
      </w:r>
      <w:hyperlink r:id="rId21" w:history="1">
        <w:r>
          <w:rPr>
            <w:rStyle w:val="a4"/>
            <w:rFonts w:ascii="Arial" w:eastAsia="Times New Roman" w:hAnsi="Arial" w:cs="Arial"/>
            <w:color w:val="00466E"/>
            <w:spacing w:val="2"/>
            <w:sz w:val="21"/>
          </w:rPr>
          <w:t>Федеральный закон от 22 августа 2004 года N 122-ФЗ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4) обеспечивают исполнение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5) разрабатывают мобилизационные планы;</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6) проводят мероприятия по мобилизационной подготовке экономики субъектов Российской Федерации и экономики муниципальных образований;</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7) проводят во взаимодействии с федеральными органами исполнительной власти мероприятия, обеспечивающие выполнение мобилизационных планов;</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8) заключают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субъектов Российской Федерации и муниципальных образований;</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lastRenderedPageBreak/>
        <w:t>9)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10)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11) оказывают содействие военным комиссариатам в их мобилизационной работе в мирное время и при объявлении мобилизации, включая: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w:t>
      </w:r>
      <w:proofErr w:type="gramStart"/>
      <w:r>
        <w:rPr>
          <w:rFonts w:ascii="Arial" w:eastAsia="Times New Roman" w:hAnsi="Arial" w:cs="Arial"/>
          <w:color w:val="2D2D2D"/>
          <w:spacing w:val="2"/>
          <w:sz w:val="21"/>
          <w:szCs w:val="21"/>
        </w:rPr>
        <w:t>дств в с</w:t>
      </w:r>
      <w:proofErr w:type="gramEnd"/>
      <w:r>
        <w:rPr>
          <w:rFonts w:ascii="Arial" w:eastAsia="Times New Roman" w:hAnsi="Arial" w:cs="Arial"/>
          <w:color w:val="2D2D2D"/>
          <w:spacing w:val="2"/>
          <w:sz w:val="21"/>
          <w:szCs w:val="21"/>
        </w:rPr>
        <w:t>оответствии с планами мобилизации;</w:t>
      </w:r>
      <w:r>
        <w:rPr>
          <w:rFonts w:ascii="Arial" w:eastAsia="Times New Roman" w:hAnsi="Arial" w:cs="Arial"/>
          <w:color w:val="2D2D2D"/>
          <w:spacing w:val="2"/>
          <w:sz w:val="21"/>
          <w:szCs w:val="21"/>
        </w:rPr>
        <w:br/>
      </w:r>
      <w:proofErr w:type="gramStart"/>
      <w:r>
        <w:rPr>
          <w:rFonts w:ascii="Arial" w:eastAsia="Times New Roman" w:hAnsi="Arial" w:cs="Arial"/>
          <w:color w:val="2D2D2D"/>
          <w:spacing w:val="2"/>
          <w:sz w:val="21"/>
          <w:szCs w:val="21"/>
        </w:rP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roofErr w:type="gramEnd"/>
      <w:r>
        <w:rPr>
          <w:rFonts w:ascii="Arial" w:eastAsia="Times New Roman" w:hAnsi="Arial" w:cs="Arial"/>
          <w:color w:val="2D2D2D"/>
          <w:spacing w:val="2"/>
          <w:sz w:val="21"/>
          <w:szCs w:val="21"/>
        </w:rPr>
        <w:br/>
        <w:t>организацию в установленном порядке своевременного оповещения и явки граждан, входящих в состав аппарата усиления военных комиссариатов. Под аппаратом усиления военных комиссариатов понимаются граждане, участвующие на договорной основе в работе по обеспечению оповещения, призыва и отправки мобилизационных ресурсов в Вооруженные Силы Российской Федерации, другие войска, воинские формирования, органы и специальные формирования. Порядок создания и работы аппарата усиления военных комиссариатов устанавливается</w:t>
      </w:r>
      <w:r>
        <w:rPr>
          <w:rFonts w:ascii="Arial" w:eastAsia="Times New Roman" w:hAnsi="Arial" w:cs="Arial"/>
          <w:color w:val="2D2D2D"/>
          <w:spacing w:val="2"/>
          <w:sz w:val="21"/>
        </w:rPr>
        <w:t> </w:t>
      </w:r>
      <w:hyperlink r:id="rId22" w:history="1">
        <w:r>
          <w:rPr>
            <w:rStyle w:val="a4"/>
            <w:rFonts w:ascii="Arial" w:eastAsia="Times New Roman" w:hAnsi="Arial" w:cs="Arial"/>
            <w:color w:val="00466E"/>
            <w:spacing w:val="2"/>
            <w:sz w:val="21"/>
          </w:rPr>
          <w:t>Положением о военных комиссариатах</w:t>
        </w:r>
      </w:hyperlink>
      <w:r>
        <w:rPr>
          <w:rFonts w:ascii="Arial" w:eastAsia="Times New Roman" w:hAnsi="Arial" w:cs="Arial"/>
          <w:color w:val="2D2D2D"/>
          <w:spacing w:val="2"/>
          <w:sz w:val="21"/>
          <w:szCs w:val="21"/>
        </w:rPr>
        <w:t>, утверждаемым Президентом Российской Федерации, и иными нормативными правовыми актами Российской Федерации (абзац дополнительно включен с 8 ноября 2006 года</w:t>
      </w:r>
      <w:r>
        <w:rPr>
          <w:rFonts w:ascii="Arial" w:eastAsia="Times New Roman" w:hAnsi="Arial" w:cs="Arial"/>
          <w:color w:val="2D2D2D"/>
          <w:spacing w:val="2"/>
          <w:sz w:val="21"/>
        </w:rPr>
        <w:t> </w:t>
      </w:r>
      <w:hyperlink r:id="rId23" w:history="1">
        <w:r>
          <w:rPr>
            <w:rStyle w:val="a4"/>
            <w:rFonts w:ascii="Arial" w:eastAsia="Times New Roman" w:hAnsi="Arial" w:cs="Arial"/>
            <w:color w:val="00466E"/>
            <w:spacing w:val="2"/>
            <w:sz w:val="21"/>
          </w:rPr>
          <w:t>Федеральным законом от 25 октября 2006 года N 169-ФЗ</w:t>
        </w:r>
      </w:hyperlink>
      <w:r>
        <w:rPr>
          <w:rFonts w:ascii="Arial" w:eastAsia="Times New Roman" w:hAnsi="Arial" w:cs="Arial"/>
          <w:color w:val="2D2D2D"/>
          <w:spacing w:val="2"/>
          <w:sz w:val="21"/>
          <w:szCs w:val="21"/>
        </w:rPr>
        <w:t>);</w:t>
      </w:r>
      <w:r>
        <w:rPr>
          <w:rFonts w:ascii="Arial" w:eastAsia="Times New Roman" w:hAnsi="Arial" w:cs="Arial"/>
          <w:color w:val="2D2D2D"/>
          <w:spacing w:val="2"/>
          <w:sz w:val="21"/>
          <w:szCs w:val="21"/>
        </w:rPr>
        <w:br/>
      </w:r>
      <w:proofErr w:type="gramStart"/>
      <w:r>
        <w:rPr>
          <w:rFonts w:ascii="Arial" w:eastAsia="Times New Roman" w:hAnsi="Arial" w:cs="Arial"/>
          <w:color w:val="2D2D2D"/>
          <w:spacing w:val="2"/>
          <w:sz w:val="21"/>
          <w:szCs w:val="21"/>
        </w:rPr>
        <w:t>(подпункт в редакции, введенной в действие с 1 января 2005 года</w:t>
      </w:r>
      <w:r>
        <w:rPr>
          <w:rFonts w:ascii="Arial" w:eastAsia="Times New Roman" w:hAnsi="Arial" w:cs="Arial"/>
          <w:color w:val="2D2D2D"/>
          <w:spacing w:val="2"/>
          <w:sz w:val="21"/>
        </w:rPr>
        <w:t> </w:t>
      </w:r>
      <w:hyperlink r:id="rId24" w:history="1">
        <w:r>
          <w:rPr>
            <w:rStyle w:val="a4"/>
            <w:rFonts w:ascii="Arial" w:eastAsia="Times New Roman" w:hAnsi="Arial" w:cs="Arial"/>
            <w:color w:val="00466E"/>
            <w:spacing w:val="2"/>
            <w:sz w:val="21"/>
          </w:rPr>
          <w:t>Федеральным законом от 22 августа 2004 года N 122-ФЗ</w:t>
        </w:r>
      </w:hyperlink>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12) подпункт утратил силу с 1 января 2005 года -</w:t>
      </w:r>
      <w:r>
        <w:rPr>
          <w:rFonts w:ascii="Arial" w:eastAsia="Times New Roman" w:hAnsi="Arial" w:cs="Arial"/>
          <w:color w:val="2D2D2D"/>
          <w:spacing w:val="2"/>
          <w:sz w:val="21"/>
        </w:rPr>
        <w:t> </w:t>
      </w:r>
      <w:hyperlink r:id="rId25" w:history="1">
        <w:r>
          <w:rPr>
            <w:rStyle w:val="a4"/>
            <w:rFonts w:ascii="Arial" w:eastAsia="Times New Roman" w:hAnsi="Arial" w:cs="Arial"/>
            <w:color w:val="00466E"/>
            <w:spacing w:val="2"/>
            <w:sz w:val="21"/>
          </w:rPr>
          <w:t>Федеральный закон от 22 августа 2004 года N 122-ФЗ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13) подпункт утратил силу с 1 января 2005 года -</w:t>
      </w:r>
      <w:r>
        <w:rPr>
          <w:rFonts w:ascii="Arial" w:eastAsia="Times New Roman" w:hAnsi="Arial" w:cs="Arial"/>
          <w:color w:val="2D2D2D"/>
          <w:spacing w:val="2"/>
          <w:sz w:val="21"/>
        </w:rPr>
        <w:t> </w:t>
      </w:r>
      <w:hyperlink r:id="rId26" w:history="1">
        <w:r>
          <w:rPr>
            <w:rStyle w:val="a4"/>
            <w:rFonts w:ascii="Arial" w:eastAsia="Times New Roman" w:hAnsi="Arial" w:cs="Arial"/>
            <w:color w:val="00466E"/>
            <w:spacing w:val="2"/>
            <w:sz w:val="21"/>
          </w:rPr>
          <w:t>Федеральный закон от 22 августа 2004 года N 122-ФЗ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14) вносят в органы государственной власти предложения по совершенствованию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15) подпункт исключен с 1 июля 2002 года</w:t>
      </w:r>
      <w:r>
        <w:rPr>
          <w:rFonts w:ascii="Arial" w:eastAsia="Times New Roman" w:hAnsi="Arial" w:cs="Arial"/>
          <w:color w:val="2D2D2D"/>
          <w:spacing w:val="2"/>
          <w:sz w:val="21"/>
        </w:rPr>
        <w:t> </w:t>
      </w:r>
      <w:hyperlink r:id="rId27" w:history="1">
        <w:r>
          <w:rPr>
            <w:rStyle w:val="a4"/>
            <w:rFonts w:ascii="Arial" w:eastAsia="Times New Roman" w:hAnsi="Arial" w:cs="Arial"/>
            <w:color w:val="00466E"/>
            <w:spacing w:val="2"/>
            <w:sz w:val="21"/>
          </w:rPr>
          <w:t>Федеральным законом от 21 марта 2002 года N 31-ФЗ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осуществляют методическое обеспечение этих мероприятий.</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lastRenderedPageBreak/>
        <w:t xml:space="preserve">3. </w:t>
      </w:r>
      <w:proofErr w:type="gramStart"/>
      <w:r>
        <w:rPr>
          <w:rFonts w:ascii="Arial" w:eastAsia="Times New Roman" w:hAnsi="Arial" w:cs="Arial"/>
          <w:color w:val="2D2D2D"/>
          <w:spacing w:val="2"/>
          <w:sz w:val="21"/>
          <w:szCs w:val="21"/>
        </w:rPr>
        <w:t>В краях, областях, в состав которых входят автономные округа, полномочия органов исполнительной власти субъекта Российской Федерации, предусмотренные настоящей статьей, осуществляются органами исполнительной власти края, области на всей территории края, области, включая территорию автономного округа, если иное не установлено федеральным законом (пункт в редакции, введенной в действие с 1 января 2005 года</w:t>
      </w:r>
      <w:r>
        <w:rPr>
          <w:rFonts w:ascii="Arial" w:eastAsia="Times New Roman" w:hAnsi="Arial" w:cs="Arial"/>
          <w:color w:val="2D2D2D"/>
          <w:spacing w:val="2"/>
          <w:sz w:val="21"/>
        </w:rPr>
        <w:t> </w:t>
      </w:r>
      <w:hyperlink r:id="rId28" w:history="1">
        <w:r>
          <w:rPr>
            <w:rStyle w:val="a4"/>
            <w:rFonts w:ascii="Arial" w:eastAsia="Times New Roman" w:hAnsi="Arial" w:cs="Arial"/>
            <w:color w:val="00466E"/>
            <w:spacing w:val="2"/>
            <w:sz w:val="21"/>
          </w:rPr>
          <w:t>Федеральным законом от 22 августа 2004 года N 122-ФЗ</w:t>
        </w:r>
        <w:proofErr w:type="gramEnd"/>
      </w:hyperlink>
    </w:p>
    <w:p w:rsidR="00DE40A3" w:rsidRDefault="00DE40A3" w:rsidP="00DE40A3">
      <w:pPr>
        <w:shd w:val="clear" w:color="auto" w:fill="FFFFFF"/>
        <w:spacing w:before="375" w:after="225" w:line="240" w:lineRule="auto"/>
        <w:jc w:val="center"/>
        <w:textAlignment w:val="baseline"/>
        <w:outlineLvl w:val="1"/>
        <w:rPr>
          <w:rFonts w:ascii="Arial" w:eastAsia="Times New Roman" w:hAnsi="Arial" w:cs="Arial"/>
          <w:color w:val="3C3C3C"/>
          <w:spacing w:val="2"/>
          <w:sz w:val="28"/>
          <w:szCs w:val="28"/>
        </w:rPr>
      </w:pPr>
      <w:r>
        <w:rPr>
          <w:rFonts w:ascii="Arial" w:eastAsia="Times New Roman" w:hAnsi="Arial" w:cs="Arial"/>
          <w:color w:val="3C3C3C"/>
          <w:spacing w:val="2"/>
          <w:sz w:val="28"/>
          <w:szCs w:val="28"/>
        </w:rPr>
        <w:t>Раздел III. Обязанности организаций и граждан в области мобилизационной подготовки и мобилизации (статьи 9 - 10)</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9. Обязанности организаций</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Организации обязаны:</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организовывать и проводить мероприятия по обеспечению своей мобилизационной готовности;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создавать мобилизационные органы или назначать работников, выполняющих функции мобилизационных органов (далее - мобилизационные работники);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разрабатывать мобилизационные планы в пределах своих полномочий;</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4) проводить мероприятия по подготовке производства в целях выполнения мобилизационных заданий (заказов) в период мобилизации и в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5) выполнять мобилизационные задания (заказы) в соответствии с заключенными договорами (контрактами) в целях обеспечения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6) при объявлении мобилизации проводить мероприятия по переводу производства на работу в условиях военного времени;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Pr>
          <w:rFonts w:ascii="Arial" w:eastAsia="Times New Roman" w:hAnsi="Arial" w:cs="Arial"/>
          <w:color w:val="2D2D2D"/>
          <w:spacing w:val="2"/>
          <w:sz w:val="21"/>
          <w:szCs w:val="21"/>
        </w:rPr>
        <w:t>7) оказывать содействие военным комиссариатам в их мобилизационной работе в мирное время и при объявлении мобилизации, включая:</w:t>
      </w:r>
      <w:r>
        <w:rPr>
          <w:rFonts w:ascii="Arial" w:eastAsia="Times New Roman" w:hAnsi="Arial" w:cs="Arial"/>
          <w:color w:val="2D2D2D"/>
          <w:spacing w:val="2"/>
          <w:sz w:val="21"/>
          <w:szCs w:val="21"/>
        </w:rPr>
        <w:br/>
        <w:t>обеспечение своевременного оповещения и явки работающих (проходящих службу, обучающихся) в этих организациях граждан, входящих в состав аппарата усиления военных комиссариатов или подлежащих призыву на военную службу по мобилизации, на сборные пункты или в воинские части (абзац в редакции, введенной в действие с 8</w:t>
      </w:r>
      <w:proofErr w:type="gramEnd"/>
      <w:r>
        <w:rPr>
          <w:rFonts w:ascii="Arial" w:eastAsia="Times New Roman" w:hAnsi="Arial" w:cs="Arial"/>
          <w:color w:val="2D2D2D"/>
          <w:spacing w:val="2"/>
          <w:sz w:val="21"/>
          <w:szCs w:val="21"/>
        </w:rPr>
        <w:t xml:space="preserve"> </w:t>
      </w:r>
      <w:proofErr w:type="gramStart"/>
      <w:r>
        <w:rPr>
          <w:rFonts w:ascii="Arial" w:eastAsia="Times New Roman" w:hAnsi="Arial" w:cs="Arial"/>
          <w:color w:val="2D2D2D"/>
          <w:spacing w:val="2"/>
          <w:sz w:val="21"/>
          <w:szCs w:val="21"/>
        </w:rPr>
        <w:t xml:space="preserve">ноября 2006 </w:t>
      </w:r>
      <w:proofErr w:type="spellStart"/>
      <w:r>
        <w:rPr>
          <w:rFonts w:ascii="Arial" w:eastAsia="Times New Roman" w:hAnsi="Arial" w:cs="Arial"/>
          <w:color w:val="2D2D2D"/>
          <w:spacing w:val="2"/>
          <w:sz w:val="21"/>
          <w:szCs w:val="21"/>
        </w:rPr>
        <w:t>года</w:t>
      </w:r>
      <w:hyperlink r:id="rId29" w:history="1">
        <w:r>
          <w:rPr>
            <w:rStyle w:val="a4"/>
            <w:rFonts w:ascii="Arial" w:eastAsia="Times New Roman" w:hAnsi="Arial" w:cs="Arial"/>
            <w:color w:val="00466E"/>
            <w:spacing w:val="2"/>
            <w:sz w:val="21"/>
          </w:rPr>
          <w:t>Федеральным</w:t>
        </w:r>
        <w:proofErr w:type="spellEnd"/>
        <w:r>
          <w:rPr>
            <w:rStyle w:val="a4"/>
            <w:rFonts w:ascii="Arial" w:eastAsia="Times New Roman" w:hAnsi="Arial" w:cs="Arial"/>
            <w:color w:val="00466E"/>
            <w:spacing w:val="2"/>
            <w:sz w:val="21"/>
          </w:rPr>
          <w:t xml:space="preserve"> законом от 25 октября 2006 года N 169-ФЗ</w:t>
        </w:r>
      </w:hyperlink>
      <w:r>
        <w:rPr>
          <w:rFonts w:ascii="Arial" w:eastAsia="Times New Roman" w:hAnsi="Arial" w:cs="Arial"/>
          <w:color w:val="2D2D2D"/>
          <w:spacing w:val="2"/>
          <w:sz w:val="21"/>
          <w:szCs w:val="21"/>
        </w:rPr>
        <w:t>;</w:t>
      </w:r>
      <w:r>
        <w:rPr>
          <w:rFonts w:ascii="Arial" w:eastAsia="Times New Roman" w:hAnsi="Arial" w:cs="Arial"/>
          <w:color w:val="2D2D2D"/>
          <w:spacing w:val="2"/>
          <w:sz w:val="21"/>
          <w:szCs w:val="21"/>
        </w:rPr>
        <w:br/>
        <w:t>обеспечение поставки техники на сборные пункты или в воинские части в соответствии с планами мобилизации;</w:t>
      </w:r>
      <w:r>
        <w:rPr>
          <w:rFonts w:ascii="Arial" w:eastAsia="Times New Roman" w:hAnsi="Arial" w:cs="Arial"/>
          <w:color w:val="2D2D2D"/>
          <w:spacing w:val="2"/>
          <w:sz w:val="21"/>
        </w:rPr>
        <w:t> </w:t>
      </w:r>
      <w:r>
        <w:rPr>
          <w:rFonts w:ascii="Arial" w:eastAsia="Times New Roman" w:hAnsi="Arial" w:cs="Arial"/>
          <w:color w:val="2D2D2D"/>
          <w:spacing w:val="2"/>
          <w:sz w:val="21"/>
          <w:szCs w:val="21"/>
        </w:rPr>
        <w:br/>
        <w:t>(подпункт в редакции, введенной в действие с 1 января 2005 года</w:t>
      </w:r>
      <w:r>
        <w:rPr>
          <w:rFonts w:ascii="Arial" w:eastAsia="Times New Roman" w:hAnsi="Arial" w:cs="Arial"/>
          <w:color w:val="2D2D2D"/>
          <w:spacing w:val="2"/>
          <w:sz w:val="21"/>
        </w:rPr>
        <w:t> </w:t>
      </w:r>
      <w:hyperlink r:id="rId30" w:history="1">
        <w:r>
          <w:rPr>
            <w:rStyle w:val="a4"/>
            <w:rFonts w:ascii="Arial" w:eastAsia="Times New Roman" w:hAnsi="Arial" w:cs="Arial"/>
            <w:color w:val="00466E"/>
            <w:spacing w:val="2"/>
            <w:sz w:val="21"/>
          </w:rPr>
          <w:t>Федеральным законом от 22 августа 2004 года N 122-ФЗ</w:t>
        </w:r>
      </w:hyperlink>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8) подпункт утратил силу с 1 января 2005 года -</w:t>
      </w:r>
      <w:r>
        <w:rPr>
          <w:rFonts w:ascii="Arial" w:eastAsia="Times New Roman" w:hAnsi="Arial" w:cs="Arial"/>
          <w:color w:val="2D2D2D"/>
          <w:spacing w:val="2"/>
          <w:sz w:val="21"/>
        </w:rPr>
        <w:t> </w:t>
      </w:r>
      <w:hyperlink r:id="rId31" w:history="1">
        <w:r>
          <w:rPr>
            <w:rStyle w:val="a4"/>
            <w:rFonts w:ascii="Arial" w:eastAsia="Times New Roman" w:hAnsi="Arial" w:cs="Arial"/>
            <w:color w:val="00466E"/>
            <w:spacing w:val="2"/>
            <w:sz w:val="21"/>
          </w:rPr>
          <w:t>Федеральный закон от 22 августа 2004 года N 122-ФЗ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9) подпункт утратил силу с 1 января 2005 года -</w:t>
      </w:r>
      <w:r>
        <w:rPr>
          <w:rFonts w:ascii="Arial" w:eastAsia="Times New Roman" w:hAnsi="Arial" w:cs="Arial"/>
          <w:color w:val="2D2D2D"/>
          <w:spacing w:val="2"/>
          <w:sz w:val="21"/>
        </w:rPr>
        <w:t> </w:t>
      </w:r>
      <w:hyperlink r:id="rId32" w:history="1">
        <w:r>
          <w:rPr>
            <w:rStyle w:val="a4"/>
            <w:rFonts w:ascii="Arial" w:eastAsia="Times New Roman" w:hAnsi="Arial" w:cs="Arial"/>
            <w:color w:val="00466E"/>
            <w:spacing w:val="2"/>
            <w:sz w:val="21"/>
          </w:rPr>
          <w:t>Федеральный закон от 22 августа 2004 года N 122-ФЗ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10) предоставлять в соответствии с законодательством Российской Федерации здания, сооружения, коммуникации, земельные участки, транспортные и другие материальные средства в соответствии с планами мобилизации с возмещением государством понесенных ими убытков в порядке, определяемом Правительством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lastRenderedPageBreak/>
        <w:t>11) создавать военно-учетные подразделения, выполнять работы по воинскому учету и бронированию на период мобилизации и на военное время граждан, пребывающих в запасе и работающих в этих организациях, обеспечивать представление отчетности по бронированию.</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Организации не вправе отказываться от заключения договоров (контрактов) о выполнении мобилизационных заданий (заказов) в целях обеспечения обороны страны и безопасности государства, если с учетом мобилизационного развертывания производства их возможности позволяют выполнить эти мобилизационные задания (заказы). Возмещение государством убытков, понесенных организациями в связи с выполнением ими мобилизационных заданий (заказов), осуществляется в порядке, определяемом Правительством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Организации обязаны предоставлять информацию, необходимую для разработки и осуществления мобилизационных мероприятий, в порядке, определяемом Правительством Российской Федерации.</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10. Обязанности граждан</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Граждане обязаны:</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являться по вызову военных комиссариатов для определения своего предназначения в период мобилизации и в военное время (подпункт в редакции, введенной в действие с 1 апреля 2010 года</w:t>
      </w:r>
      <w:r>
        <w:rPr>
          <w:rFonts w:ascii="Arial" w:eastAsia="Times New Roman" w:hAnsi="Arial" w:cs="Arial"/>
          <w:color w:val="2D2D2D"/>
          <w:spacing w:val="2"/>
          <w:sz w:val="21"/>
        </w:rPr>
        <w:t> </w:t>
      </w:r>
      <w:hyperlink r:id="rId33" w:history="1">
        <w:r>
          <w:rPr>
            <w:rStyle w:val="a4"/>
            <w:rFonts w:ascii="Arial" w:eastAsia="Times New Roman" w:hAnsi="Arial" w:cs="Arial"/>
            <w:color w:val="00466E"/>
            <w:spacing w:val="2"/>
            <w:sz w:val="21"/>
          </w:rPr>
          <w:t>Федеральным законом от 9 марта 2010 года N 27-ФЗ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выполнять требования, изложенные в полученных ими мобилизационных предписаниях, повестках и распоряжениях военных комиссариатов (подпункт в редакции, введенной в действие с 1 апреля 2010 года</w:t>
      </w:r>
      <w:r>
        <w:rPr>
          <w:rFonts w:ascii="Arial" w:eastAsia="Times New Roman" w:hAnsi="Arial" w:cs="Arial"/>
          <w:color w:val="2D2D2D"/>
          <w:spacing w:val="2"/>
          <w:sz w:val="21"/>
        </w:rPr>
        <w:t> </w:t>
      </w:r>
      <w:hyperlink r:id="rId34" w:history="1">
        <w:r>
          <w:rPr>
            <w:rStyle w:val="a4"/>
            <w:rFonts w:ascii="Arial" w:eastAsia="Times New Roman" w:hAnsi="Arial" w:cs="Arial"/>
            <w:color w:val="00466E"/>
            <w:spacing w:val="2"/>
            <w:sz w:val="21"/>
          </w:rPr>
          <w:t>Федеральным законом от 9 марта 2010 года N 27-ФЗ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 в порядке, определяемом Правительством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w:t>
      </w:r>
    </w:p>
    <w:p w:rsidR="00DE40A3" w:rsidRDefault="00DE40A3" w:rsidP="00DE40A3">
      <w:pPr>
        <w:shd w:val="clear" w:color="auto" w:fill="FFFFFF"/>
        <w:spacing w:before="375" w:after="225" w:line="240" w:lineRule="auto"/>
        <w:jc w:val="center"/>
        <w:textAlignment w:val="baseline"/>
        <w:outlineLvl w:val="1"/>
        <w:rPr>
          <w:rFonts w:ascii="Arial" w:eastAsia="Times New Roman" w:hAnsi="Arial" w:cs="Arial"/>
          <w:color w:val="3C3C3C"/>
          <w:spacing w:val="2"/>
          <w:sz w:val="28"/>
          <w:szCs w:val="28"/>
        </w:rPr>
      </w:pPr>
      <w:r>
        <w:rPr>
          <w:rFonts w:ascii="Arial" w:eastAsia="Times New Roman" w:hAnsi="Arial" w:cs="Arial"/>
          <w:color w:val="3C3C3C"/>
          <w:spacing w:val="2"/>
          <w:sz w:val="28"/>
          <w:szCs w:val="28"/>
        </w:rPr>
        <w:t>Раздел IV. Организационные основы мобилизационной подготовки и мобилизации (статьи 11 - 16)</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11. Организация и порядок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1. Организация и порядок мобилизационной подготовки и мобилизации органов государственной власти, органов местного самоуправления, Вооруженных Сил Российской Федерации, других войск, воинских формирований, органов и специальных формирований </w:t>
      </w:r>
      <w:r>
        <w:rPr>
          <w:rFonts w:ascii="Arial" w:eastAsia="Times New Roman" w:hAnsi="Arial" w:cs="Arial"/>
          <w:color w:val="2D2D2D"/>
          <w:spacing w:val="2"/>
          <w:sz w:val="21"/>
          <w:szCs w:val="21"/>
        </w:rPr>
        <w:lastRenderedPageBreak/>
        <w:t>определяются нормативными правовыми актами Президента Российской Федерации и нормативными правовыми актами Правительства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Организация и порядок мобилизационной подготовки и мобилизации экономики Российской Федерации, экономики субъектов Российской Федерации и экономики муниципальных образований, а также организаций определяются нормативными правовыми актами Правительства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12. Мобилизационные органы</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1. </w:t>
      </w:r>
      <w:proofErr w:type="gramStart"/>
      <w:r>
        <w:rPr>
          <w:rFonts w:ascii="Arial" w:eastAsia="Times New Roman" w:hAnsi="Arial" w:cs="Arial"/>
          <w:color w:val="2D2D2D"/>
          <w:spacing w:val="2"/>
          <w:sz w:val="21"/>
          <w:szCs w:val="21"/>
        </w:rPr>
        <w:t>Федеральные органы государственной власти, федеральные органы исполнительной власти и организации, имеющие мобилизационные задания (заказы) или задачи по мобилизационной работе, для организации мероприятий по мобилизационной подготовке и мобилизации и контроля за их проведением создают мобилизационные органы (пункт в редакции, введенной в действие с 1 января 2005 года</w:t>
      </w:r>
      <w:r>
        <w:rPr>
          <w:rFonts w:ascii="Arial" w:eastAsia="Times New Roman" w:hAnsi="Arial" w:cs="Arial"/>
          <w:color w:val="2D2D2D"/>
          <w:spacing w:val="2"/>
          <w:sz w:val="21"/>
        </w:rPr>
        <w:t> </w:t>
      </w:r>
      <w:hyperlink r:id="rId35" w:history="1">
        <w:r>
          <w:rPr>
            <w:rStyle w:val="a4"/>
            <w:rFonts w:ascii="Arial" w:eastAsia="Times New Roman" w:hAnsi="Arial" w:cs="Arial"/>
            <w:color w:val="00466E"/>
            <w:spacing w:val="2"/>
            <w:sz w:val="21"/>
          </w:rPr>
          <w:t>Федеральным законом от 22 августа 2004 года N 122-ФЗ</w:t>
        </w:r>
      </w:hyperlink>
      <w:r>
        <w:rPr>
          <w:rFonts w:ascii="Arial" w:eastAsia="Times New Roman" w:hAnsi="Arial" w:cs="Arial"/>
          <w:color w:val="2D2D2D"/>
          <w:spacing w:val="2"/>
          <w:sz w:val="21"/>
          <w:szCs w:val="21"/>
        </w:rPr>
        <w:t>.</w:t>
      </w:r>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Структура и штаты мобилизационных органов определяются исходя из характера и объема мобилизационных заданий (заказов) или задач по мобилизационной работе. В зависимости от объема указанных заданий (заказов) или задач вместо создания мобилизационного органа могут назначаться мобилизационные работники.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3. </w:t>
      </w:r>
      <w:proofErr w:type="gramStart"/>
      <w:r>
        <w:rPr>
          <w:rFonts w:ascii="Arial" w:eastAsia="Times New Roman" w:hAnsi="Arial" w:cs="Arial"/>
          <w:color w:val="2D2D2D"/>
          <w:spacing w:val="2"/>
          <w:sz w:val="21"/>
          <w:szCs w:val="21"/>
        </w:rPr>
        <w:t>Руководители мобилизационных органов или мобилизационные работники подчиняются непосредственно руководителям соответствующих федеральных органов государственной власти, федеральных органов исполнительной власти и организаций (пункт в редакции, введенной в действие с 1 января 2005 года</w:t>
      </w:r>
      <w:r>
        <w:rPr>
          <w:rFonts w:ascii="Arial" w:eastAsia="Times New Roman" w:hAnsi="Arial" w:cs="Arial"/>
          <w:color w:val="2D2D2D"/>
          <w:spacing w:val="2"/>
          <w:sz w:val="21"/>
        </w:rPr>
        <w:t> </w:t>
      </w:r>
      <w:hyperlink r:id="rId36" w:history="1">
        <w:r>
          <w:rPr>
            <w:rStyle w:val="a4"/>
            <w:rFonts w:ascii="Arial" w:eastAsia="Times New Roman" w:hAnsi="Arial" w:cs="Arial"/>
            <w:color w:val="00466E"/>
            <w:spacing w:val="2"/>
            <w:sz w:val="21"/>
          </w:rPr>
          <w:t>Федеральным законом от 22 августа 2004 года N 122-ФЗ</w:t>
        </w:r>
      </w:hyperlink>
      <w:r>
        <w:rPr>
          <w:rFonts w:ascii="Arial" w:eastAsia="Times New Roman" w:hAnsi="Arial" w:cs="Arial"/>
          <w:color w:val="2D2D2D"/>
          <w:spacing w:val="2"/>
          <w:sz w:val="21"/>
          <w:szCs w:val="21"/>
        </w:rPr>
        <w:t>.</w:t>
      </w:r>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4. </w:t>
      </w:r>
      <w:proofErr w:type="gramStart"/>
      <w:r>
        <w:rPr>
          <w:rFonts w:ascii="Arial" w:eastAsia="Times New Roman" w:hAnsi="Arial" w:cs="Arial"/>
          <w:color w:val="2D2D2D"/>
          <w:spacing w:val="2"/>
          <w:sz w:val="21"/>
          <w:szCs w:val="21"/>
        </w:rPr>
        <w:t>Функции, права и обязанности мобилизационных органов, создаваемых в федеральных органах исполнительной власти и организациях, определяются в соответствии с примерным положением о мобилизационных органах, утверждаемым Правительством Российской Федерации (пункт в редакции, введенной в действие с 1 января 2005 года</w:t>
      </w:r>
      <w:r>
        <w:rPr>
          <w:rFonts w:ascii="Arial" w:eastAsia="Times New Roman" w:hAnsi="Arial" w:cs="Arial"/>
          <w:color w:val="2D2D2D"/>
          <w:spacing w:val="2"/>
          <w:sz w:val="21"/>
        </w:rPr>
        <w:t> </w:t>
      </w:r>
      <w:hyperlink r:id="rId37" w:history="1">
        <w:r>
          <w:rPr>
            <w:rStyle w:val="a4"/>
            <w:rFonts w:ascii="Arial" w:eastAsia="Times New Roman" w:hAnsi="Arial" w:cs="Arial"/>
            <w:color w:val="00466E"/>
            <w:spacing w:val="2"/>
            <w:sz w:val="21"/>
          </w:rPr>
          <w:t>Федеральным законом от 22 августа 2004 года N 122-ФЗ</w:t>
        </w:r>
      </w:hyperlink>
      <w:r>
        <w:rPr>
          <w:rFonts w:ascii="Arial" w:eastAsia="Times New Roman" w:hAnsi="Arial" w:cs="Arial"/>
          <w:color w:val="2D2D2D"/>
          <w:spacing w:val="2"/>
          <w:sz w:val="21"/>
          <w:szCs w:val="21"/>
        </w:rPr>
        <w:t>.</w:t>
      </w:r>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5. Положения о мобилизационных органах, создаваемых в федеральных органах государственной власти, утверждаются руководителями этих федеральных органов.</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6. Положение о федеральном органе обеспечения мобилизационной подготовки органов государственной власти Российской Федерации, создаваемом в соответствии с</w:t>
      </w:r>
      <w:r>
        <w:rPr>
          <w:rFonts w:ascii="Arial" w:eastAsia="Times New Roman" w:hAnsi="Arial" w:cs="Arial"/>
          <w:color w:val="2D2D2D"/>
          <w:spacing w:val="2"/>
          <w:sz w:val="21"/>
        </w:rPr>
        <w:t> </w:t>
      </w:r>
      <w:hyperlink r:id="rId38" w:history="1">
        <w:r>
          <w:rPr>
            <w:rStyle w:val="a4"/>
            <w:rFonts w:ascii="Arial" w:eastAsia="Times New Roman" w:hAnsi="Arial" w:cs="Arial"/>
            <w:color w:val="00466E"/>
            <w:spacing w:val="2"/>
            <w:sz w:val="21"/>
          </w:rPr>
          <w:t>Федеральным законом "Об обороне"</w:t>
        </w:r>
      </w:hyperlink>
      <w:r>
        <w:rPr>
          <w:rFonts w:ascii="Arial" w:eastAsia="Times New Roman" w:hAnsi="Arial" w:cs="Arial"/>
          <w:color w:val="2D2D2D"/>
          <w:spacing w:val="2"/>
          <w:sz w:val="21"/>
          <w:szCs w:val="21"/>
        </w:rPr>
        <w:t>, утверждается Президентом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7. Пункт утратил силу с 1 января 2005 года -</w:t>
      </w:r>
      <w:r>
        <w:rPr>
          <w:rFonts w:ascii="Arial" w:eastAsia="Times New Roman" w:hAnsi="Arial" w:cs="Arial"/>
          <w:color w:val="2D2D2D"/>
          <w:spacing w:val="2"/>
          <w:sz w:val="21"/>
        </w:rPr>
        <w:t> </w:t>
      </w:r>
      <w:hyperlink r:id="rId39" w:history="1">
        <w:r>
          <w:rPr>
            <w:rStyle w:val="a4"/>
            <w:rFonts w:ascii="Arial" w:eastAsia="Times New Roman" w:hAnsi="Arial" w:cs="Arial"/>
            <w:color w:val="00466E"/>
            <w:spacing w:val="2"/>
            <w:sz w:val="21"/>
          </w:rPr>
          <w:t>Федеральным законом от 22 августа 2004 года N 122-ФЗ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8. </w:t>
      </w:r>
      <w:proofErr w:type="gramStart"/>
      <w:r>
        <w:rPr>
          <w:rFonts w:ascii="Arial" w:eastAsia="Times New Roman" w:hAnsi="Arial" w:cs="Arial"/>
          <w:color w:val="2D2D2D"/>
          <w:spacing w:val="2"/>
          <w:sz w:val="21"/>
          <w:szCs w:val="21"/>
        </w:rPr>
        <w:t xml:space="preserve">Мобилизационные органы органов исполнительной власти субъектов Российской Федерации и органов местного самоуправления,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w:t>
      </w:r>
      <w:r>
        <w:rPr>
          <w:rFonts w:ascii="Arial" w:eastAsia="Times New Roman" w:hAnsi="Arial" w:cs="Arial"/>
          <w:color w:val="2D2D2D"/>
          <w:spacing w:val="2"/>
          <w:sz w:val="21"/>
          <w:szCs w:val="21"/>
        </w:rPr>
        <w:lastRenderedPageBreak/>
        <w:t>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времени (пункт дополнительно включен с</w:t>
      </w:r>
      <w:proofErr w:type="gramEnd"/>
      <w:r>
        <w:rPr>
          <w:rFonts w:ascii="Arial" w:eastAsia="Times New Roman" w:hAnsi="Arial" w:cs="Arial"/>
          <w:color w:val="2D2D2D"/>
          <w:spacing w:val="2"/>
          <w:sz w:val="21"/>
          <w:szCs w:val="21"/>
        </w:rPr>
        <w:t xml:space="preserve"> </w:t>
      </w:r>
      <w:proofErr w:type="gramStart"/>
      <w:r>
        <w:rPr>
          <w:rFonts w:ascii="Arial" w:eastAsia="Times New Roman" w:hAnsi="Arial" w:cs="Arial"/>
          <w:color w:val="2D2D2D"/>
          <w:spacing w:val="2"/>
          <w:sz w:val="21"/>
          <w:szCs w:val="21"/>
        </w:rPr>
        <w:t>1 января 2005 года</w:t>
      </w:r>
      <w:r>
        <w:rPr>
          <w:rFonts w:ascii="Arial" w:eastAsia="Times New Roman" w:hAnsi="Arial" w:cs="Arial"/>
          <w:color w:val="2D2D2D"/>
          <w:spacing w:val="2"/>
          <w:sz w:val="21"/>
        </w:rPr>
        <w:t> </w:t>
      </w:r>
      <w:hyperlink r:id="rId40" w:history="1">
        <w:r>
          <w:rPr>
            <w:rStyle w:val="a4"/>
            <w:rFonts w:ascii="Arial" w:eastAsia="Times New Roman" w:hAnsi="Arial" w:cs="Arial"/>
            <w:color w:val="00466E"/>
            <w:spacing w:val="2"/>
            <w:sz w:val="21"/>
          </w:rPr>
          <w:t>Федеральным законом от 22 августа 2004 года N 122-ФЗ</w:t>
        </w:r>
      </w:hyperlink>
      <w:r>
        <w:rPr>
          <w:rFonts w:ascii="Arial" w:eastAsia="Times New Roman" w:hAnsi="Arial" w:cs="Arial"/>
          <w:color w:val="2D2D2D"/>
          <w:spacing w:val="2"/>
          <w:sz w:val="21"/>
          <w:szCs w:val="21"/>
        </w:rPr>
        <w:t>).</w:t>
      </w:r>
      <w:proofErr w:type="gramEnd"/>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13. Военно-транспортная обязанность</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Для обеспечения Вооруженных Сил Российской Федерации, других войск, воинских формирований, органов и специальных формирований транспортными средствами в период мобилизации и в военное время в Российской Федерации устанавливается военно-транспортная обязанность.</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Военно-транспортная обязанность распространяется на федеральные органы исполнительной власти, органы исполнительной власти субъектов Российской Федерации, органы местного самоуправления, организации, в том числе на порты, пристани, аэропорты, нефтебазы, перевалочные базы горючего, автозаправочные станции, ремонтные организации и иные организации, обеспечивающие работу транспортных средств, а также на граждан - владельцев транспортных средств.</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Возмещение государством убытков, понесенных организациями и гражданами в связи с предоставлением в целях обеспечения обороны страны и безопасности государства транспортных средств и другого имущества, находящихся в их собственности, осуществляется в порядке, определяемом Правительством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4. Порядок исполнения военно-транспортной обязанности определяется Положением о военно-транспортной обязанности, утверждаемым Президентом Российской </w:t>
      </w:r>
      <w:proofErr w:type="spellStart"/>
      <w:r>
        <w:rPr>
          <w:rFonts w:ascii="Arial" w:eastAsia="Times New Roman" w:hAnsi="Arial" w:cs="Arial"/>
          <w:color w:val="2D2D2D"/>
          <w:spacing w:val="2"/>
          <w:sz w:val="21"/>
          <w:szCs w:val="21"/>
        </w:rPr>
        <w:t>Федераци</w:t>
      </w:r>
      <w:proofErr w:type="spellEnd"/>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14. Финансирование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w:t>
      </w:r>
      <w:r>
        <w:rPr>
          <w:rFonts w:ascii="Arial" w:eastAsia="Times New Roman" w:hAnsi="Arial" w:cs="Arial"/>
          <w:color w:val="2D2D2D"/>
          <w:spacing w:val="2"/>
          <w:sz w:val="21"/>
          <w:szCs w:val="21"/>
        </w:rPr>
        <w:br/>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2. </w:t>
      </w:r>
      <w:proofErr w:type="gramStart"/>
      <w:r>
        <w:rPr>
          <w:rFonts w:ascii="Arial" w:eastAsia="Times New Roman" w:hAnsi="Arial" w:cs="Arial"/>
          <w:color w:val="2D2D2D"/>
          <w:spacing w:val="2"/>
          <w:sz w:val="21"/>
          <w:szCs w:val="21"/>
        </w:rPr>
        <w:t>Организации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с деятельностью которых связана деятельность организаций или в отношении имущества которых они осуществляют функции собственника, могут нести расходы на проведение работ по мобилизационной подготовке, не подлежащие компенсации из бюджетов, включая затраты на содержание мощностей и объектов, загруженных (используемых) в производстве частично, но</w:t>
      </w:r>
      <w:proofErr w:type="gramEnd"/>
      <w:r>
        <w:rPr>
          <w:rFonts w:ascii="Arial" w:eastAsia="Times New Roman" w:hAnsi="Arial" w:cs="Arial"/>
          <w:color w:val="2D2D2D"/>
          <w:spacing w:val="2"/>
          <w:sz w:val="21"/>
          <w:szCs w:val="21"/>
        </w:rPr>
        <w:t xml:space="preserve"> необходимых для выполнения мобилизационных заданий (заказов), которые включаются в соответствии с законодательством Российской Федерации во </w:t>
      </w:r>
      <w:proofErr w:type="spellStart"/>
      <w:r>
        <w:rPr>
          <w:rFonts w:ascii="Arial" w:eastAsia="Times New Roman" w:hAnsi="Arial" w:cs="Arial"/>
          <w:color w:val="2D2D2D"/>
          <w:spacing w:val="2"/>
          <w:sz w:val="21"/>
          <w:szCs w:val="21"/>
        </w:rPr>
        <w:t>внереализационные</w:t>
      </w:r>
      <w:proofErr w:type="spellEnd"/>
      <w:r>
        <w:rPr>
          <w:rFonts w:ascii="Arial" w:eastAsia="Times New Roman" w:hAnsi="Arial" w:cs="Arial"/>
          <w:color w:val="2D2D2D"/>
          <w:spacing w:val="2"/>
          <w:sz w:val="21"/>
          <w:szCs w:val="21"/>
        </w:rPr>
        <w:t xml:space="preserve"> расходы.</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Финансирование мероприятий по мобилизации осуществляется в порядке, определяемом Правительством Российской Федерации.</w:t>
      </w:r>
      <w:r>
        <w:rPr>
          <w:rFonts w:ascii="Arial" w:eastAsia="Times New Roman" w:hAnsi="Arial" w:cs="Arial"/>
          <w:color w:val="2D2D2D"/>
          <w:spacing w:val="2"/>
          <w:sz w:val="21"/>
          <w:szCs w:val="21"/>
        </w:rPr>
        <w:br/>
      </w:r>
      <w:proofErr w:type="gramStart"/>
      <w:r>
        <w:rPr>
          <w:rFonts w:ascii="Arial" w:eastAsia="Times New Roman" w:hAnsi="Arial" w:cs="Arial"/>
          <w:color w:val="2D2D2D"/>
          <w:spacing w:val="2"/>
          <w:sz w:val="21"/>
          <w:szCs w:val="21"/>
        </w:rPr>
        <w:t>(Статья в редакции, введенной в действие с 1 января 2005 года</w:t>
      </w:r>
      <w:r>
        <w:rPr>
          <w:rFonts w:ascii="Arial" w:eastAsia="Times New Roman" w:hAnsi="Arial" w:cs="Arial"/>
          <w:color w:val="2D2D2D"/>
          <w:spacing w:val="2"/>
          <w:sz w:val="21"/>
        </w:rPr>
        <w:t> </w:t>
      </w:r>
      <w:r>
        <w:rPr>
          <w:rFonts w:ascii="Arial" w:eastAsia="Times New Roman" w:hAnsi="Arial" w:cs="Arial"/>
          <w:color w:val="00466E"/>
          <w:spacing w:val="2"/>
          <w:sz w:val="21"/>
          <w:u w:val="single"/>
        </w:rPr>
        <w:t>Федеральным законом от 22 августа 2004 года N 122-ФЗ</w:t>
      </w:r>
      <w:proofErr w:type="gramEnd"/>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15. Стимулирование мобилизационной подготовки</w:t>
      </w:r>
    </w:p>
    <w:p w:rsidR="00DE40A3" w:rsidRDefault="00DE40A3" w:rsidP="00DE40A3">
      <w:pPr>
        <w:shd w:val="clear" w:color="auto" w:fill="FFFFFF"/>
        <w:spacing w:after="0" w:line="315" w:lineRule="atLeast"/>
        <w:jc w:val="center"/>
        <w:textAlignment w:val="baseline"/>
        <w:rPr>
          <w:rFonts w:ascii="Arial" w:eastAsia="Times New Roman" w:hAnsi="Arial" w:cs="Arial"/>
          <w:color w:val="2D2D2D"/>
          <w:spacing w:val="2"/>
          <w:sz w:val="21"/>
          <w:szCs w:val="21"/>
        </w:rPr>
      </w:pPr>
      <w:proofErr w:type="gramStart"/>
      <w:r>
        <w:rPr>
          <w:rFonts w:ascii="Arial" w:eastAsia="Times New Roman" w:hAnsi="Arial" w:cs="Arial"/>
          <w:color w:val="2D2D2D"/>
          <w:spacing w:val="2"/>
          <w:sz w:val="21"/>
          <w:szCs w:val="21"/>
        </w:rPr>
        <w:lastRenderedPageBreak/>
        <w:t>(утратила силу с 1 января 2001 года -</w:t>
      </w:r>
      <w:r>
        <w:rPr>
          <w:rFonts w:ascii="Arial" w:eastAsia="Times New Roman" w:hAnsi="Arial" w:cs="Arial"/>
          <w:color w:val="2D2D2D"/>
          <w:spacing w:val="2"/>
          <w:sz w:val="21"/>
        </w:rPr>
        <w:t> </w:t>
      </w:r>
      <w:hyperlink r:id="rId41" w:history="1">
        <w:r>
          <w:rPr>
            <w:rStyle w:val="a4"/>
            <w:rFonts w:ascii="Arial" w:eastAsia="Times New Roman" w:hAnsi="Arial" w:cs="Arial"/>
            <w:color w:val="00466E"/>
            <w:spacing w:val="2"/>
            <w:sz w:val="21"/>
          </w:rPr>
          <w:t>Федеральный закон от 5 августа 2000 года N 118-ФЗ</w:t>
        </w:r>
      </w:hyperlink>
      <w:r>
        <w:rPr>
          <w:rFonts w:ascii="Arial" w:eastAsia="Times New Roman" w:hAnsi="Arial" w:cs="Arial"/>
          <w:color w:val="2D2D2D"/>
          <w:spacing w:val="2"/>
          <w:sz w:val="21"/>
        </w:rPr>
        <w:t> </w:t>
      </w:r>
      <w:r>
        <w:rPr>
          <w:rFonts w:ascii="Arial" w:eastAsia="Times New Roman" w:hAnsi="Arial" w:cs="Arial"/>
          <w:color w:val="2D2D2D"/>
          <w:spacing w:val="2"/>
          <w:sz w:val="21"/>
          <w:szCs w:val="21"/>
        </w:rPr>
        <w:t>(с изменениями, внесенными</w:t>
      </w:r>
      <w:r>
        <w:rPr>
          <w:rFonts w:ascii="Arial" w:eastAsia="Times New Roman" w:hAnsi="Arial" w:cs="Arial"/>
          <w:color w:val="2D2D2D"/>
          <w:spacing w:val="2"/>
          <w:sz w:val="21"/>
        </w:rPr>
        <w:t> </w:t>
      </w:r>
      <w:hyperlink r:id="rId42" w:history="1">
        <w:r>
          <w:rPr>
            <w:rStyle w:val="a4"/>
            <w:rFonts w:ascii="Arial" w:eastAsia="Times New Roman" w:hAnsi="Arial" w:cs="Arial"/>
            <w:color w:val="00466E"/>
            <w:spacing w:val="2"/>
            <w:sz w:val="21"/>
          </w:rPr>
          <w:t>Федеральным законом от 24 марта 2001 года N 33-ФЗ</w:t>
        </w:r>
      </w:hyperlink>
      <w:r>
        <w:rPr>
          <w:rFonts w:ascii="Arial" w:eastAsia="Times New Roman" w:hAnsi="Arial" w:cs="Arial"/>
          <w:color w:val="2D2D2D"/>
          <w:spacing w:val="2"/>
          <w:sz w:val="21"/>
          <w:szCs w:val="21"/>
        </w:rPr>
        <w:t>).</w:t>
      </w:r>
      <w:proofErr w:type="gramEnd"/>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16. Режим проведения мобилизационной подготовки и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Организация работ и защита информации в области мобилизационной подготовки и мобилизации осуществляются в соответствии с</w:t>
      </w:r>
      <w:r>
        <w:rPr>
          <w:rFonts w:ascii="Arial" w:eastAsia="Times New Roman" w:hAnsi="Arial" w:cs="Arial"/>
          <w:color w:val="2D2D2D"/>
          <w:spacing w:val="2"/>
          <w:sz w:val="21"/>
        </w:rPr>
        <w:t> </w:t>
      </w:r>
      <w:hyperlink r:id="rId43" w:history="1">
        <w:r>
          <w:rPr>
            <w:rStyle w:val="a4"/>
            <w:rFonts w:ascii="Arial" w:eastAsia="Times New Roman" w:hAnsi="Arial" w:cs="Arial"/>
            <w:color w:val="00466E"/>
            <w:spacing w:val="2"/>
            <w:sz w:val="21"/>
          </w:rPr>
          <w:t>Законом Российской Федерации "О государственной тайне"</w:t>
        </w:r>
      </w:hyperlink>
      <w:r>
        <w:rPr>
          <w:rFonts w:ascii="Arial" w:eastAsia="Times New Roman" w:hAnsi="Arial" w:cs="Arial"/>
          <w:color w:val="2D2D2D"/>
          <w:spacing w:val="2"/>
          <w:sz w:val="21"/>
        </w:rPr>
        <w:t> </w:t>
      </w:r>
      <w:r>
        <w:rPr>
          <w:rFonts w:ascii="Arial" w:eastAsia="Times New Roman" w:hAnsi="Arial" w:cs="Arial"/>
          <w:color w:val="2D2D2D"/>
          <w:spacing w:val="2"/>
          <w:sz w:val="21"/>
          <w:szCs w:val="21"/>
        </w:rPr>
        <w:t>и нормативными правовыми актами по вопросам секретного делопроизводства.</w:t>
      </w:r>
    </w:p>
    <w:p w:rsidR="00DE40A3" w:rsidRDefault="00DE40A3" w:rsidP="00DE40A3">
      <w:pPr>
        <w:shd w:val="clear" w:color="auto" w:fill="FFFFFF"/>
        <w:spacing w:before="375" w:after="225" w:line="240" w:lineRule="auto"/>
        <w:jc w:val="center"/>
        <w:textAlignment w:val="baseline"/>
        <w:outlineLvl w:val="1"/>
        <w:rPr>
          <w:rFonts w:ascii="Arial" w:eastAsia="Times New Roman" w:hAnsi="Arial" w:cs="Arial"/>
          <w:color w:val="3C3C3C"/>
          <w:spacing w:val="2"/>
          <w:sz w:val="28"/>
          <w:szCs w:val="28"/>
        </w:rPr>
      </w:pPr>
      <w:r>
        <w:rPr>
          <w:rFonts w:ascii="Arial" w:eastAsia="Times New Roman" w:hAnsi="Arial" w:cs="Arial"/>
          <w:color w:val="3C3C3C"/>
          <w:spacing w:val="2"/>
          <w:sz w:val="28"/>
          <w:szCs w:val="28"/>
        </w:rPr>
        <w:t>Раздел V. Призыв граждан на военную службу по мобилизации (статьи 17 - 21)</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Pr>
          <w:rFonts w:ascii="Arial" w:eastAsia="Times New Roman" w:hAnsi="Arial" w:cs="Arial"/>
          <w:color w:val="4C4C4C"/>
          <w:spacing w:val="2"/>
          <w:sz w:val="28"/>
          <w:szCs w:val="28"/>
        </w:rPr>
        <w:t>Статья 17. Призыв граждан на военную службу по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Призыв граждан на военную службу по мобилизации проводится в соответствии с федеральными законами.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Призыву на военную службу по мобилизации подлежат граждане, пребывающие в запасе, не имеющие права на отсрочку от призыва на военную службу по мобилизации.</w:t>
      </w:r>
      <w:r>
        <w:rPr>
          <w:rFonts w:ascii="Arial" w:eastAsia="Times New Roman" w:hAnsi="Arial" w:cs="Arial"/>
          <w:color w:val="2D2D2D"/>
          <w:spacing w:val="2"/>
          <w:sz w:val="21"/>
        </w:rPr>
        <w:t> </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3. Граждане, пребывающие в запасе и не призванные на военную службу по мобилизации, могут направляться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4. Призыву на военную службу по мобилизации не подлежат граждане, имеющие неснятую или непогашенную судимость за совершение тяжкого преступления.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5. </w:t>
      </w:r>
      <w:proofErr w:type="gramStart"/>
      <w:r>
        <w:rPr>
          <w:rFonts w:ascii="Arial" w:eastAsia="Times New Roman" w:hAnsi="Arial" w:cs="Arial"/>
          <w:color w:val="2D2D2D"/>
          <w:spacing w:val="2"/>
          <w:sz w:val="21"/>
          <w:szCs w:val="21"/>
        </w:rPr>
        <w:t>Военнослужащие при объявлении мобилизации продолжают проходить военную службу, за исключением военнослужащих женского пола, имеющих детей в возрасте до 16 лет (пункт в редакции, введенной в действие с 26 февраля 2006 года</w:t>
      </w:r>
      <w:r>
        <w:rPr>
          <w:rFonts w:ascii="Arial" w:eastAsia="Times New Roman" w:hAnsi="Arial" w:cs="Arial"/>
          <w:color w:val="2D2D2D"/>
          <w:spacing w:val="2"/>
          <w:sz w:val="21"/>
        </w:rPr>
        <w:t> </w:t>
      </w:r>
      <w:hyperlink r:id="rId44" w:history="1">
        <w:r>
          <w:rPr>
            <w:rStyle w:val="a4"/>
            <w:rFonts w:ascii="Arial" w:eastAsia="Times New Roman" w:hAnsi="Arial" w:cs="Arial"/>
            <w:color w:val="00466E"/>
            <w:spacing w:val="2"/>
            <w:sz w:val="21"/>
          </w:rPr>
          <w:t>Федеральным законом от 2 февраля 2006 года N 20-ФЗ</w:t>
        </w:r>
      </w:hyperlink>
      <w:r>
        <w:rPr>
          <w:rFonts w:ascii="Arial" w:eastAsia="Times New Roman" w:hAnsi="Arial" w:cs="Arial"/>
          <w:color w:val="2D2D2D"/>
          <w:spacing w:val="2"/>
          <w:sz w:val="21"/>
          <w:szCs w:val="21"/>
        </w:rPr>
        <w:t>.</w:t>
      </w:r>
      <w:proofErr w:type="gramEnd"/>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18. Отсрочка от призыва на военную службу по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Отсрочка от призыва на военную службу по мобилизации предоставляется гражданам:</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забронированным в порядке, определяемом Правительством Российской Федерации;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Pr>
          <w:rFonts w:ascii="Arial" w:eastAsia="Times New Roman" w:hAnsi="Arial" w:cs="Arial"/>
          <w:color w:val="2D2D2D"/>
          <w:spacing w:val="2"/>
          <w:sz w:val="21"/>
          <w:szCs w:val="21"/>
        </w:rPr>
        <w:t>2) признанным временно не годными к военной службе по состоянию здоровья - на срок до шести месяцев;</w:t>
      </w:r>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Pr>
          <w:rFonts w:ascii="Arial" w:eastAsia="Times New Roman" w:hAnsi="Arial" w:cs="Arial"/>
          <w:color w:val="2D2D2D"/>
          <w:spacing w:val="2"/>
          <w:sz w:val="21"/>
          <w:szCs w:val="21"/>
        </w:rPr>
        <w:t>3) занятым постоянным уходом за отцом, матерью, женой, мужем, родным братом, родной сестрой, дедушкой, бабушкой, усыновителем, нуждающимися по состоянию здоровья в соответствии с заключением врачебно-консультационной комиссии в постороннем постоянном уходе (помощи, надзоре) либо являющимися инвалидами I группы, а также за членами семьи, не достигшими 16-летнего возраста, при отсутствии других лиц, обязанных по закону содержать указанных граждан;</w:t>
      </w:r>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4) имеющим на иждивении четырех и более детей (гражданам женского пола - одного ребенка);</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lastRenderedPageBreak/>
        <w:t xml:space="preserve">5) </w:t>
      </w:r>
      <w:proofErr w:type="gramStart"/>
      <w:r>
        <w:rPr>
          <w:rFonts w:ascii="Arial" w:eastAsia="Times New Roman" w:hAnsi="Arial" w:cs="Arial"/>
          <w:color w:val="2D2D2D"/>
          <w:spacing w:val="2"/>
          <w:sz w:val="21"/>
          <w:szCs w:val="21"/>
        </w:rPr>
        <w:t>матери</w:t>
      </w:r>
      <w:proofErr w:type="gramEnd"/>
      <w:r>
        <w:rPr>
          <w:rFonts w:ascii="Arial" w:eastAsia="Times New Roman" w:hAnsi="Arial" w:cs="Arial"/>
          <w:color w:val="2D2D2D"/>
          <w:spacing w:val="2"/>
          <w:sz w:val="21"/>
          <w:szCs w:val="21"/>
        </w:rPr>
        <w:t xml:space="preserve"> которых кроме них имеют четырех и более детей в возрасте до восьми лет и воспитывают их без мужа;</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6) членам Совета Федерации и депутатам Государственной Думы.</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Отсрочка от призыва на военную службу по мобилизации кроме граждан, указанных в пункте 1 настоящей статьи, предоставляется другим гражданам или отдельным категориям граждан, которым дано такое право указом Президента Российской Федерации.</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19. Сроки призыва граждан на военную службу по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Призыв граждан на военную службу по мобилизации осуществляется в сроки, устанавливаемые мобилизационными планами Вооруженных Сил Российской Федерации, других войск, воинских формирований, органов и специальных формирований</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20. Организация призыва граждан на военную службу по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1. </w:t>
      </w:r>
      <w:proofErr w:type="gramStart"/>
      <w:r>
        <w:rPr>
          <w:rFonts w:ascii="Arial" w:eastAsia="Times New Roman" w:hAnsi="Arial" w:cs="Arial"/>
          <w:color w:val="2D2D2D"/>
          <w:spacing w:val="2"/>
          <w:sz w:val="21"/>
          <w:szCs w:val="21"/>
        </w:rPr>
        <w:t>В целях своевременного перевода Вооруженных Сил Российской Федерации, других войск, воинских формирований и органов на организацию и состав военного времени и создания специальных формирований граждане, пребывающие в запасе, заблаговременно приписываются к воинским частям (предназначаются в специальные формирования) для прохождения военной службы в военное время на воинских должностях или для работы на должностях гражданского персонала, предусмотренных штатами военного времени.</w:t>
      </w:r>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Граждане, приписанные к воинским частям (предназначенные в специальные формирования) для прохождения военной службы в военное время, призываются на военную службу по мобилизации в случае осуществления мероприятий по переводу воинских частей, к которым они приписаны, на организацию и состав военного времени, а также в случае создания специальных формирований.</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3. </w:t>
      </w:r>
      <w:proofErr w:type="gramStart"/>
      <w:r>
        <w:rPr>
          <w:rFonts w:ascii="Arial" w:eastAsia="Times New Roman" w:hAnsi="Arial" w:cs="Arial"/>
          <w:color w:val="2D2D2D"/>
          <w:spacing w:val="2"/>
          <w:sz w:val="21"/>
          <w:szCs w:val="21"/>
        </w:rPr>
        <w:t>Призыв граждан на военную службу по мобилизации или направление их для работы на должностях гражданского персонала, предусмотренных штатами военного времени, осуществляет призывная комиссия по мобилизации граждан, которая создается в субъекте Российской Федерации, районе, городе без районного деления или ином муниципальном (административно-территориальном) образовании (пункт в редакции, введенной в действие с 1 января 2006 года</w:t>
      </w:r>
      <w:r>
        <w:rPr>
          <w:rFonts w:ascii="Arial" w:eastAsia="Times New Roman" w:hAnsi="Arial" w:cs="Arial"/>
          <w:color w:val="2D2D2D"/>
          <w:spacing w:val="2"/>
          <w:sz w:val="21"/>
        </w:rPr>
        <w:t> </w:t>
      </w:r>
      <w:hyperlink r:id="rId45" w:history="1">
        <w:r>
          <w:rPr>
            <w:rStyle w:val="a4"/>
            <w:rFonts w:ascii="Arial" w:eastAsia="Times New Roman" w:hAnsi="Arial" w:cs="Arial"/>
            <w:color w:val="00466E"/>
            <w:spacing w:val="2"/>
            <w:sz w:val="21"/>
          </w:rPr>
          <w:t>Федеральным законом от 31 декабря 2005 года</w:t>
        </w:r>
        <w:proofErr w:type="gramEnd"/>
        <w:r>
          <w:rPr>
            <w:rStyle w:val="a4"/>
            <w:rFonts w:ascii="Arial" w:eastAsia="Times New Roman" w:hAnsi="Arial" w:cs="Arial"/>
            <w:color w:val="00466E"/>
            <w:spacing w:val="2"/>
            <w:sz w:val="21"/>
          </w:rPr>
          <w:t xml:space="preserve"> N 199-ФЗ</w:t>
        </w:r>
      </w:hyperlink>
      <w:r>
        <w:rPr>
          <w:rFonts w:ascii="Arial" w:eastAsia="Times New Roman" w:hAnsi="Arial" w:cs="Arial"/>
          <w:color w:val="2D2D2D"/>
          <w:spacing w:val="2"/>
          <w:sz w:val="21"/>
          <w:szCs w:val="21"/>
        </w:rPr>
        <w:t>.</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4. </w:t>
      </w:r>
      <w:proofErr w:type="gramStart"/>
      <w:r>
        <w:rPr>
          <w:rFonts w:ascii="Arial" w:eastAsia="Times New Roman" w:hAnsi="Arial" w:cs="Arial"/>
          <w:color w:val="2D2D2D"/>
          <w:spacing w:val="2"/>
          <w:sz w:val="21"/>
          <w:szCs w:val="21"/>
        </w:rPr>
        <w:t>Порядок создания и деятельности призывной комиссии по мобилизации граждан, а также порядок призыва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 направления граждан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определяется Правительством Российской Федерации (пункт в</w:t>
      </w:r>
      <w:proofErr w:type="gramEnd"/>
      <w:r>
        <w:rPr>
          <w:rFonts w:ascii="Arial" w:eastAsia="Times New Roman" w:hAnsi="Arial" w:cs="Arial"/>
          <w:color w:val="2D2D2D"/>
          <w:spacing w:val="2"/>
          <w:sz w:val="21"/>
          <w:szCs w:val="21"/>
        </w:rPr>
        <w:t xml:space="preserve"> редакции, введенной в действие с 1 января 2006 года</w:t>
      </w:r>
      <w:r>
        <w:rPr>
          <w:rFonts w:ascii="Arial" w:eastAsia="Times New Roman" w:hAnsi="Arial" w:cs="Arial"/>
          <w:color w:val="2D2D2D"/>
          <w:spacing w:val="2"/>
          <w:sz w:val="21"/>
        </w:rPr>
        <w:t> </w:t>
      </w:r>
      <w:hyperlink r:id="rId46" w:history="1">
        <w:r>
          <w:rPr>
            <w:rStyle w:val="a4"/>
            <w:rFonts w:ascii="Arial" w:eastAsia="Times New Roman" w:hAnsi="Arial" w:cs="Arial"/>
            <w:color w:val="00466E"/>
            <w:spacing w:val="2"/>
            <w:sz w:val="21"/>
          </w:rPr>
          <w:t>Федеральным законом от 31 декабря 2005 года N 199-ФЗ</w:t>
        </w:r>
      </w:hyperlink>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21. Обязанности граждан, подлежащих призыву на военную службу по мобилизации</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lastRenderedPageBreak/>
        <w:t xml:space="preserve">1. </w:t>
      </w:r>
      <w:proofErr w:type="gramStart"/>
      <w:r>
        <w:rPr>
          <w:rFonts w:ascii="Arial" w:eastAsia="Times New Roman" w:hAnsi="Arial" w:cs="Arial"/>
          <w:color w:val="2D2D2D"/>
          <w:spacing w:val="2"/>
          <w:sz w:val="21"/>
          <w:szCs w:val="21"/>
        </w:rPr>
        <w:t>При объявлении мобилизации граждане, подлежащие призыву на военную службу, обязаны явиться на сборные пункты в сроки, указанные в мобилизационных предписаниях, повестках и распоряжениях военных комиссариатов (пункт в редакции, введенной в действие с 1 апреля 2010 года</w:t>
      </w:r>
      <w:r>
        <w:rPr>
          <w:rFonts w:ascii="Arial" w:eastAsia="Times New Roman" w:hAnsi="Arial" w:cs="Arial"/>
          <w:color w:val="2D2D2D"/>
          <w:spacing w:val="2"/>
          <w:sz w:val="21"/>
        </w:rPr>
        <w:t> </w:t>
      </w:r>
      <w:hyperlink r:id="rId47" w:history="1">
        <w:r>
          <w:rPr>
            <w:rStyle w:val="a4"/>
            <w:rFonts w:ascii="Arial" w:eastAsia="Times New Roman" w:hAnsi="Arial" w:cs="Arial"/>
            <w:color w:val="00466E"/>
            <w:spacing w:val="2"/>
            <w:sz w:val="21"/>
          </w:rPr>
          <w:t>Федеральным законом от 9 марта 2010 года N 27-ФЗ</w:t>
        </w:r>
      </w:hyperlink>
      <w:r>
        <w:rPr>
          <w:rFonts w:ascii="Arial" w:eastAsia="Times New Roman" w:hAnsi="Arial" w:cs="Arial"/>
          <w:color w:val="2D2D2D"/>
          <w:spacing w:val="2"/>
          <w:sz w:val="21"/>
          <w:szCs w:val="21"/>
        </w:rPr>
        <w:t>.</w:t>
      </w:r>
      <w:proofErr w:type="gramEnd"/>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2. </w:t>
      </w:r>
      <w:proofErr w:type="gramStart"/>
      <w:r>
        <w:rPr>
          <w:rFonts w:ascii="Arial" w:eastAsia="Times New Roman" w:hAnsi="Arial" w:cs="Arial"/>
          <w:color w:val="2D2D2D"/>
          <w:spacing w:val="2"/>
          <w:sz w:val="21"/>
          <w:szCs w:val="21"/>
        </w:rPr>
        <w:t>Гражданам, состоящим на воинском учете, с момента объявления мобилизации воспрещается выезд с места жительства без разрешения военных комиссариатов (пункт в редакции, введенной в действие с 1 января 2005 года</w:t>
      </w:r>
      <w:r>
        <w:rPr>
          <w:rFonts w:ascii="Arial" w:eastAsia="Times New Roman" w:hAnsi="Arial" w:cs="Arial"/>
          <w:color w:val="2D2D2D"/>
          <w:spacing w:val="2"/>
          <w:sz w:val="21"/>
        </w:rPr>
        <w:t> </w:t>
      </w:r>
      <w:hyperlink r:id="rId48" w:history="1">
        <w:r>
          <w:rPr>
            <w:rStyle w:val="a4"/>
            <w:rFonts w:ascii="Arial" w:eastAsia="Times New Roman" w:hAnsi="Arial" w:cs="Arial"/>
            <w:color w:val="00466E"/>
            <w:spacing w:val="2"/>
            <w:sz w:val="21"/>
          </w:rPr>
          <w:t>Федеральным законом от 22 августа 2004 года N 122-ФЗ</w:t>
        </w:r>
      </w:hyperlink>
      <w:r>
        <w:rPr>
          <w:rFonts w:ascii="Arial" w:eastAsia="Times New Roman" w:hAnsi="Arial" w:cs="Arial"/>
          <w:color w:val="2D2D2D"/>
          <w:spacing w:val="2"/>
          <w:sz w:val="21"/>
          <w:szCs w:val="21"/>
        </w:rPr>
        <w:t xml:space="preserve">; в редакции, введенной в действие с 1 апреля 2010 </w:t>
      </w:r>
      <w:proofErr w:type="spellStart"/>
      <w:r>
        <w:rPr>
          <w:rFonts w:ascii="Arial" w:eastAsia="Times New Roman" w:hAnsi="Arial" w:cs="Arial"/>
          <w:color w:val="2D2D2D"/>
          <w:spacing w:val="2"/>
          <w:sz w:val="21"/>
          <w:szCs w:val="21"/>
        </w:rPr>
        <w:t>года</w:t>
      </w:r>
      <w:r>
        <w:rPr>
          <w:rFonts w:ascii="Arial" w:eastAsia="Times New Roman" w:hAnsi="Arial" w:cs="Arial"/>
          <w:color w:val="00466E"/>
          <w:spacing w:val="2"/>
          <w:sz w:val="21"/>
          <w:u w:val="single"/>
        </w:rPr>
        <w:t>Федеральным</w:t>
      </w:r>
      <w:proofErr w:type="spellEnd"/>
      <w:r>
        <w:rPr>
          <w:rFonts w:ascii="Arial" w:eastAsia="Times New Roman" w:hAnsi="Arial" w:cs="Arial"/>
          <w:color w:val="00466E"/>
          <w:spacing w:val="2"/>
          <w:sz w:val="21"/>
          <w:u w:val="single"/>
        </w:rPr>
        <w:t xml:space="preserve"> законом от 9 марта 2010 года N 27-ФЗ</w:t>
      </w:r>
      <w:proofErr w:type="gramEnd"/>
    </w:p>
    <w:p w:rsidR="00DE40A3" w:rsidRDefault="00DE40A3" w:rsidP="00DE40A3">
      <w:pPr>
        <w:shd w:val="clear" w:color="auto" w:fill="FFFFFF"/>
        <w:spacing w:before="375" w:after="225" w:line="240" w:lineRule="auto"/>
        <w:jc w:val="center"/>
        <w:textAlignment w:val="baseline"/>
        <w:outlineLvl w:val="1"/>
        <w:rPr>
          <w:rFonts w:ascii="Arial" w:eastAsia="Times New Roman" w:hAnsi="Arial" w:cs="Arial"/>
          <w:color w:val="3C3C3C"/>
          <w:spacing w:val="2"/>
          <w:sz w:val="28"/>
          <w:szCs w:val="28"/>
        </w:rPr>
      </w:pPr>
      <w:r>
        <w:rPr>
          <w:rFonts w:ascii="Arial" w:eastAsia="Times New Roman" w:hAnsi="Arial" w:cs="Arial"/>
          <w:color w:val="3C3C3C"/>
          <w:spacing w:val="2"/>
          <w:sz w:val="28"/>
          <w:szCs w:val="28"/>
        </w:rPr>
        <w:t>Раздел VI. Бронирование граждан, пребывающих в запасе, на период мобилизации и на военное время (статьи 22 - 24)</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22. Бронирование граждан на период мобилизации и на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Бронирование граждан, пребывающих в запасе и работающих в органах государственной власти, органах местного самоуправления и организациях, на период мобилизации и на военное время проводится в соответствии с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23. Граждане, подлежащие бронированию на период мобилизации и на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1. Бронирование граждан, пребывающих в запасе, проводится в целях обеспечения на период мобилизации и на военное время деятельности органов государственной власти, органов местного самоуправления и организаций.</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2. Граждане, подлежащие бронированию, освобождаются от призыва на военную службу по мобилизации и последующих призывов в военное время на время предоставленной отсрочки.</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24. Организация и порядок бронирования граждан на период мобилизации и на военное время</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Организация и порядок бронирования граждан, пребывающих в запасе, на период мобилизации и на военное время определяются настоящим Федеральным законом и нормативными правовыми актами Правительства Российской Федерации.</w:t>
      </w:r>
    </w:p>
    <w:p w:rsidR="00DE40A3" w:rsidRDefault="00DE40A3" w:rsidP="00DE40A3">
      <w:pPr>
        <w:shd w:val="clear" w:color="auto" w:fill="FFFFFF"/>
        <w:spacing w:before="375" w:after="225" w:line="240" w:lineRule="auto"/>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25. Вступление в силу настоящего Федерального закона</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Настоящий Федеральный закон вступает в силу со дня его официального опубликования</w:t>
      </w:r>
    </w:p>
    <w:p w:rsidR="00DE40A3" w:rsidRDefault="00DE40A3" w:rsidP="00DE40A3">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rPr>
      </w:pPr>
      <w:r>
        <w:rPr>
          <w:rFonts w:ascii="Arial" w:eastAsia="Times New Roman" w:hAnsi="Arial" w:cs="Arial"/>
          <w:color w:val="4C4C4C"/>
          <w:spacing w:val="2"/>
          <w:sz w:val="28"/>
          <w:szCs w:val="28"/>
        </w:rPr>
        <w:t>Статья 26. Приведение нормативных правовых актов в соответствие с настоящим Федеральным законом</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lastRenderedPageBreak/>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r>
        <w:rPr>
          <w:rFonts w:ascii="Arial" w:eastAsia="Times New Roman" w:hAnsi="Arial" w:cs="Arial"/>
          <w:color w:val="2D2D2D"/>
          <w:spacing w:val="2"/>
          <w:sz w:val="21"/>
          <w:szCs w:val="21"/>
        </w:rPr>
        <w:br/>
      </w:r>
    </w:p>
    <w:p w:rsidR="00DE40A3" w:rsidRDefault="00DE40A3" w:rsidP="00DE40A3">
      <w:pPr>
        <w:shd w:val="clear" w:color="auto" w:fill="FFFFFF"/>
        <w:spacing w:after="0" w:line="315" w:lineRule="atLeast"/>
        <w:jc w:val="righ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Президент</w:t>
      </w:r>
      <w:r>
        <w:rPr>
          <w:rFonts w:ascii="Arial" w:eastAsia="Times New Roman" w:hAnsi="Arial" w:cs="Arial"/>
          <w:color w:val="2D2D2D"/>
          <w:spacing w:val="2"/>
          <w:sz w:val="21"/>
          <w:szCs w:val="21"/>
        </w:rPr>
        <w:br/>
        <w:t>Российской Федерации</w:t>
      </w:r>
      <w:r>
        <w:rPr>
          <w:rFonts w:ascii="Arial" w:eastAsia="Times New Roman" w:hAnsi="Arial" w:cs="Arial"/>
          <w:color w:val="2D2D2D"/>
          <w:spacing w:val="2"/>
          <w:sz w:val="21"/>
          <w:szCs w:val="21"/>
        </w:rPr>
        <w:br/>
        <w:t>Б.Ельцин</w:t>
      </w:r>
    </w:p>
    <w:p w:rsidR="00DE40A3" w:rsidRDefault="00DE40A3" w:rsidP="00DE40A3">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Москва, Кремль</w:t>
      </w:r>
      <w:r>
        <w:rPr>
          <w:rFonts w:ascii="Arial" w:eastAsia="Times New Roman" w:hAnsi="Arial" w:cs="Arial"/>
          <w:color w:val="2D2D2D"/>
          <w:spacing w:val="2"/>
          <w:sz w:val="21"/>
          <w:szCs w:val="21"/>
        </w:rPr>
        <w:br/>
        <w:t>26 февраля 1997 года</w:t>
      </w:r>
      <w:r>
        <w:rPr>
          <w:rFonts w:ascii="Arial" w:eastAsia="Times New Roman" w:hAnsi="Arial" w:cs="Arial"/>
          <w:color w:val="2D2D2D"/>
          <w:spacing w:val="2"/>
          <w:sz w:val="21"/>
          <w:szCs w:val="21"/>
        </w:rPr>
        <w:br/>
        <w:t>N 31-ФЗ</w:t>
      </w:r>
    </w:p>
    <w:p w:rsidR="00DE40A3" w:rsidRDefault="00DE40A3" w:rsidP="00DE40A3"/>
    <w:p w:rsidR="00A17588" w:rsidRDefault="00A17588"/>
    <w:p w:rsidR="00A17588" w:rsidRDefault="00A17588"/>
    <w:p w:rsidR="00A17588" w:rsidRDefault="00A17588"/>
    <w:sectPr w:rsidR="00A17588" w:rsidSect="00705C2E">
      <w:headerReference w:type="default" r:id="rId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645" w:rsidRDefault="003E7645" w:rsidP="00DE40A3">
      <w:pPr>
        <w:spacing w:after="0" w:line="240" w:lineRule="auto"/>
      </w:pPr>
      <w:r>
        <w:separator/>
      </w:r>
    </w:p>
  </w:endnote>
  <w:endnote w:type="continuationSeparator" w:id="0">
    <w:p w:rsidR="003E7645" w:rsidRDefault="003E7645" w:rsidP="00DE4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645" w:rsidRDefault="003E7645" w:rsidP="00DE40A3">
      <w:pPr>
        <w:spacing w:after="0" w:line="240" w:lineRule="auto"/>
      </w:pPr>
      <w:r>
        <w:separator/>
      </w:r>
    </w:p>
  </w:footnote>
  <w:footnote w:type="continuationSeparator" w:id="0">
    <w:p w:rsidR="003E7645" w:rsidRDefault="003E7645" w:rsidP="00DE40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1462"/>
      <w:docPartObj>
        <w:docPartGallery w:val="Page Numbers (Top of Page)"/>
        <w:docPartUnique/>
      </w:docPartObj>
    </w:sdtPr>
    <w:sdtContent>
      <w:p w:rsidR="00DE40A3" w:rsidRDefault="00DE40A3">
        <w:pPr>
          <w:pStyle w:val="a5"/>
          <w:jc w:val="center"/>
        </w:pPr>
        <w:fldSimple w:instr=" PAGE   \* MERGEFORMAT ">
          <w:r w:rsidR="003F1F59">
            <w:rPr>
              <w:noProof/>
            </w:rPr>
            <w:t>15</w:t>
          </w:r>
        </w:fldSimple>
      </w:p>
    </w:sdtContent>
  </w:sdt>
  <w:p w:rsidR="00DE40A3" w:rsidRDefault="00DE40A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588"/>
    <w:rsid w:val="003A3377"/>
    <w:rsid w:val="003D7DFA"/>
    <w:rsid w:val="003E7645"/>
    <w:rsid w:val="003F1F59"/>
    <w:rsid w:val="00705C2E"/>
    <w:rsid w:val="00790F86"/>
    <w:rsid w:val="008D10C5"/>
    <w:rsid w:val="00A17588"/>
    <w:rsid w:val="00A623BE"/>
    <w:rsid w:val="00AC3FEB"/>
    <w:rsid w:val="00BA1A4C"/>
    <w:rsid w:val="00CC4027"/>
    <w:rsid w:val="00DE4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DE40A3"/>
    <w:rPr>
      <w:color w:val="0000FF"/>
      <w:u w:val="single"/>
    </w:rPr>
  </w:style>
  <w:style w:type="paragraph" w:styleId="a5">
    <w:name w:val="header"/>
    <w:basedOn w:val="a"/>
    <w:link w:val="a6"/>
    <w:uiPriority w:val="99"/>
    <w:unhideWhenUsed/>
    <w:rsid w:val="00DE40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40A3"/>
    <w:rPr>
      <w:rFonts w:eastAsiaTheme="minorEastAsia"/>
      <w:lang w:eastAsia="ru-RU"/>
    </w:rPr>
  </w:style>
  <w:style w:type="paragraph" w:styleId="a7">
    <w:name w:val="footer"/>
    <w:basedOn w:val="a"/>
    <w:link w:val="a8"/>
    <w:uiPriority w:val="99"/>
    <w:semiHidden/>
    <w:unhideWhenUsed/>
    <w:rsid w:val="00DE40A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E40A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6242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0348" TargetMode="External"/><Relationship Id="rId18" Type="http://schemas.openxmlformats.org/officeDocument/2006/relationships/hyperlink" Target="http://docs.cntd.ru/document/901907297" TargetMode="External"/><Relationship Id="rId26" Type="http://schemas.openxmlformats.org/officeDocument/2006/relationships/hyperlink" Target="http://docs.cntd.ru/document/901907297" TargetMode="External"/><Relationship Id="rId39" Type="http://schemas.openxmlformats.org/officeDocument/2006/relationships/hyperlink" Target="http://docs.cntd.ru/document/901907297" TargetMode="External"/><Relationship Id="rId3" Type="http://schemas.openxmlformats.org/officeDocument/2006/relationships/settings" Target="settings.xml"/><Relationship Id="rId21" Type="http://schemas.openxmlformats.org/officeDocument/2006/relationships/hyperlink" Target="http://docs.cntd.ru/document/901907297" TargetMode="External"/><Relationship Id="rId34" Type="http://schemas.openxmlformats.org/officeDocument/2006/relationships/hyperlink" Target="http://docs.cntd.ru/document/902202449" TargetMode="External"/><Relationship Id="rId42" Type="http://schemas.openxmlformats.org/officeDocument/2006/relationships/hyperlink" Target="http://docs.cntd.ru/document/901783598" TargetMode="External"/><Relationship Id="rId47" Type="http://schemas.openxmlformats.org/officeDocument/2006/relationships/hyperlink" Target="http://docs.cntd.ru/document/902202449" TargetMode="External"/><Relationship Id="rId50" Type="http://schemas.openxmlformats.org/officeDocument/2006/relationships/fontTable" Target="fontTable.xml"/><Relationship Id="rId7" Type="http://schemas.openxmlformats.org/officeDocument/2006/relationships/hyperlink" Target="http://docs.cntd.ru/document/9020348"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499011865" TargetMode="External"/><Relationship Id="rId25" Type="http://schemas.openxmlformats.org/officeDocument/2006/relationships/hyperlink" Target="http://docs.cntd.ru/document/901907297" TargetMode="External"/><Relationship Id="rId33" Type="http://schemas.openxmlformats.org/officeDocument/2006/relationships/hyperlink" Target="http://docs.cntd.ru/document/902202449" TargetMode="External"/><Relationship Id="rId38" Type="http://schemas.openxmlformats.org/officeDocument/2006/relationships/hyperlink" Target="http://docs.cntd.ru/document/9020348" TargetMode="External"/><Relationship Id="rId46" Type="http://schemas.openxmlformats.org/officeDocument/2006/relationships/hyperlink" Target="http://docs.cntd.ru/document/901961873" TargetMode="External"/><Relationship Id="rId2" Type="http://schemas.openxmlformats.org/officeDocument/2006/relationships/styles" Target="styles.xml"/><Relationship Id="rId16" Type="http://schemas.openxmlformats.org/officeDocument/2006/relationships/hyperlink" Target="http://docs.cntd.ru/document/901907297" TargetMode="External"/><Relationship Id="rId20" Type="http://schemas.openxmlformats.org/officeDocument/2006/relationships/hyperlink" Target="http://docs.cntd.ru/document/901907297" TargetMode="External"/><Relationship Id="rId29" Type="http://schemas.openxmlformats.org/officeDocument/2006/relationships/hyperlink" Target="http://docs.cntd.ru/document/902011092" TargetMode="External"/><Relationship Id="rId41" Type="http://schemas.openxmlformats.org/officeDocument/2006/relationships/hyperlink" Target="http://docs.cntd.ru/document/90176586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04937" TargetMode="External"/><Relationship Id="rId24" Type="http://schemas.openxmlformats.org/officeDocument/2006/relationships/hyperlink" Target="http://docs.cntd.ru/document/901907297" TargetMode="External"/><Relationship Id="rId32" Type="http://schemas.openxmlformats.org/officeDocument/2006/relationships/hyperlink" Target="http://docs.cntd.ru/document/901907297" TargetMode="External"/><Relationship Id="rId37" Type="http://schemas.openxmlformats.org/officeDocument/2006/relationships/hyperlink" Target="http://docs.cntd.ru/document/901907297" TargetMode="External"/><Relationship Id="rId40" Type="http://schemas.openxmlformats.org/officeDocument/2006/relationships/hyperlink" Target="http://docs.cntd.ru/document/901907297" TargetMode="External"/><Relationship Id="rId45" Type="http://schemas.openxmlformats.org/officeDocument/2006/relationships/hyperlink" Target="http://docs.cntd.ru/document/901961873" TargetMode="External"/><Relationship Id="rId5" Type="http://schemas.openxmlformats.org/officeDocument/2006/relationships/footnotes" Target="footnotes.xml"/><Relationship Id="rId15" Type="http://schemas.openxmlformats.org/officeDocument/2006/relationships/hyperlink" Target="http://docs.cntd.ru/document/901712920" TargetMode="External"/><Relationship Id="rId23" Type="http://schemas.openxmlformats.org/officeDocument/2006/relationships/hyperlink" Target="http://docs.cntd.ru/document/902011092" TargetMode="External"/><Relationship Id="rId28" Type="http://schemas.openxmlformats.org/officeDocument/2006/relationships/hyperlink" Target="http://docs.cntd.ru/document/901907297" TargetMode="External"/><Relationship Id="rId36" Type="http://schemas.openxmlformats.org/officeDocument/2006/relationships/hyperlink" Target="http://docs.cntd.ru/document/901907297" TargetMode="External"/><Relationship Id="rId49" Type="http://schemas.openxmlformats.org/officeDocument/2006/relationships/header" Target="header1.xml"/><Relationship Id="rId10" Type="http://schemas.openxmlformats.org/officeDocument/2006/relationships/hyperlink" Target="http://docs.cntd.ru/document/902389657" TargetMode="External"/><Relationship Id="rId19" Type="http://schemas.openxmlformats.org/officeDocument/2006/relationships/hyperlink" Target="http://docs.cntd.ru/document/901919349" TargetMode="External"/><Relationship Id="rId31" Type="http://schemas.openxmlformats.org/officeDocument/2006/relationships/hyperlink" Target="http://docs.cntd.ru/document/901907297" TargetMode="External"/><Relationship Id="rId44" Type="http://schemas.openxmlformats.org/officeDocument/2006/relationships/hyperlink" Target="http://docs.cntd.ru/document/901966441" TargetMode="External"/><Relationship Id="rId4" Type="http://schemas.openxmlformats.org/officeDocument/2006/relationships/webSettings" Target="webSettings.xml"/><Relationship Id="rId9" Type="http://schemas.openxmlformats.org/officeDocument/2006/relationships/hyperlink" Target="http://docs.cntd.ru/document/499011865" TargetMode="External"/><Relationship Id="rId14" Type="http://schemas.openxmlformats.org/officeDocument/2006/relationships/hyperlink" Target="http://docs.cntd.ru/document/9028964" TargetMode="External"/><Relationship Id="rId22" Type="http://schemas.openxmlformats.org/officeDocument/2006/relationships/hyperlink" Target="http://docs.cntd.ru/document/901744903" TargetMode="External"/><Relationship Id="rId27" Type="http://schemas.openxmlformats.org/officeDocument/2006/relationships/hyperlink" Target="http://docs.cntd.ru/document/901813238" TargetMode="External"/><Relationship Id="rId30" Type="http://schemas.openxmlformats.org/officeDocument/2006/relationships/hyperlink" Target="http://docs.cntd.ru/document/901907297" TargetMode="External"/><Relationship Id="rId35" Type="http://schemas.openxmlformats.org/officeDocument/2006/relationships/hyperlink" Target="http://docs.cntd.ru/document/901907297" TargetMode="External"/><Relationship Id="rId43" Type="http://schemas.openxmlformats.org/officeDocument/2006/relationships/hyperlink" Target="http://docs.cntd.ru/document/9004687" TargetMode="External"/><Relationship Id="rId48" Type="http://schemas.openxmlformats.org/officeDocument/2006/relationships/hyperlink" Target="http://docs.cntd.ru/document/901907297" TargetMode="External"/><Relationship Id="rId8" Type="http://schemas.openxmlformats.org/officeDocument/2006/relationships/hyperlink" Target="http://docs.cntd.ru/document/902034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BCAAB-4212-470A-9052-C082B93E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6392</Words>
  <Characters>36439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LipichG.I</dc:creator>
  <cp:keywords/>
  <dc:description/>
  <cp:lastModifiedBy>LipichG.I</cp:lastModifiedBy>
  <cp:revision>9</cp:revision>
  <cp:lastPrinted>2018-04-06T05:07:00Z</cp:lastPrinted>
  <dcterms:created xsi:type="dcterms:W3CDTF">2018-04-05T08:55:00Z</dcterms:created>
  <dcterms:modified xsi:type="dcterms:W3CDTF">2018-04-06T07:52:00Z</dcterms:modified>
</cp:coreProperties>
</file>