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6062"/>
      </w:tblGrid>
      <w:tr w:rsidR="00267A1E" w:rsidRPr="00524DD9" w:rsidTr="000E21CC">
        <w:tc>
          <w:tcPr>
            <w:tcW w:w="3544" w:type="dxa"/>
          </w:tcPr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д.э.н., профессор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D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</w:p>
          <w:p w:rsidR="00267A1E" w:rsidRPr="00524DD9" w:rsidRDefault="00267A1E" w:rsidP="000E21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62" w:type="dxa"/>
          </w:tcPr>
          <w:p w:rsidR="00267A1E" w:rsidRPr="00C02303" w:rsidRDefault="00267A1E" w:rsidP="000E21C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B72742" w:rsidRPr="00C02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  <w:p w:rsidR="00267A1E" w:rsidRPr="00C02303" w:rsidRDefault="00267A1E" w:rsidP="00267A1E">
            <w:pPr>
              <w:pStyle w:val="Style2"/>
              <w:widowControl/>
              <w:jc w:val="both"/>
              <w:rPr>
                <w:rStyle w:val="FontStyle41"/>
                <w:rFonts w:ascii="Times New Roman" w:hAnsi="Times New Roman" w:cs="Times New Roman"/>
              </w:rPr>
            </w:pPr>
            <w:r w:rsidRPr="00C02303">
              <w:rPr>
                <w:rFonts w:eastAsia="Times New Roman"/>
                <w:sz w:val="20"/>
                <w:szCs w:val="20"/>
              </w:rPr>
              <w:t xml:space="preserve">к  </w:t>
            </w:r>
            <w:r w:rsidRPr="00C02303">
              <w:rPr>
                <w:rStyle w:val="FontStyle41"/>
                <w:rFonts w:ascii="Times New Roman" w:hAnsi="Times New Roman" w:cs="Times New Roman"/>
              </w:rPr>
              <w:t xml:space="preserve">Правилам приема на обучение по образовательным программам высшего образования - программам </w:t>
            </w:r>
            <w:proofErr w:type="spellStart"/>
            <w:r w:rsidRPr="00C02303">
              <w:rPr>
                <w:rStyle w:val="FontStyle41"/>
                <w:rFonts w:ascii="Times New Roman" w:hAnsi="Times New Roman" w:cs="Times New Roman"/>
              </w:rPr>
              <w:t>бакалавриата</w:t>
            </w:r>
            <w:proofErr w:type="spellEnd"/>
            <w:r w:rsidRPr="00C02303">
              <w:rPr>
                <w:rStyle w:val="FontStyle41"/>
                <w:rFonts w:ascii="Times New Roman" w:hAnsi="Times New Roman" w:cs="Times New Roman"/>
              </w:rPr>
              <w:t xml:space="preserve">, программам </w:t>
            </w:r>
            <w:proofErr w:type="spellStart"/>
            <w:r w:rsidRPr="00C02303">
              <w:rPr>
                <w:rStyle w:val="FontStyle41"/>
                <w:rFonts w:ascii="Times New Roman" w:hAnsi="Times New Roman" w:cs="Times New Roman"/>
              </w:rPr>
              <w:t>специалитета</w:t>
            </w:r>
            <w:proofErr w:type="spellEnd"/>
            <w:r w:rsidRPr="00C02303">
              <w:rPr>
                <w:rStyle w:val="FontStyle41"/>
                <w:rFonts w:ascii="Times New Roman" w:hAnsi="Times New Roman" w:cs="Times New Roman"/>
              </w:rPr>
              <w:t xml:space="preserve"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2021-2022 учебный год </w:t>
            </w:r>
          </w:p>
          <w:p w:rsidR="00267A1E" w:rsidRPr="00C02303" w:rsidRDefault="00267A1E" w:rsidP="00267A1E">
            <w:pPr>
              <w:pStyle w:val="Style2"/>
              <w:widowControl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1320D5" w:rsidRDefault="001320D5" w:rsidP="00267A1E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A1E" w:rsidRPr="007F1D81" w:rsidRDefault="00B72742" w:rsidP="00B72742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B72742">
        <w:rPr>
          <w:rFonts w:ascii="Times New Roman" w:hAnsi="Times New Roman" w:cs="Times New Roman"/>
          <w:b/>
          <w:sz w:val="28"/>
          <w:szCs w:val="28"/>
        </w:rPr>
        <w:t xml:space="preserve">нформация о предоставлении особых прав и особого преимущества (по программам </w:t>
      </w:r>
      <w:proofErr w:type="spellStart"/>
      <w:r w:rsidRPr="00B72742"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 w:rsidRPr="00B72742">
        <w:rPr>
          <w:rFonts w:ascii="Times New Roman" w:hAnsi="Times New Roman" w:cs="Times New Roman"/>
          <w:b/>
          <w:sz w:val="28"/>
          <w:szCs w:val="28"/>
        </w:rPr>
        <w:t xml:space="preserve"> и программам </w:t>
      </w:r>
      <w:proofErr w:type="spellStart"/>
      <w:r w:rsidRPr="00B72742">
        <w:rPr>
          <w:rFonts w:ascii="Times New Roman" w:hAnsi="Times New Roman" w:cs="Times New Roman"/>
          <w:b/>
          <w:sz w:val="28"/>
          <w:szCs w:val="28"/>
        </w:rPr>
        <w:t>специалитета</w:t>
      </w:r>
      <w:proofErr w:type="spellEnd"/>
      <w:r w:rsidRPr="00B7274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1320D5">
        <w:rPr>
          <w:rFonts w:ascii="Times New Roman" w:hAnsi="Times New Roman" w:cs="Times New Roman"/>
          <w:b/>
          <w:sz w:val="28"/>
          <w:szCs w:val="28"/>
        </w:rPr>
        <w:t>в ФГБОУ ВО «СГЭУ» в 2021-2022 учебном году</w:t>
      </w:r>
      <w:r w:rsidRPr="00B727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7431" w:rsidRPr="00AB7EA1" w:rsidRDefault="00EE7431" w:rsidP="00EE7431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22 Правил победителям и призерам заключительного этапа всероссийской олимпиады школьников (далее - всероссийская олимпиада), членам сборных команд Российской Федерации, участвовавших в международных олимпиадах по общеобразовательным предметам и сформированных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 (далее - члены сборных команд, участвовавших в международных олимпиадах), предоставляется право на прием без вступительных испытаний в соответствии с </w:t>
      </w:r>
      <w:hyperlink r:id="rId5" w:history="1">
        <w:r w:rsidRPr="00AB7EA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Pr="00AB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273-ФЗ. </w:t>
      </w:r>
    </w:p>
    <w:p w:rsidR="00EE7431" w:rsidRPr="00EE7431" w:rsidRDefault="00EE7431" w:rsidP="00EE7431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пункту 23 Правил победителям и призерам олимпиад школьников, проводимых в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AB7EA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порядк</w:t>
        </w:r>
        <w:r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е</w:t>
        </w:r>
      </w:hyperlink>
      <w:r w:rsidRPr="00AB7EA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устанавливаемом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 (далее - олимпиады школьников), предоставляются особые права в соответствии с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AB7EA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12 статьи 7</w:t>
        </w:r>
        <w:r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</w:t>
        </w:r>
      </w:hyperlink>
      <w:r w:rsidRPr="00AB7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273-ФЗ:</w:t>
      </w:r>
    </w:p>
    <w:p w:rsidR="00EE7431" w:rsidRPr="00EE7431" w:rsidRDefault="00EE7431" w:rsidP="00EE743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12"/>
      <w:bookmarkEnd w:id="0"/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право на прием без вступительных испытаний (далее - право на прием без вступительных испытаний по результатам олимпиад школьников)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приложение 4, таблица 1.1-1.5)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7431" w:rsidRPr="00EE7431" w:rsidRDefault="00EE7431" w:rsidP="00EE743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13"/>
      <w:bookmarkEnd w:id="1"/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 быть приравненными к лицам, набравшим максимальное количество баллов ЕГЭ по общеобразовательному предмету, соответствующему профилю олимпиады школьников (далее - право на 100 баллов)</w:t>
      </w:r>
      <w:r w:rsidRPr="00EE7431">
        <w:t xml:space="preserve"> 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(см. приложение 4, 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.1-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.5). </w:t>
      </w:r>
    </w:p>
    <w:p w:rsidR="00EE7431" w:rsidRDefault="00EE7431" w:rsidP="00EE743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права, указанные в </w:t>
      </w:r>
      <w:hyperlink w:anchor="P212" w:history="1">
        <w:r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подпунктах 1</w:t>
        </w:r>
      </w:hyperlink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213" w:history="1">
        <w:r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</w:t>
        </w:r>
      </w:hyperlink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23</w:t>
      </w:r>
      <w:r w:rsidR="00B0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могут предоставляться одним и тем же поступающим.</w:t>
      </w:r>
    </w:p>
    <w:p w:rsidR="00EE7431" w:rsidRPr="00EE7431" w:rsidRDefault="00B07E93" w:rsidP="00EE743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Согласно пункту 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приеме на обучение в рамках контрольных цифр поступающий использует каждое из следующих особых прав для поступления только в одну организацию высшего образования 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только на одну образовательную программу по выбору поступающего (вне зависимости от количества оснований, обусловливающих соответствующее особое право):</w:t>
      </w:r>
    </w:p>
    <w:p w:rsidR="00EE7431" w:rsidRPr="00EE7431" w:rsidRDefault="00EE7431" w:rsidP="00EE74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431">
        <w:rPr>
          <w:rFonts w:ascii="Times New Roman" w:eastAsia="Times New Roman" w:hAnsi="Times New Roman" w:cs="Times New Roman"/>
          <w:sz w:val="28"/>
          <w:szCs w:val="28"/>
        </w:rPr>
        <w:t xml:space="preserve">право на прием без вступительных испытаний в соответствии с </w:t>
      </w:r>
      <w:hyperlink r:id="rId8" w:history="1">
        <w:r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частью 4 статьи 71</w:t>
        </w:r>
      </w:hyperlink>
      <w:r w:rsidRPr="00EE7431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N 273-ФЗ;</w:t>
      </w:r>
    </w:p>
    <w:p w:rsidR="00EE7431" w:rsidRPr="00EE7431" w:rsidRDefault="00EE7431" w:rsidP="00EE74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431">
        <w:rPr>
          <w:rFonts w:ascii="Times New Roman" w:eastAsia="Times New Roman" w:hAnsi="Times New Roman" w:cs="Times New Roman"/>
          <w:sz w:val="28"/>
          <w:szCs w:val="28"/>
        </w:rPr>
        <w:t>право на прием без вступительных испытаний по результатам олимпиад школьников.</w:t>
      </w:r>
    </w:p>
    <w:p w:rsidR="00EE7431" w:rsidRDefault="00EE7431" w:rsidP="00EE743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из указанных особых прав может быть использовано поступающим при одновременном поступлении на обучение по различным условиям поступления в рамках одной организации высшего образования и одной образовательной программы.</w:t>
      </w:r>
    </w:p>
    <w:p w:rsidR="00EE7431" w:rsidRPr="00AB47C4" w:rsidRDefault="00C77684" w:rsidP="00AB47C4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</w:t>
      </w:r>
      <w:r w:rsidR="00EE7431"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л</w:t>
      </w:r>
      <w:r w:rsidR="00EE7431"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ицам, имеющим право на прием без вступительных испытаний в соответствии с </w:t>
      </w:r>
      <w:hyperlink r:id="rId9" w:history="1">
        <w:r w:rsidR="00EE7431" w:rsidRPr="00AB47C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="00EE7431"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 и (или) право на прием без вступительных испытаний по результатам олимпиад школьников, в течение сроков предоставления указанных прав, установленных </w:t>
      </w:r>
      <w:hyperlink r:id="rId10" w:history="1">
        <w:r w:rsidR="00EE7431" w:rsidRPr="00AB47C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частями 4</w:t>
        </w:r>
      </w:hyperlink>
      <w:r w:rsidR="00EE7431"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1" w:history="1">
        <w:r w:rsidR="00EE7431" w:rsidRPr="00AB47C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12 статьи 71</w:t>
        </w:r>
      </w:hyperlink>
      <w:r w:rsidR="00EE7431"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</w:t>
      </w:r>
      <w:bookmarkStart w:id="2" w:name="_GoBack"/>
      <w:bookmarkEnd w:id="2"/>
      <w:r w:rsidR="00EE7431"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N 273-ФЗ, предоставляется преимущество посредством приравнивания к лицам, имеющим 100 баллов по общеобразовательному вступительному испытанию (100 баллов ЕГЭ или 100 баллов за сдачу вступительного испытания, проводимого Университетом самостоятельно), если общеобразовательное вступительное испытание соответствует профилю олимпиады (далее - особое преимущество).</w:t>
      </w:r>
    </w:p>
    <w:p w:rsidR="00AB47C4" w:rsidRPr="00AB47C4" w:rsidRDefault="00AB47C4" w:rsidP="00AB47C4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26 Правил для приема лиц, имеющих право на прием без вступительных испытаний в соответствии с </w:t>
      </w:r>
      <w:hyperlink r:id="rId12" w:history="1">
        <w:r w:rsidRPr="00AB47C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4 статьи 71</w:t>
        </w:r>
      </w:hyperlink>
      <w:r w:rsidRPr="00AB4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273-ФЗ, Университет:</w:t>
      </w:r>
    </w:p>
    <w:p w:rsidR="00AB47C4" w:rsidRPr="00AB47C4" w:rsidRDefault="00AB47C4" w:rsidP="00AB47C4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C4">
        <w:rPr>
          <w:rFonts w:ascii="Times New Roman" w:eastAsia="Times New Roman" w:hAnsi="Times New Roman" w:cs="Times New Roman"/>
          <w:sz w:val="28"/>
          <w:szCs w:val="28"/>
        </w:rPr>
        <w:t>устанавливает соответствие образовательных программ (специальностей, направлений подготовки) профилям всероссийской олимпиады, международных олимпиад по общеобразовательным предметам (далее - международные олимпиады) (по одному или нескольким профилям), для предоставления права на прием без вступительных испытаний;</w:t>
      </w:r>
    </w:p>
    <w:p w:rsidR="00AB47C4" w:rsidRPr="00AB47C4" w:rsidRDefault="00AB47C4" w:rsidP="00AB47C4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C4">
        <w:rPr>
          <w:rFonts w:ascii="Times New Roman" w:eastAsia="Times New Roman" w:hAnsi="Times New Roman" w:cs="Times New Roman"/>
          <w:sz w:val="28"/>
          <w:szCs w:val="28"/>
        </w:rPr>
        <w:t>устанавливает одно общеобразовательное вступительное испытание, соответствующее профилям всероссийской олимпиады, международных олимпиад (по одному или нескольким профилям), для предоставления особого преимущества.</w:t>
      </w:r>
    </w:p>
    <w:p w:rsidR="00EE7431" w:rsidRPr="00EE7431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дл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приема лиц, имеющих особые права по результатам олимпиад школьников, Университет устанавливает перечень олимпиад школьников, по результатам которых предоставляются особые права, из числа олимпиад, включенных в перечни олимпиад школьников, утвержденные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(далее - установленный Университетом перечень олимпиад школьников).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28 Правил п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каждой олимпиаде школьников, включенной в установленный Университетом перечень олимпиад школьников, Университет: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устанавливает соответствие образовательных программ (специальностей, направлений подготовки) профилям олимпиады (по одному или нескольким профилям) для предоставления права на прием без вступительных испытаний;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устанавливает одно общеобразовательное вступительное испытание, соответствующее профилям олимпиады (по одному или нескольким профилям) для предоставления права на 100 баллов и (или) особого преимущества;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для предоставления каждого особого права устанавливает: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предоставляется особое право победителям и призерам олимпиады;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результаты победителя (призера) олимпиады школьников должны быть получены за 11 класс обучения;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39"/>
      <w:bookmarkEnd w:id="3"/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один предмет, по которому поступающим необходимы результаты ЕГЭ или общеобразовательных вступительных испытаний, проводимых Университетом самостоятельно, для подтверждения особого права (за исключением творческих олимпиад, олимпиад в области физической культуры и спорта);</w:t>
      </w:r>
    </w:p>
    <w:p w:rsidR="00AB47C4" w:rsidRPr="00F57396" w:rsidRDefault="00AB47C4" w:rsidP="00AB47C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количество баллов ЕГЭ или общеобразовательного вступительного испытания, проводимого Университетом самостоятельно, которое подтверждает особое право. Указанное количество баллов устанавливается по предметам, определенным Университетом в соответствии с </w:t>
      </w:r>
      <w:hyperlink w:anchor="P239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подпунктом "в" подпункта 3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и составляет </w:t>
      </w:r>
      <w:r w:rsidRPr="00F57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 баллов</w:t>
      </w:r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Поступающему необходимо иметь указанное количество баллов ЕГЭ или общеобразовательного вступительного испытания, проводимого Университетом самостоятельно, по одному предмету (по выбору поступающего) из числа предметов, установленных Университетом в соответствии с </w:t>
      </w:r>
      <w:hyperlink w:anchor="P239" w:history="1">
        <w:r w:rsidRPr="00F57396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подпунктом "в" подпункта 3</w:t>
        </w:r>
      </w:hyperlink>
      <w:r w:rsidRPr="00F5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 для предоставления соответствующего особого права.</w:t>
      </w:r>
    </w:p>
    <w:p w:rsidR="00EE7431" w:rsidRPr="00EE7431" w:rsidRDefault="00AB47C4" w:rsidP="00EE743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76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в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одного конкурса по одному основанию, дающему право на 100 баллов (особое преимущество), поступающий получает 100 баллов по одному общеобразовательному вступительному испытанию (по выбору поступающего в случае установления Университетом нескольких вступительных испытаний, соответствующих данной олимпиаде (данному профилю олимпиады).</w:t>
      </w:r>
    </w:p>
    <w:p w:rsidR="00EE7431" w:rsidRPr="00EE7431" w:rsidRDefault="00EE7431" w:rsidP="00EE743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Поступающий может одновременно использовать несколько оснований для получения права на 100 баллов (особого преимущества), в том числе в рамках одного конкурса.</w:t>
      </w:r>
    </w:p>
    <w:p w:rsidR="00EE7431" w:rsidRPr="00EE7431" w:rsidRDefault="00EE7431" w:rsidP="00EE743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участии в нескольких конкурсах поступающий может использовать одно и то же основание для получения одинаковых или различных прав на 100 баллов (особых преимуществ).</w:t>
      </w:r>
    </w:p>
    <w:p w:rsidR="00EE7431" w:rsidRPr="00EE7431" w:rsidRDefault="00AB47C4" w:rsidP="00EE743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6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77684" w:rsidRPr="00C77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</w:t>
      </w:r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оступающим предоставляются особые права в соответствии с </w:t>
      </w:r>
      <w:hyperlink r:id="rId13" w:history="1">
        <w:r w:rsidR="00EE7431"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частями 5</w:t>
        </w:r>
      </w:hyperlink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="00EE7431"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9</w:t>
        </w:r>
      </w:hyperlink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5" w:history="1">
        <w:r w:rsidR="00EE7431"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10 статьи 71</w:t>
        </w:r>
      </w:hyperlink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="00EE7431" w:rsidRPr="00EE743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частью 14 статьи 108</w:t>
        </w:r>
      </w:hyperlink>
      <w:r w:rsidR="00EE7431" w:rsidRPr="00EE7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N 273-ФЗ.</w:t>
      </w:r>
    </w:p>
    <w:p w:rsidR="00EE7431" w:rsidRPr="00EE7431" w:rsidRDefault="00EE7431" w:rsidP="00EE7431">
      <w:pPr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431" w:rsidRPr="00EE7431" w:rsidRDefault="00EE7431" w:rsidP="00EE7431">
      <w:pPr>
        <w:rPr>
          <w:rFonts w:ascii="Calibri" w:eastAsia="Calibri" w:hAnsi="Calibri" w:cs="Times New Roman"/>
        </w:rPr>
      </w:pPr>
    </w:p>
    <w:p w:rsidR="00267A1E" w:rsidRDefault="00267A1E" w:rsidP="00267A1E">
      <w:pPr>
        <w:tabs>
          <w:tab w:val="left" w:pos="2400"/>
        </w:tabs>
      </w:pPr>
    </w:p>
    <w:sectPr w:rsidR="00267A1E" w:rsidSect="0070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6E89"/>
    <w:multiLevelType w:val="hybridMultilevel"/>
    <w:tmpl w:val="91EEDD42"/>
    <w:lvl w:ilvl="0" w:tplc="F3A0D73A">
      <w:start w:val="65535"/>
      <w:numFmt w:val="bullet"/>
      <w:lvlText w:val="•"/>
      <w:lvlJc w:val="left"/>
      <w:pPr>
        <w:ind w:left="20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1678396C"/>
    <w:multiLevelType w:val="hybridMultilevel"/>
    <w:tmpl w:val="68C6D84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23581290"/>
    <w:multiLevelType w:val="hybridMultilevel"/>
    <w:tmpl w:val="A78AF59C"/>
    <w:lvl w:ilvl="0" w:tplc="F3A0D73A">
      <w:start w:val="65535"/>
      <w:numFmt w:val="bullet"/>
      <w:lvlText w:val="•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42B37D20"/>
    <w:multiLevelType w:val="hybridMultilevel"/>
    <w:tmpl w:val="39E21DF8"/>
    <w:lvl w:ilvl="0" w:tplc="A3F2277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A3663F7"/>
    <w:multiLevelType w:val="hybridMultilevel"/>
    <w:tmpl w:val="A6B892EA"/>
    <w:lvl w:ilvl="0" w:tplc="8626EC3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C495F51"/>
    <w:multiLevelType w:val="hybridMultilevel"/>
    <w:tmpl w:val="BD2014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267A1E"/>
    <w:rsid w:val="00055E41"/>
    <w:rsid w:val="001320D5"/>
    <w:rsid w:val="001F0CC7"/>
    <w:rsid w:val="00267A1E"/>
    <w:rsid w:val="004B16DF"/>
    <w:rsid w:val="007074C6"/>
    <w:rsid w:val="00735DE3"/>
    <w:rsid w:val="007664AD"/>
    <w:rsid w:val="008C6A29"/>
    <w:rsid w:val="00996622"/>
    <w:rsid w:val="00A37D30"/>
    <w:rsid w:val="00A726FC"/>
    <w:rsid w:val="00AB47C4"/>
    <w:rsid w:val="00AB7EA1"/>
    <w:rsid w:val="00B07E93"/>
    <w:rsid w:val="00B369D9"/>
    <w:rsid w:val="00B72742"/>
    <w:rsid w:val="00BD6CAE"/>
    <w:rsid w:val="00C02303"/>
    <w:rsid w:val="00C34C82"/>
    <w:rsid w:val="00C77684"/>
    <w:rsid w:val="00CA3A11"/>
    <w:rsid w:val="00EE7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7A1E"/>
    <w:pPr>
      <w:spacing w:after="160" w:line="259" w:lineRule="auto"/>
      <w:ind w:left="720"/>
      <w:contextualSpacing/>
    </w:pPr>
  </w:style>
  <w:style w:type="paragraph" w:customStyle="1" w:styleId="Style2">
    <w:name w:val="Style2"/>
    <w:basedOn w:val="a"/>
    <w:uiPriority w:val="99"/>
    <w:rsid w:val="00267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267A1E"/>
    <w:rPr>
      <w:rFonts w:ascii="Cambria" w:hAnsi="Cambria" w:cs="Cambria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1F0CC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0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0CC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0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13" Type="http://schemas.openxmlformats.org/officeDocument/2006/relationships/hyperlink" Target="consultantplus://offline/ref=B74B650CB8BF1B1B96F42B4ACA2C7945FC39242D322499A88F42C7B69CAEA616E7E2A21A6148C0179587275380A011517F0365BF71C5JD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4B650CB8BF1B1B96F42B4ACA2C7945FC39242D322499A88F42C7B69CAEA616E7E2A219654FC0179587275380A011517F0365BF71C5JDM" TargetMode="External"/><Relationship Id="rId12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74B650CB8BF1B1B96F42B4ACA2C7945FC39242D322499A88F42C7B69CAEA616E7E2A21A6948C0179587275380A011517F0365BF71C5JD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74B650CB8BF1B1B96F42B4ACA2C7945FC382128392199A88F42C7B69CAEA616E7E2A21A604DCB42CCC8260FC4F20250780366BF6D5F25D4C4J0M" TargetMode="External"/><Relationship Id="rId11" Type="http://schemas.openxmlformats.org/officeDocument/2006/relationships/hyperlink" Target="consultantplus://offline/ref=B74B650CB8BF1B1B96F42B4ACA2C7945FC39242D322499A88F42C7B69CAEA616E7E2A219654FC0179587275380A011517F0365BF71C5JDM" TargetMode="External"/><Relationship Id="rId5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15" Type="http://schemas.openxmlformats.org/officeDocument/2006/relationships/hyperlink" Target="consultantplus://offline/ref=B74B650CB8BF1B1B96F42B4ACA2C7945FC39242D322499A88F42C7B69CAEA616E7E2A21A604DC245C3C8260FC4F20250780366BF6D5F25D4C4J0M" TargetMode="External"/><Relationship Id="rId10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4B650CB8BF1B1B96F42B4ACA2C7945FC39242D322499A88F42C7B69CAEA616E7E2A21A604DC247C2C8260FC4F20250780366BF6D5F25D4C4J0M" TargetMode="External"/><Relationship Id="rId14" Type="http://schemas.openxmlformats.org/officeDocument/2006/relationships/hyperlink" Target="consultantplus://offline/ref=B74B650CB8BF1B1B96F42B4ACA2C7945FC39242D322499A88F42C7B69CAEA616E7E2A21A604DC245C2C8260FC4F20250780366BF6D5F25D4C4J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KochetkovaN.V</dc:creator>
  <cp:keywords/>
  <dc:description/>
  <cp:lastModifiedBy>KochetkovaN.V</cp:lastModifiedBy>
  <cp:revision>16</cp:revision>
  <cp:lastPrinted>2020-10-28T09:39:00Z</cp:lastPrinted>
  <dcterms:created xsi:type="dcterms:W3CDTF">2020-10-20T11:42:00Z</dcterms:created>
  <dcterms:modified xsi:type="dcterms:W3CDTF">2020-10-28T09:46:00Z</dcterms:modified>
</cp:coreProperties>
</file>