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6F" w:rsidRPr="001F21EE" w:rsidRDefault="0059616F" w:rsidP="0059616F">
      <w:pPr>
        <w:jc w:val="center"/>
      </w:pPr>
      <w:r w:rsidRPr="005961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-476295</wp:posOffset>
            </wp:positionH>
            <wp:positionV relativeFrom="paragraph">
              <wp:posOffset>-326685</wp:posOffset>
            </wp:positionV>
            <wp:extent cx="916616" cy="914400"/>
            <wp:effectExtent l="19050" t="0" r="0" b="0"/>
            <wp:wrapNone/>
            <wp:docPr id="1" name="Рисунок 2" descr="ШАР  С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  СГЭ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1EE">
        <w:t>Самарский государственный экономический университет</w:t>
      </w:r>
    </w:p>
    <w:p w:rsidR="0059616F" w:rsidRPr="001F21EE" w:rsidRDefault="0059616F" w:rsidP="0059616F">
      <w:pPr>
        <w:jc w:val="center"/>
        <w:rPr>
          <w:b/>
          <w:i/>
          <w:u w:val="single"/>
        </w:rPr>
      </w:pPr>
      <w:r w:rsidRPr="001F21EE">
        <w:rPr>
          <w:b/>
          <w:i/>
          <w:u w:val="single"/>
        </w:rPr>
        <w:t>Центр делового образования</w:t>
      </w:r>
    </w:p>
    <w:p w:rsidR="0059616F" w:rsidRDefault="0059616F" w:rsidP="0059616F">
      <w:r w:rsidRPr="00673B37">
        <w:rPr>
          <w:b/>
        </w:rPr>
        <w:t xml:space="preserve">             </w:t>
      </w:r>
      <w:r>
        <w:rPr>
          <w:b/>
        </w:rPr>
        <w:t xml:space="preserve">                 </w:t>
      </w:r>
      <w:r w:rsidRPr="00673B37">
        <w:rPr>
          <w:b/>
        </w:rPr>
        <w:t xml:space="preserve"> </w:t>
      </w:r>
    </w:p>
    <w:p w:rsidR="0059616F" w:rsidRDefault="0059616F" w:rsidP="0059616F"/>
    <w:p w:rsidR="0059616F" w:rsidRPr="00BE0E2D" w:rsidRDefault="0059616F" w:rsidP="00BE0E2D">
      <w:pPr>
        <w:jc w:val="center"/>
        <w:rPr>
          <w:sz w:val="32"/>
          <w:szCs w:val="32"/>
        </w:rPr>
      </w:pPr>
      <w:r w:rsidRPr="00BE0E2D">
        <w:rPr>
          <w:sz w:val="32"/>
          <w:szCs w:val="32"/>
        </w:rPr>
        <w:t>Приглашаем преподавателей Вузов, СПО и ДПО на программы профессиональной переподготовки:</w:t>
      </w:r>
    </w:p>
    <w:p w:rsidR="0059616F" w:rsidRPr="00BE0E2D" w:rsidRDefault="0059616F" w:rsidP="0059616F">
      <w:pPr>
        <w:rPr>
          <w:sz w:val="32"/>
          <w:szCs w:val="32"/>
        </w:rPr>
      </w:pPr>
    </w:p>
    <w:p w:rsidR="0059616F" w:rsidRDefault="0059616F" w:rsidP="00BE0E2D">
      <w:pPr>
        <w:pStyle w:val="a3"/>
        <w:numPr>
          <w:ilvl w:val="0"/>
          <w:numId w:val="1"/>
        </w:numPr>
        <w:ind w:left="-142" w:hanging="567"/>
        <w:jc w:val="both"/>
        <w:rPr>
          <w:sz w:val="28"/>
          <w:szCs w:val="28"/>
        </w:rPr>
      </w:pPr>
      <w:r w:rsidRPr="0059616F">
        <w:rPr>
          <w:sz w:val="28"/>
          <w:szCs w:val="28"/>
        </w:rPr>
        <w:t>Программа профессиональной переподготовки</w:t>
      </w:r>
      <w:r w:rsidRPr="0059616F">
        <w:rPr>
          <w:b/>
          <w:sz w:val="28"/>
          <w:szCs w:val="28"/>
        </w:rPr>
        <w:t xml:space="preserve"> </w:t>
      </w:r>
      <w:r w:rsidRPr="0059616F">
        <w:rPr>
          <w:sz w:val="28"/>
          <w:szCs w:val="28"/>
        </w:rPr>
        <w:t xml:space="preserve">для преподавателей Вузов и программ ДПО </w:t>
      </w:r>
      <w:r w:rsidRPr="0059616F">
        <w:rPr>
          <w:b/>
          <w:sz w:val="28"/>
          <w:szCs w:val="28"/>
        </w:rPr>
        <w:t xml:space="preserve">«Преподаватель высшей школы» </w:t>
      </w:r>
      <w:r>
        <w:rPr>
          <w:b/>
          <w:sz w:val="28"/>
          <w:szCs w:val="28"/>
        </w:rPr>
        <w:t xml:space="preserve">в объеме 256 часов, форма обучения – заочная </w:t>
      </w:r>
      <w:r w:rsidRPr="0059616F">
        <w:rPr>
          <w:sz w:val="28"/>
          <w:szCs w:val="28"/>
        </w:rPr>
        <w:t>с применением дистанционных образовательных технологий</w:t>
      </w:r>
    </w:p>
    <w:p w:rsidR="00BE0E2D" w:rsidRPr="00BE0E2D" w:rsidRDefault="00BE0E2D" w:rsidP="00BE0E2D">
      <w:pPr>
        <w:tabs>
          <w:tab w:val="left" w:pos="433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</w:tblGrid>
      <w:tr w:rsidR="00422247" w:rsidRPr="00566463" w:rsidTr="00BB55D7">
        <w:tc>
          <w:tcPr>
            <w:tcW w:w="8788" w:type="dxa"/>
            <w:shd w:val="clear" w:color="auto" w:fill="auto"/>
          </w:tcPr>
          <w:p w:rsidR="00422247" w:rsidRPr="00857F1A" w:rsidRDefault="0042224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Модуль 1 Общепрофессиональные дисциплины</w:t>
            </w:r>
            <w:r w:rsidRPr="00857F1A">
              <w:rPr>
                <w:b/>
                <w:caps/>
              </w:rPr>
              <w:t xml:space="preserve"> </w:t>
            </w:r>
          </w:p>
          <w:p w:rsidR="00422247" w:rsidRPr="00566463" w:rsidRDefault="0042224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22247" w:rsidRPr="003505DF" w:rsidTr="00BB55D7">
        <w:trPr>
          <w:trHeight w:val="355"/>
        </w:trPr>
        <w:tc>
          <w:tcPr>
            <w:tcW w:w="8788" w:type="dxa"/>
            <w:shd w:val="clear" w:color="auto" w:fill="auto"/>
          </w:tcPr>
          <w:p w:rsidR="00422247" w:rsidRPr="003505DF" w:rsidRDefault="00422247" w:rsidP="00BE0E2D">
            <w:pPr>
              <w:rPr>
                <w:caps/>
                <w:lang w:val="en-US"/>
              </w:rPr>
            </w:pPr>
            <w:r w:rsidRPr="00D94E33">
              <w:rPr>
                <w:lang w:val="en-US"/>
              </w:rPr>
              <w:t>История и философия образования</w:t>
            </w:r>
          </w:p>
        </w:tc>
      </w:tr>
      <w:tr w:rsidR="00422247" w:rsidRPr="00566463" w:rsidTr="00BE0E2D">
        <w:trPr>
          <w:trHeight w:val="363"/>
        </w:trPr>
        <w:tc>
          <w:tcPr>
            <w:tcW w:w="8788" w:type="dxa"/>
            <w:shd w:val="clear" w:color="auto" w:fill="auto"/>
          </w:tcPr>
          <w:p w:rsidR="00422247" w:rsidRPr="00566463" w:rsidRDefault="00422247" w:rsidP="00BE0E2D">
            <w:pPr>
              <w:rPr>
                <w:caps/>
              </w:rPr>
            </w:pPr>
            <w:r w:rsidRPr="00D94E33">
              <w:t>Методология  научно-педагогического исследования</w:t>
            </w:r>
          </w:p>
        </w:tc>
      </w:tr>
      <w:tr w:rsidR="00422247" w:rsidTr="00BB55D7">
        <w:tc>
          <w:tcPr>
            <w:tcW w:w="8788" w:type="dxa"/>
            <w:shd w:val="clear" w:color="auto" w:fill="auto"/>
          </w:tcPr>
          <w:p w:rsidR="00422247" w:rsidRDefault="00422247" w:rsidP="00422247">
            <w:pPr>
              <w:rPr>
                <w:caps/>
              </w:rPr>
            </w:pPr>
            <w:r w:rsidRPr="00D94E33">
              <w:t>Теория и методика профессионального образования</w:t>
            </w:r>
          </w:p>
        </w:tc>
      </w:tr>
      <w:tr w:rsidR="00422247" w:rsidRPr="00566463" w:rsidTr="00BB55D7">
        <w:trPr>
          <w:trHeight w:val="503"/>
        </w:trPr>
        <w:tc>
          <w:tcPr>
            <w:tcW w:w="8788" w:type="dxa"/>
            <w:shd w:val="clear" w:color="auto" w:fill="auto"/>
          </w:tcPr>
          <w:p w:rsidR="00422247" w:rsidRPr="00566463" w:rsidRDefault="00422247" w:rsidP="00422247">
            <w:pPr>
              <w:rPr>
                <w:caps/>
              </w:rPr>
            </w:pPr>
            <w:r w:rsidRPr="00D94E33">
              <w:t>Педагогика и психология высшей школы</w:t>
            </w:r>
          </w:p>
        </w:tc>
      </w:tr>
      <w:tr w:rsidR="00422247" w:rsidTr="00BB55D7">
        <w:trPr>
          <w:trHeight w:val="270"/>
        </w:trPr>
        <w:tc>
          <w:tcPr>
            <w:tcW w:w="8788" w:type="dxa"/>
            <w:shd w:val="clear" w:color="auto" w:fill="auto"/>
          </w:tcPr>
          <w:p w:rsidR="00422247" w:rsidRDefault="00422247" w:rsidP="00BE0E2D">
            <w:pPr>
              <w:rPr>
                <w:caps/>
              </w:rPr>
            </w:pPr>
            <w:r w:rsidRPr="00D94E33">
              <w:t>Современные образовательные технологии</w:t>
            </w:r>
          </w:p>
        </w:tc>
      </w:tr>
      <w:tr w:rsidR="00422247" w:rsidRPr="00566463" w:rsidTr="00BB55D7">
        <w:tc>
          <w:tcPr>
            <w:tcW w:w="8788" w:type="dxa"/>
            <w:shd w:val="clear" w:color="auto" w:fill="auto"/>
          </w:tcPr>
          <w:p w:rsidR="00422247" w:rsidRDefault="00422247" w:rsidP="00643D95">
            <w:pPr>
              <w:jc w:val="center"/>
              <w:rPr>
                <w:b/>
              </w:rPr>
            </w:pPr>
            <w:r w:rsidRPr="00D54997">
              <w:rPr>
                <w:b/>
              </w:rPr>
              <w:t>МОДУЛЬ 2</w:t>
            </w:r>
            <w:r>
              <w:rPr>
                <w:b/>
              </w:rPr>
              <w:t>.</w:t>
            </w:r>
          </w:p>
          <w:p w:rsidR="00422247" w:rsidRPr="00312DEF" w:rsidRDefault="00422247" w:rsidP="00643D95">
            <w:pPr>
              <w:jc w:val="center"/>
              <w:rPr>
                <w:b/>
              </w:rPr>
            </w:pPr>
            <w:r w:rsidRPr="00312DEF">
              <w:rPr>
                <w:b/>
              </w:rPr>
              <w:t>ОБЛАСТЬ ПРОФЕСС</w:t>
            </w:r>
            <w:r>
              <w:rPr>
                <w:b/>
              </w:rPr>
              <w:t>ИОНАЛЬНОЙ ДЕЯТЕЛЬНОСТИ ПЕДАГОГА</w:t>
            </w:r>
          </w:p>
          <w:p w:rsidR="00422247" w:rsidRPr="003505DF" w:rsidRDefault="00422247" w:rsidP="00643D95">
            <w:pPr>
              <w:jc w:val="center"/>
              <w:rPr>
                <w:b/>
              </w:rPr>
            </w:pPr>
            <w:r>
              <w:rPr>
                <w:b/>
              </w:rPr>
              <w:t>Дисциплины по выбору</w:t>
            </w:r>
          </w:p>
          <w:p w:rsidR="00422247" w:rsidRPr="00566463" w:rsidRDefault="0042224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22247" w:rsidRPr="0071307E" w:rsidTr="00BB55D7">
        <w:tc>
          <w:tcPr>
            <w:tcW w:w="8788" w:type="dxa"/>
            <w:shd w:val="clear" w:color="auto" w:fill="auto"/>
          </w:tcPr>
          <w:p w:rsidR="00422247" w:rsidRPr="0071307E" w:rsidRDefault="00422247" w:rsidP="00422247">
            <w:r w:rsidRPr="00422247">
              <w:rPr>
                <w:sz w:val="28"/>
                <w:szCs w:val="28"/>
              </w:rPr>
              <w:t xml:space="preserve">3 дисциплины в соответствии </w:t>
            </w:r>
            <w:r>
              <w:rPr>
                <w:sz w:val="28"/>
                <w:szCs w:val="28"/>
              </w:rPr>
              <w:t>с</w:t>
            </w:r>
            <w:r w:rsidRPr="004677A8">
              <w:rPr>
                <w:sz w:val="28"/>
                <w:szCs w:val="28"/>
              </w:rPr>
              <w:t xml:space="preserve"> предметн</w:t>
            </w:r>
            <w:r>
              <w:rPr>
                <w:sz w:val="28"/>
                <w:szCs w:val="28"/>
              </w:rPr>
              <w:t xml:space="preserve">ыми </w:t>
            </w:r>
            <w:r w:rsidRPr="004677A8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ями</w:t>
            </w:r>
            <w:r w:rsidRPr="004677A8">
              <w:rPr>
                <w:sz w:val="28"/>
                <w:szCs w:val="28"/>
              </w:rPr>
              <w:t>, в котор</w:t>
            </w:r>
            <w:r>
              <w:rPr>
                <w:sz w:val="28"/>
                <w:szCs w:val="28"/>
              </w:rPr>
              <w:t>ых</w:t>
            </w:r>
            <w:r w:rsidRPr="004677A8">
              <w:rPr>
                <w:sz w:val="28"/>
                <w:szCs w:val="28"/>
              </w:rPr>
              <w:t xml:space="preserve"> слушатель ведет педагогическую деятельность</w:t>
            </w:r>
          </w:p>
        </w:tc>
      </w:tr>
    </w:tbl>
    <w:p w:rsidR="00422247" w:rsidRDefault="00422247" w:rsidP="00422247">
      <w:pPr>
        <w:pStyle w:val="a3"/>
        <w:ind w:left="360"/>
        <w:jc w:val="both"/>
        <w:rPr>
          <w:sz w:val="28"/>
          <w:szCs w:val="28"/>
        </w:rPr>
      </w:pPr>
    </w:p>
    <w:p w:rsidR="0059616F" w:rsidRDefault="0059616F" w:rsidP="00BE0E2D">
      <w:pPr>
        <w:pStyle w:val="a3"/>
        <w:numPr>
          <w:ilvl w:val="0"/>
          <w:numId w:val="1"/>
        </w:numPr>
        <w:ind w:left="-142" w:hanging="568"/>
        <w:jc w:val="both"/>
        <w:rPr>
          <w:sz w:val="28"/>
          <w:szCs w:val="28"/>
        </w:rPr>
      </w:pPr>
      <w:r w:rsidRPr="0059616F">
        <w:rPr>
          <w:sz w:val="28"/>
          <w:szCs w:val="28"/>
        </w:rPr>
        <w:t>Программа профессиональной переподготовки</w:t>
      </w:r>
      <w:r w:rsidRPr="0059616F">
        <w:rPr>
          <w:b/>
          <w:sz w:val="28"/>
          <w:szCs w:val="28"/>
        </w:rPr>
        <w:t xml:space="preserve"> </w:t>
      </w:r>
      <w:r w:rsidRPr="0059616F">
        <w:rPr>
          <w:sz w:val="28"/>
          <w:szCs w:val="28"/>
        </w:rPr>
        <w:t xml:space="preserve">для преподавателей СПО (базовый цикл) </w:t>
      </w:r>
      <w:r w:rsidRPr="0059616F">
        <w:rPr>
          <w:b/>
          <w:sz w:val="28"/>
          <w:szCs w:val="28"/>
        </w:rPr>
        <w:t xml:space="preserve">«Педагогическое образование» </w:t>
      </w:r>
      <w:r>
        <w:rPr>
          <w:b/>
          <w:sz w:val="28"/>
          <w:szCs w:val="28"/>
        </w:rPr>
        <w:t xml:space="preserve">в объеме 256 часов, форма обучения – заочная </w:t>
      </w:r>
      <w:r w:rsidRPr="0059616F">
        <w:rPr>
          <w:sz w:val="28"/>
          <w:szCs w:val="28"/>
        </w:rPr>
        <w:t>с применением дистанционных образовательных технологий</w:t>
      </w:r>
    </w:p>
    <w:p w:rsidR="00BE0E2D" w:rsidRPr="00BE0E2D" w:rsidRDefault="00BE0E2D" w:rsidP="00BE0E2D">
      <w:pPr>
        <w:tabs>
          <w:tab w:val="left" w:pos="4337"/>
        </w:tabs>
        <w:ind w:left="360"/>
        <w:jc w:val="center"/>
        <w:rPr>
          <w:sz w:val="28"/>
          <w:szCs w:val="28"/>
        </w:rPr>
      </w:pPr>
      <w:r w:rsidRPr="00BE0E2D">
        <w:rPr>
          <w:sz w:val="28"/>
          <w:szCs w:val="28"/>
        </w:rPr>
        <w:t>Учебный план: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</w:tblGrid>
      <w:tr w:rsidR="00BB55D7" w:rsidRPr="00566463" w:rsidTr="00643D95">
        <w:tc>
          <w:tcPr>
            <w:tcW w:w="8788" w:type="dxa"/>
            <w:shd w:val="clear" w:color="auto" w:fill="auto"/>
          </w:tcPr>
          <w:p w:rsidR="00BB55D7" w:rsidRPr="00857F1A" w:rsidRDefault="00BB55D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Модуль 1 Общепрофессиональные дисциплины</w:t>
            </w:r>
            <w:r w:rsidRPr="00857F1A">
              <w:rPr>
                <w:b/>
                <w:caps/>
              </w:rPr>
              <w:t xml:space="preserve"> </w:t>
            </w:r>
          </w:p>
          <w:p w:rsidR="00BB55D7" w:rsidRPr="00566463" w:rsidRDefault="00BB55D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BB55D7" w:rsidRPr="003505DF" w:rsidTr="00643D95">
        <w:trPr>
          <w:trHeight w:val="355"/>
        </w:trPr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Основы педагогики</w:t>
            </w:r>
          </w:p>
        </w:tc>
      </w:tr>
      <w:tr w:rsidR="00BB55D7" w:rsidRPr="00566463" w:rsidTr="00643D95"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Психология в образовательном процессе</w:t>
            </w:r>
          </w:p>
        </w:tc>
      </w:tr>
      <w:tr w:rsidR="00BB55D7" w:rsidTr="00643D95"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Психология</w:t>
            </w:r>
            <w:r>
              <w:t xml:space="preserve"> подросткового возраста</w:t>
            </w:r>
          </w:p>
        </w:tc>
      </w:tr>
      <w:tr w:rsidR="00BB55D7" w:rsidRPr="00566463" w:rsidTr="00643D95">
        <w:trPr>
          <w:trHeight w:val="503"/>
        </w:trPr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Профессиональная этика педагога</w:t>
            </w:r>
          </w:p>
        </w:tc>
      </w:tr>
      <w:tr w:rsidR="00BB55D7" w:rsidRPr="00566463" w:rsidTr="00643D95">
        <w:tc>
          <w:tcPr>
            <w:tcW w:w="8788" w:type="dxa"/>
            <w:shd w:val="clear" w:color="auto" w:fill="auto"/>
          </w:tcPr>
          <w:p w:rsidR="00BB55D7" w:rsidRDefault="00BB55D7" w:rsidP="00643D95">
            <w:pPr>
              <w:jc w:val="center"/>
              <w:rPr>
                <w:b/>
              </w:rPr>
            </w:pPr>
            <w:r w:rsidRPr="00D54997">
              <w:rPr>
                <w:b/>
              </w:rPr>
              <w:t>МОДУЛЬ 2</w:t>
            </w:r>
            <w:r>
              <w:rPr>
                <w:b/>
              </w:rPr>
              <w:t>.</w:t>
            </w:r>
          </w:p>
          <w:p w:rsidR="00BB55D7" w:rsidRPr="00312DEF" w:rsidRDefault="00BB55D7" w:rsidP="00643D95">
            <w:pPr>
              <w:jc w:val="center"/>
              <w:rPr>
                <w:b/>
              </w:rPr>
            </w:pPr>
            <w:r w:rsidRPr="00312DEF">
              <w:rPr>
                <w:b/>
              </w:rPr>
              <w:t>ОБЛАСТЬ ПРОФЕСС</w:t>
            </w:r>
            <w:r>
              <w:rPr>
                <w:b/>
              </w:rPr>
              <w:t>ИОНАЛЬНОЙ ДЕЯТЕЛЬНОСТИ ПЕДАГОГА</w:t>
            </w:r>
          </w:p>
          <w:p w:rsidR="00BB55D7" w:rsidRPr="003505DF" w:rsidRDefault="00BB55D7" w:rsidP="00643D95">
            <w:pPr>
              <w:jc w:val="center"/>
              <w:rPr>
                <w:b/>
              </w:rPr>
            </w:pPr>
            <w:r>
              <w:rPr>
                <w:b/>
              </w:rPr>
              <w:t>Дисциплины по выбору</w:t>
            </w:r>
          </w:p>
          <w:p w:rsidR="00BB55D7" w:rsidRPr="00566463" w:rsidRDefault="00BB55D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BB55D7" w:rsidRPr="0071307E" w:rsidTr="00643D95">
        <w:tc>
          <w:tcPr>
            <w:tcW w:w="8788" w:type="dxa"/>
            <w:shd w:val="clear" w:color="auto" w:fill="auto"/>
          </w:tcPr>
          <w:p w:rsidR="00BB55D7" w:rsidRPr="00BB55D7" w:rsidRDefault="00BB55D7" w:rsidP="00643D95">
            <w:r w:rsidRPr="00BB55D7">
              <w:t>2 дисциплины в соответствии с предметными  областями, в которых слушатель ведет педагогическую деятельность</w:t>
            </w:r>
          </w:p>
        </w:tc>
      </w:tr>
    </w:tbl>
    <w:p w:rsidR="00BB55D7" w:rsidRPr="0059616F" w:rsidRDefault="00BB55D7" w:rsidP="00BB55D7">
      <w:pPr>
        <w:pStyle w:val="a3"/>
        <w:ind w:left="360"/>
        <w:jc w:val="both"/>
        <w:rPr>
          <w:sz w:val="28"/>
          <w:szCs w:val="28"/>
        </w:rPr>
      </w:pPr>
    </w:p>
    <w:p w:rsidR="0059616F" w:rsidRPr="0059616F" w:rsidRDefault="0059616F" w:rsidP="0059616F">
      <w:pPr>
        <w:ind w:left="360"/>
        <w:jc w:val="both"/>
        <w:rPr>
          <w:b/>
          <w:sz w:val="28"/>
          <w:szCs w:val="28"/>
        </w:rPr>
      </w:pPr>
    </w:p>
    <w:p w:rsidR="0059616F" w:rsidRDefault="0059616F" w:rsidP="00BE0E2D">
      <w:pPr>
        <w:pStyle w:val="a3"/>
        <w:numPr>
          <w:ilvl w:val="0"/>
          <w:numId w:val="1"/>
        </w:numPr>
        <w:ind w:left="-142" w:hanging="567"/>
        <w:jc w:val="both"/>
        <w:rPr>
          <w:sz w:val="28"/>
          <w:szCs w:val="28"/>
        </w:rPr>
      </w:pPr>
      <w:r w:rsidRPr="0059616F">
        <w:rPr>
          <w:b/>
          <w:sz w:val="28"/>
          <w:szCs w:val="28"/>
        </w:rPr>
        <w:lastRenderedPageBreak/>
        <w:t>П</w:t>
      </w:r>
      <w:r w:rsidRPr="0059616F">
        <w:rPr>
          <w:sz w:val="28"/>
          <w:szCs w:val="28"/>
        </w:rPr>
        <w:t>рограмма профессиональной переподготовки</w:t>
      </w:r>
      <w:r w:rsidRPr="0059616F">
        <w:rPr>
          <w:b/>
          <w:sz w:val="28"/>
          <w:szCs w:val="28"/>
        </w:rPr>
        <w:t xml:space="preserve"> для преподавателей СПО (профессиональный цикл) </w:t>
      </w:r>
      <w:r w:rsidRPr="0059616F">
        <w:rPr>
          <w:sz w:val="28"/>
          <w:szCs w:val="28"/>
        </w:rPr>
        <w:t xml:space="preserve">«Преподаватель профессионального образования» </w:t>
      </w:r>
      <w:r>
        <w:rPr>
          <w:b/>
          <w:sz w:val="28"/>
          <w:szCs w:val="28"/>
        </w:rPr>
        <w:t xml:space="preserve">в объеме 256 часов, форма обучения – заочная </w:t>
      </w:r>
      <w:r w:rsidRPr="0059616F">
        <w:rPr>
          <w:sz w:val="28"/>
          <w:szCs w:val="28"/>
        </w:rPr>
        <w:t>с применением дистанционных образовательных технологий</w:t>
      </w:r>
    </w:p>
    <w:p w:rsidR="00BE0E2D" w:rsidRPr="00BE0E2D" w:rsidRDefault="00BE0E2D" w:rsidP="00BE0E2D">
      <w:pPr>
        <w:tabs>
          <w:tab w:val="left" w:pos="435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</w:tblGrid>
      <w:tr w:rsidR="00BB55D7" w:rsidRPr="00566463" w:rsidTr="00643D95">
        <w:tc>
          <w:tcPr>
            <w:tcW w:w="8788" w:type="dxa"/>
            <w:shd w:val="clear" w:color="auto" w:fill="auto"/>
          </w:tcPr>
          <w:p w:rsidR="00BB55D7" w:rsidRPr="00566463" w:rsidRDefault="00BB55D7" w:rsidP="00BE0E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b/>
                <w:caps/>
              </w:rPr>
              <w:t>Модуль 1 Общепрофессиональные дисциплины</w:t>
            </w:r>
            <w:r w:rsidRPr="00857F1A">
              <w:rPr>
                <w:b/>
                <w:caps/>
              </w:rPr>
              <w:t xml:space="preserve"> </w:t>
            </w:r>
          </w:p>
        </w:tc>
      </w:tr>
      <w:tr w:rsidR="00BB55D7" w:rsidRPr="003505DF" w:rsidTr="00643D95">
        <w:trPr>
          <w:trHeight w:val="355"/>
        </w:trPr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Основы педагогики</w:t>
            </w:r>
          </w:p>
        </w:tc>
      </w:tr>
      <w:tr w:rsidR="00BB55D7" w:rsidRPr="00566463" w:rsidTr="00643D95"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051FD9">
              <w:t>Психолог</w:t>
            </w:r>
            <w:r>
              <w:t>о-педагогические основы профессионального образования</w:t>
            </w:r>
          </w:p>
        </w:tc>
      </w:tr>
      <w:tr w:rsidR="00BB55D7" w:rsidTr="00643D95"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>
              <w:t>Методика профессионального обучения</w:t>
            </w:r>
          </w:p>
        </w:tc>
      </w:tr>
      <w:tr w:rsidR="00BB55D7" w:rsidRPr="00566463" w:rsidTr="00BE0E2D">
        <w:trPr>
          <w:trHeight w:val="398"/>
        </w:trPr>
        <w:tc>
          <w:tcPr>
            <w:tcW w:w="8788" w:type="dxa"/>
            <w:shd w:val="clear" w:color="auto" w:fill="auto"/>
          </w:tcPr>
          <w:p w:rsidR="00BB55D7" w:rsidRPr="00051FD9" w:rsidRDefault="00BB55D7" w:rsidP="00643D95">
            <w:r w:rsidRPr="00E15F78">
              <w:t>Нормативно</w:t>
            </w:r>
            <w:r>
              <w:t xml:space="preserve"> </w:t>
            </w:r>
            <w:r w:rsidRPr="00E15F78">
              <w:t>-</w:t>
            </w:r>
            <w:r>
              <w:t xml:space="preserve"> </w:t>
            </w:r>
            <w:r w:rsidRPr="00E15F78">
              <w:t>правовые основы</w:t>
            </w:r>
            <w:r>
              <w:t xml:space="preserve"> </w:t>
            </w:r>
            <w:r w:rsidRPr="00E15F78">
              <w:t>образовательной деятельности</w:t>
            </w:r>
          </w:p>
        </w:tc>
      </w:tr>
      <w:tr w:rsidR="00BB55D7" w:rsidRPr="00566463" w:rsidTr="00643D95">
        <w:tc>
          <w:tcPr>
            <w:tcW w:w="8788" w:type="dxa"/>
            <w:shd w:val="clear" w:color="auto" w:fill="auto"/>
          </w:tcPr>
          <w:p w:rsidR="00BB55D7" w:rsidRDefault="00BB55D7" w:rsidP="00643D95">
            <w:pPr>
              <w:jc w:val="center"/>
              <w:rPr>
                <w:b/>
              </w:rPr>
            </w:pPr>
            <w:r w:rsidRPr="00D54997">
              <w:rPr>
                <w:b/>
              </w:rPr>
              <w:t>МОДУЛЬ 2</w:t>
            </w:r>
            <w:r>
              <w:rPr>
                <w:b/>
              </w:rPr>
              <w:t>.</w:t>
            </w:r>
          </w:p>
          <w:p w:rsidR="00BB55D7" w:rsidRPr="00312DEF" w:rsidRDefault="00BB55D7" w:rsidP="00643D95">
            <w:pPr>
              <w:jc w:val="center"/>
              <w:rPr>
                <w:b/>
              </w:rPr>
            </w:pPr>
            <w:r w:rsidRPr="00312DEF">
              <w:rPr>
                <w:b/>
              </w:rPr>
              <w:t>ОБЛАСТЬ ПРОФЕСС</w:t>
            </w:r>
            <w:r>
              <w:rPr>
                <w:b/>
              </w:rPr>
              <w:t>ИОНАЛЬНОЙ ДЕЯТЕЛЬНОСТИ ПЕДАГОГА</w:t>
            </w:r>
          </w:p>
          <w:p w:rsidR="00BB55D7" w:rsidRPr="003505DF" w:rsidRDefault="00BB55D7" w:rsidP="00643D95">
            <w:pPr>
              <w:jc w:val="center"/>
              <w:rPr>
                <w:b/>
              </w:rPr>
            </w:pPr>
            <w:r>
              <w:rPr>
                <w:b/>
              </w:rPr>
              <w:t>Дисциплины по выбору</w:t>
            </w:r>
          </w:p>
          <w:p w:rsidR="00BB55D7" w:rsidRPr="00566463" w:rsidRDefault="00BB55D7" w:rsidP="00643D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BB55D7" w:rsidRPr="0071307E" w:rsidTr="00643D95">
        <w:tc>
          <w:tcPr>
            <w:tcW w:w="8788" w:type="dxa"/>
            <w:shd w:val="clear" w:color="auto" w:fill="auto"/>
          </w:tcPr>
          <w:p w:rsidR="00BB55D7" w:rsidRPr="00BB55D7" w:rsidRDefault="00BB55D7" w:rsidP="00643D95">
            <w:r w:rsidRPr="00BB55D7">
              <w:t>2 дисциплины в соответствии с предметными  областями, в которых слушатель ведет педагогическую деятельность</w:t>
            </w:r>
          </w:p>
        </w:tc>
      </w:tr>
    </w:tbl>
    <w:p w:rsidR="00BB55D7" w:rsidRPr="00BB55D7" w:rsidRDefault="00BB55D7" w:rsidP="00BB55D7">
      <w:pPr>
        <w:ind w:left="360"/>
        <w:jc w:val="both"/>
        <w:rPr>
          <w:sz w:val="28"/>
          <w:szCs w:val="28"/>
        </w:rPr>
      </w:pPr>
    </w:p>
    <w:p w:rsidR="0059616F" w:rsidRDefault="0059616F" w:rsidP="0059616F">
      <w:pPr>
        <w:ind w:left="360"/>
        <w:jc w:val="both"/>
        <w:rPr>
          <w:rStyle w:val="a4"/>
          <w:rFonts w:ascii="Nokora" w:hAnsi="Nokora"/>
          <w:color w:val="000000"/>
          <w:sz w:val="28"/>
          <w:szCs w:val="28"/>
          <w:shd w:val="clear" w:color="auto" w:fill="F7F7F7"/>
        </w:rPr>
      </w:pPr>
    </w:p>
    <w:p w:rsidR="0059616F" w:rsidRPr="00BE0E2D" w:rsidRDefault="0059616F" w:rsidP="0059616F">
      <w:pPr>
        <w:ind w:left="360"/>
        <w:jc w:val="both"/>
        <w:rPr>
          <w:rStyle w:val="a4"/>
          <w:rFonts w:ascii="Nokora" w:hAnsi="Nokora"/>
          <w:color w:val="000000"/>
          <w:sz w:val="28"/>
          <w:szCs w:val="28"/>
          <w:shd w:val="clear" w:color="auto" w:fill="F7F7F7"/>
        </w:rPr>
      </w:pP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F7F7F7"/>
        </w:rPr>
        <w:t>Продолжительность обучения 3 месяца</w:t>
      </w:r>
    </w:p>
    <w:p w:rsidR="00422247" w:rsidRPr="00BE0E2D" w:rsidRDefault="00422247" w:rsidP="0059616F">
      <w:pPr>
        <w:ind w:left="360"/>
        <w:jc w:val="both"/>
        <w:rPr>
          <w:rStyle w:val="a4"/>
          <w:rFonts w:ascii="Nokora" w:hAnsi="Nokora"/>
          <w:color w:val="000000"/>
          <w:sz w:val="28"/>
          <w:szCs w:val="28"/>
          <w:shd w:val="clear" w:color="auto" w:fill="F7F7F7"/>
        </w:rPr>
      </w:pP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F7F7F7"/>
        </w:rPr>
        <w:t xml:space="preserve">Итоговая аттестация: </w:t>
      </w:r>
      <w:r w:rsidRPr="00BE0E2D">
        <w:rPr>
          <w:rStyle w:val="a4"/>
          <w:rFonts w:ascii="Nokora" w:hAnsi="Nokora"/>
          <w:b w:val="0"/>
          <w:color w:val="000000"/>
          <w:sz w:val="28"/>
          <w:szCs w:val="28"/>
          <w:shd w:val="clear" w:color="auto" w:fill="F7F7F7"/>
        </w:rPr>
        <w:t>Экзамен в форме тестирования</w:t>
      </w:r>
    </w:p>
    <w:p w:rsidR="0059616F" w:rsidRPr="00BE0E2D" w:rsidRDefault="0059616F" w:rsidP="0059616F">
      <w:pPr>
        <w:ind w:left="360"/>
        <w:jc w:val="both"/>
        <w:rPr>
          <w:rFonts w:asciiTheme="minorHAnsi" w:hAnsiTheme="minorHAnsi"/>
          <w:color w:val="000000"/>
          <w:sz w:val="28"/>
          <w:szCs w:val="28"/>
          <w:shd w:val="clear" w:color="auto" w:fill="BDE2FF"/>
        </w:rPr>
      </w:pP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  <w:t>Выдаваемый документ</w:t>
      </w:r>
      <w:r w:rsidRPr="00BE0E2D">
        <w:rPr>
          <w:rFonts w:ascii="Nokora" w:hAnsi="Nokora"/>
          <w:color w:val="000000"/>
          <w:sz w:val="28"/>
          <w:szCs w:val="28"/>
          <w:shd w:val="clear" w:color="auto" w:fill="BDE2FF"/>
        </w:rPr>
        <w:t xml:space="preserve"> Диплом о профессиональной переподготовке</w:t>
      </w:r>
      <w:r w:rsidRPr="00BE0E2D">
        <w:rPr>
          <w:rFonts w:asciiTheme="minorHAnsi" w:hAnsiTheme="minorHAnsi"/>
          <w:color w:val="000000"/>
          <w:sz w:val="28"/>
          <w:szCs w:val="28"/>
          <w:shd w:val="clear" w:color="auto" w:fill="BDE2FF"/>
        </w:rPr>
        <w:t xml:space="preserve"> в зависимости от выбранной программы переподготовки</w:t>
      </w:r>
    </w:p>
    <w:p w:rsidR="0059616F" w:rsidRPr="00BE0E2D" w:rsidRDefault="0059616F" w:rsidP="0059616F">
      <w:pPr>
        <w:ind w:left="360"/>
        <w:jc w:val="both"/>
        <w:rPr>
          <w:rFonts w:ascii="Nokora" w:hAnsi="Nokora"/>
          <w:color w:val="000000"/>
          <w:sz w:val="28"/>
          <w:szCs w:val="28"/>
          <w:shd w:val="clear" w:color="auto" w:fill="BDE2FF"/>
        </w:rPr>
      </w:pP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  <w:t>Обязательное условие обучения</w:t>
      </w:r>
      <w:r w:rsidRPr="00BE0E2D">
        <w:rPr>
          <w:rFonts w:ascii="Nokora" w:hAnsi="Nokora"/>
          <w:color w:val="000000"/>
          <w:sz w:val="28"/>
          <w:szCs w:val="28"/>
          <w:shd w:val="clear" w:color="auto" w:fill="BDE2FF"/>
        </w:rPr>
        <w:t xml:space="preserve"> Наличие среднего профессионального или высшего образования в любой области</w:t>
      </w:r>
    </w:p>
    <w:p w:rsidR="0059616F" w:rsidRPr="00BE0E2D" w:rsidRDefault="0059616F" w:rsidP="0059616F">
      <w:pPr>
        <w:ind w:left="360"/>
        <w:jc w:val="both"/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</w:pPr>
    </w:p>
    <w:p w:rsidR="0059616F" w:rsidRPr="00BE0E2D" w:rsidRDefault="0059616F" w:rsidP="0059616F">
      <w:pPr>
        <w:ind w:left="360"/>
        <w:jc w:val="both"/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</w:pP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  <w:t>Стоимость обучения  6</w:t>
      </w:r>
      <w:r w:rsidRPr="00BE0E2D">
        <w:rPr>
          <w:rStyle w:val="a4"/>
          <w:rFonts w:ascii="Nokora" w:hAnsi="Nokora" w:hint="eastAsia"/>
          <w:color w:val="000000"/>
          <w:sz w:val="28"/>
          <w:szCs w:val="28"/>
          <w:shd w:val="clear" w:color="auto" w:fill="8BDAFC"/>
        </w:rPr>
        <w:t> </w:t>
      </w:r>
      <w:r w:rsidRPr="00BE0E2D">
        <w:rPr>
          <w:rStyle w:val="a4"/>
          <w:rFonts w:ascii="Nokora" w:hAnsi="Nokora"/>
          <w:color w:val="000000"/>
          <w:sz w:val="28"/>
          <w:szCs w:val="28"/>
          <w:shd w:val="clear" w:color="auto" w:fill="8BDAFC"/>
        </w:rPr>
        <w:t>500 рублей</w:t>
      </w:r>
    </w:p>
    <w:p w:rsidR="0059616F" w:rsidRDefault="0059616F" w:rsidP="0059616F">
      <w:pPr>
        <w:ind w:left="360"/>
        <w:jc w:val="both"/>
        <w:rPr>
          <w:sz w:val="28"/>
          <w:szCs w:val="28"/>
        </w:rPr>
      </w:pPr>
    </w:p>
    <w:p w:rsidR="00BE0E2D" w:rsidRDefault="00BE0E2D" w:rsidP="0059616F">
      <w:pPr>
        <w:ind w:left="360"/>
        <w:jc w:val="both"/>
        <w:rPr>
          <w:sz w:val="28"/>
          <w:szCs w:val="28"/>
        </w:rPr>
      </w:pPr>
    </w:p>
    <w:p w:rsidR="00BE0E2D" w:rsidRPr="00FC30C1" w:rsidRDefault="00BE0E2D" w:rsidP="00BE0E2D">
      <w:pPr>
        <w:jc w:val="both"/>
        <w:rPr>
          <w:b/>
          <w:sz w:val="28"/>
          <w:szCs w:val="28"/>
        </w:rPr>
      </w:pPr>
      <w:r w:rsidRPr="00991F43">
        <w:rPr>
          <w:rFonts w:ascii="Arial" w:hAnsi="Arial" w:cs="Arial"/>
          <w:b/>
          <w:sz w:val="27"/>
          <w:szCs w:val="27"/>
        </w:rPr>
        <w:t>Для записи</w:t>
      </w:r>
      <w:r>
        <w:rPr>
          <w:rFonts w:ascii="Arial" w:hAnsi="Arial" w:cs="Arial"/>
          <w:sz w:val="27"/>
          <w:szCs w:val="27"/>
        </w:rPr>
        <w:t xml:space="preserve"> на программу необходимо подать заявку в произвольной форме на электронный адрес: </w:t>
      </w:r>
      <w:hyperlink w:history="1">
        <w:r>
          <w:rPr>
            <w:rStyle w:val="a5"/>
            <w:rFonts w:ascii="Arial" w:hAnsi="Arial" w:cs="Arial"/>
            <w:sz w:val="27"/>
            <w:szCs w:val="27"/>
          </w:rPr>
          <w:t>dpbo@sseu.ru</w:t>
        </w:r>
      </w:hyperlink>
      <w:r>
        <w:rPr>
          <w:rFonts w:ascii="Arial" w:hAnsi="Arial" w:cs="Arial"/>
          <w:sz w:val="27"/>
          <w:szCs w:val="27"/>
          <w:u w:val="single"/>
        </w:rPr>
        <w:t>  или позвонить по телефонам: /846/ 933-8-777, 933-8-767</w:t>
      </w:r>
    </w:p>
    <w:p w:rsidR="00BE0E2D" w:rsidRDefault="00BE0E2D" w:rsidP="00BE0E2D"/>
    <w:p w:rsidR="00BE0E2D" w:rsidRPr="00BE0E2D" w:rsidRDefault="00BE0E2D" w:rsidP="0059616F">
      <w:pPr>
        <w:ind w:left="360"/>
        <w:jc w:val="both"/>
        <w:rPr>
          <w:sz w:val="28"/>
          <w:szCs w:val="28"/>
        </w:rPr>
      </w:pPr>
    </w:p>
    <w:sectPr w:rsidR="00BE0E2D" w:rsidRPr="00BE0E2D" w:rsidSect="0065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k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747"/>
    <w:multiLevelType w:val="hybridMultilevel"/>
    <w:tmpl w:val="69DED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19EE"/>
    <w:multiLevelType w:val="hybridMultilevel"/>
    <w:tmpl w:val="F63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9616F"/>
    <w:rsid w:val="0018719F"/>
    <w:rsid w:val="00422247"/>
    <w:rsid w:val="004E3C91"/>
    <w:rsid w:val="0059616F"/>
    <w:rsid w:val="006520C4"/>
    <w:rsid w:val="00B83F32"/>
    <w:rsid w:val="00BB55D7"/>
    <w:rsid w:val="00B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6F"/>
    <w:pPr>
      <w:ind w:left="720"/>
      <w:contextualSpacing/>
    </w:pPr>
  </w:style>
  <w:style w:type="character" w:styleId="a4">
    <w:name w:val="Strong"/>
    <w:basedOn w:val="a0"/>
    <w:uiPriority w:val="22"/>
    <w:qFormat/>
    <w:rsid w:val="0059616F"/>
    <w:rPr>
      <w:b/>
      <w:bCs/>
    </w:rPr>
  </w:style>
  <w:style w:type="character" w:styleId="a5">
    <w:name w:val="Hyperlink"/>
    <w:basedOn w:val="a0"/>
    <w:rsid w:val="00BE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20F6-BD62-44BF-9925-AE6C9472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2</cp:revision>
  <cp:lastPrinted>2020-09-28T07:00:00Z</cp:lastPrinted>
  <dcterms:created xsi:type="dcterms:W3CDTF">2020-09-28T07:05:00Z</dcterms:created>
  <dcterms:modified xsi:type="dcterms:W3CDTF">2020-09-28T07:05:00Z</dcterms:modified>
</cp:coreProperties>
</file>