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  <w:r w:rsidRPr="002F0A8B">
        <w:rPr>
          <w:rStyle w:val="3"/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  <w:r w:rsidRPr="002F0A8B">
        <w:rPr>
          <w:rStyle w:val="3"/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3C2589">
        <w:rPr>
          <w:rStyle w:val="3"/>
          <w:rFonts w:ascii="Times New Roman" w:hAnsi="Times New Roman"/>
          <w:sz w:val="24"/>
          <w:szCs w:val="24"/>
        </w:rPr>
        <w:t>автономное</w:t>
      </w:r>
      <w:r w:rsidRPr="002F0A8B">
        <w:rPr>
          <w:rStyle w:val="3"/>
          <w:rFonts w:ascii="Times New Roman" w:hAnsi="Times New Roman"/>
          <w:sz w:val="24"/>
          <w:szCs w:val="24"/>
        </w:rPr>
        <w:t xml:space="preserve"> образовательное учреждение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  <w:r w:rsidRPr="002F0A8B">
        <w:rPr>
          <w:rStyle w:val="3"/>
          <w:rFonts w:ascii="Times New Roman" w:hAnsi="Times New Roman"/>
          <w:sz w:val="24"/>
          <w:szCs w:val="24"/>
        </w:rPr>
        <w:t xml:space="preserve">высшего образования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b/>
          <w:bCs/>
          <w:sz w:val="24"/>
          <w:szCs w:val="24"/>
        </w:rPr>
      </w:pPr>
      <w:r w:rsidRPr="002F0A8B">
        <w:rPr>
          <w:rStyle w:val="3"/>
          <w:rFonts w:ascii="Times New Roman" w:hAnsi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0A8B">
        <w:rPr>
          <w:rFonts w:ascii="Times New Roman" w:hAnsi="Times New Roman" w:cs="Times New Roman"/>
          <w:bCs/>
          <w:sz w:val="24"/>
          <w:szCs w:val="24"/>
        </w:rPr>
        <w:t>Сызранский филиал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0A8B">
        <w:rPr>
          <w:rFonts w:ascii="Times New Roman" w:hAnsi="Times New Roman" w:cs="Times New Roman"/>
          <w:bCs/>
          <w:sz w:val="24"/>
          <w:szCs w:val="24"/>
        </w:rPr>
        <w:t>Кафедра экономики и управления</w:t>
      </w:r>
    </w:p>
    <w:p w:rsidR="002F0A8B" w:rsidRPr="002F0A8B" w:rsidRDefault="002F0A8B" w:rsidP="002F0A8B">
      <w:pPr>
        <w:spacing w:line="240" w:lineRule="auto"/>
        <w:contextualSpacing/>
        <w:jc w:val="right"/>
        <w:rPr>
          <w:bCs/>
          <w:sz w:val="24"/>
          <w:szCs w:val="24"/>
        </w:rPr>
      </w:pPr>
    </w:p>
    <w:p w:rsid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8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8B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6"/>
      </w:tblGrid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rPr>
          <w:trHeight w:val="70"/>
        </w:trPr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A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организации  </w:t>
            </w:r>
          </w:p>
        </w:tc>
        <w:tc>
          <w:tcPr>
            <w:tcW w:w="4786" w:type="dxa"/>
          </w:tcPr>
          <w:p w:rsidR="003C2589" w:rsidRDefault="003C2589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_____________________________________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 w:rsidRPr="002F0A8B">
              <w:rPr>
                <w:rStyle w:val="normaltextrun"/>
              </w:rPr>
              <w:t xml:space="preserve">  (должность)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eop"/>
                <w:rFonts w:eastAsia="Courier New"/>
              </w:rPr>
            </w:pPr>
            <w:r w:rsidRPr="002F0A8B">
              <w:rPr>
                <w:rStyle w:val="normaltextrun"/>
              </w:rPr>
              <w:t>________________________/</w:t>
            </w:r>
            <w:r w:rsidR="003C2589">
              <w:rPr>
                <w:rStyle w:val="normaltextrun"/>
                <w:u w:val="single"/>
              </w:rPr>
              <w:t>____________</w:t>
            </w:r>
            <w:r w:rsidRPr="002F0A8B">
              <w:rPr>
                <w:rStyle w:val="eop"/>
                <w:rFonts w:eastAsia="Courier New"/>
              </w:rPr>
              <w:t>/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  <w:r w:rsidRPr="002F0A8B">
              <w:t>(подпись)                      (Ф.И.О.)</w:t>
            </w:r>
          </w:p>
          <w:p w:rsid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  <w:rPr>
                <w:rStyle w:val="eop"/>
                <w:rFonts w:eastAsia="Courier New"/>
              </w:rPr>
            </w:pPr>
            <w:r w:rsidRPr="002F0A8B">
              <w:rPr>
                <w:rStyle w:val="eop"/>
                <w:rFonts w:eastAsia="Courier New"/>
              </w:rPr>
              <w:t> </w:t>
            </w:r>
            <w:r w:rsidRPr="002F0A8B">
              <w:rPr>
                <w:rStyle w:val="normaltextrun"/>
              </w:rPr>
              <w:t>«______» __________________20_____г.</w:t>
            </w:r>
            <w:r w:rsidRPr="002F0A8B">
              <w:rPr>
                <w:rStyle w:val="eop"/>
                <w:rFonts w:eastAsia="Courier New"/>
              </w:rPr>
              <w:t> 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A8B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результатов прохождения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</w:pPr>
          </w:p>
        </w:tc>
      </w:tr>
      <w:tr w:rsidR="002F0A8B" w:rsidRPr="002F0A8B" w:rsidTr="00E9596B">
        <w:trPr>
          <w:trHeight w:val="1606"/>
        </w:trPr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университета  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Заведующий кафедрой 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 w:rsidRPr="002F0A8B">
              <w:rPr>
                <w:u w:val="single"/>
              </w:rPr>
              <w:t>«Экономики и управления»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 w:rsidRPr="002F0A8B">
              <w:rPr>
                <w:rStyle w:val="normaltextrun"/>
              </w:rPr>
              <w:t xml:space="preserve">                                 (должность)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eop"/>
                <w:rFonts w:eastAsia="Courier New"/>
              </w:rPr>
            </w:pPr>
            <w:r w:rsidRPr="002F0A8B">
              <w:rPr>
                <w:rStyle w:val="normaltextrun"/>
              </w:rPr>
              <w:t>___________________/</w:t>
            </w:r>
            <w:r w:rsidRPr="002F0A8B">
              <w:rPr>
                <w:rStyle w:val="normaltextrun"/>
                <w:u w:val="single"/>
              </w:rPr>
              <w:t>Т.Н. Гороховицкая</w:t>
            </w:r>
            <w:r w:rsidRPr="002F0A8B">
              <w:rPr>
                <w:rStyle w:val="eop"/>
                <w:rFonts w:eastAsia="Courier New"/>
                <w:u w:val="single"/>
              </w:rPr>
              <w:t>/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  <w:r w:rsidRPr="002F0A8B">
              <w:t>(подпись)                      (Ф.И.О.)</w:t>
            </w:r>
          </w:p>
          <w:p w:rsidR="002F0A8B" w:rsidRDefault="002F0A8B" w:rsidP="002F0A8B">
            <w:pPr>
              <w:pStyle w:val="ConsPlusNormal"/>
              <w:contextualSpacing/>
              <w:jc w:val="both"/>
              <w:rPr>
                <w:rStyle w:val="eop"/>
                <w:rFonts w:eastAsia="Courier New"/>
                <w:szCs w:val="24"/>
              </w:rPr>
            </w:pPr>
            <w:r w:rsidRPr="002F0A8B">
              <w:rPr>
                <w:rStyle w:val="eop"/>
                <w:rFonts w:eastAsia="Courier New"/>
                <w:szCs w:val="24"/>
              </w:rPr>
              <w:t> </w:t>
            </w:r>
            <w:r w:rsidRPr="002F0A8B">
              <w:rPr>
                <w:rStyle w:val="normaltextrun"/>
                <w:szCs w:val="24"/>
              </w:rPr>
              <w:t>«______» __________________20_____г.</w:t>
            </w:r>
            <w:r w:rsidRPr="002F0A8B">
              <w:rPr>
                <w:rStyle w:val="eop"/>
                <w:rFonts w:eastAsia="Courier New"/>
                <w:szCs w:val="24"/>
              </w:rPr>
              <w:t> </w:t>
            </w:r>
          </w:p>
          <w:p w:rsidR="002F0A8B" w:rsidRPr="002F0A8B" w:rsidRDefault="002F0A8B" w:rsidP="002F0A8B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</w:tbl>
    <w:p w:rsidR="002F0A8B" w:rsidRPr="002F0A8B" w:rsidRDefault="002F0A8B" w:rsidP="002F0A8B">
      <w:pPr>
        <w:spacing w:line="240" w:lineRule="auto"/>
        <w:contextualSpacing/>
        <w:rPr>
          <w:sz w:val="24"/>
          <w:szCs w:val="24"/>
        </w:rPr>
      </w:pPr>
    </w:p>
    <w:p w:rsidR="002F0A8B" w:rsidRDefault="002F0A8B">
      <w:r>
        <w:br w:type="page"/>
      </w:r>
    </w:p>
    <w:p w:rsidR="002F0A8B" w:rsidRPr="002F0A8B" w:rsidRDefault="002F0A8B" w:rsidP="00D77D13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C2589">
        <w:rPr>
          <w:rStyle w:val="3"/>
          <w:rFonts w:ascii="Times New Roman" w:hAnsi="Times New Roman" w:cs="Times New Roman"/>
          <w:sz w:val="24"/>
          <w:szCs w:val="24"/>
        </w:rPr>
        <w:t>автономное</w:t>
      </w: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/>
          <w:sz w:val="24"/>
          <w:szCs w:val="24"/>
        </w:rPr>
        <w:t>«Самарский государственный экономический университет»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Cs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Cs/>
          <w:sz w:val="24"/>
          <w:szCs w:val="24"/>
        </w:rPr>
        <w:t>Сызранский филиал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Cs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Cs/>
          <w:sz w:val="24"/>
          <w:szCs w:val="24"/>
        </w:rPr>
        <w:t>Кафедра экономики и управления</w:t>
      </w:r>
    </w:p>
    <w:p w:rsidR="002F0A8B" w:rsidRPr="008D0AB1" w:rsidRDefault="002F0A8B" w:rsidP="002F0A8B">
      <w:pPr>
        <w:spacing w:line="240" w:lineRule="auto"/>
        <w:contextualSpacing/>
        <w:jc w:val="center"/>
        <w:rPr>
          <w:bCs/>
        </w:rPr>
      </w:pPr>
    </w:p>
    <w:p w:rsidR="002F0A8B" w:rsidRPr="00402149" w:rsidRDefault="002F0A8B" w:rsidP="002F0A8B">
      <w:pPr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4727"/>
      </w:tblGrid>
      <w:tr w:rsidR="002F0A8B" w:rsidRPr="00111E0A" w:rsidTr="00D77D13">
        <w:tc>
          <w:tcPr>
            <w:tcW w:w="4807" w:type="dxa"/>
            <w:shd w:val="clear" w:color="auto" w:fill="auto"/>
          </w:tcPr>
          <w:p w:rsidR="002F0A8B" w:rsidRPr="00111E0A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</w:rPr>
              <w:t>ниверситета  </w:t>
            </w:r>
          </w:p>
          <w:p w:rsid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 </w:t>
            </w:r>
            <w:r w:rsidRPr="00370F34">
              <w:rPr>
                <w:rFonts w:ascii="Times New Roman" w:eastAsia="Times New Roman" w:hAnsi="Times New Roman" w:cs="Times New Roman"/>
                <w:u w:val="single"/>
              </w:rPr>
              <w:t>Заведующий кафедрой</w:t>
            </w:r>
          </w:p>
          <w:p w:rsidR="002F0A8B" w:rsidRPr="00370F34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«Экономики и управления»</w:t>
            </w:r>
          </w:p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111E0A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  <w:u w:val="single"/>
              </w:rPr>
              <w:t>Т.Н. Гороховицкая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  <w:p w:rsidR="002F0A8B" w:rsidRPr="00402149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(подпись)(Ф.И.О.)</w:t>
            </w:r>
          </w:p>
          <w:p w:rsidR="002F0A8B" w:rsidRPr="00111E0A" w:rsidRDefault="002F0A8B" w:rsidP="003C2589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 w:rsidR="003C2589"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 w:rsidR="003C2589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3C2589">
              <w:rPr>
                <w:rFonts w:ascii="Times New Roman" w:eastAsia="Times New Roman" w:hAnsi="Times New Roman" w:cs="Times New Roman"/>
              </w:rPr>
              <w:t>2___</w:t>
            </w:r>
            <w:r>
              <w:rPr>
                <w:rFonts w:ascii="Times New Roman" w:eastAsia="Times New Roman" w:hAnsi="Times New Roman" w:cs="Times New Roman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27" w:type="dxa"/>
            <w:shd w:val="clear" w:color="auto" w:fill="auto"/>
          </w:tcPr>
          <w:p w:rsidR="003C2589" w:rsidRPr="002F0A8B" w:rsidRDefault="003C2589" w:rsidP="003C2589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Руководитель практики от организации</w:t>
            </w:r>
            <w:r w:rsidRPr="002F0A8B">
              <w:rPr>
                <w:rStyle w:val="a8"/>
                <w:rFonts w:ascii="Times New Roman" w:eastAsia="Times New Roman" w:hAnsi="Times New Roman" w:cs="Times New Roman"/>
              </w:rPr>
              <w:footnoteReference w:customMarkFollows="1" w:id="2"/>
              <w:sym w:font="Symbol" w:char="F02A"/>
            </w:r>
            <w:r w:rsidRPr="002F0A8B">
              <w:rPr>
                <w:rFonts w:ascii="Times New Roman" w:eastAsia="Times New Roman" w:hAnsi="Times New Roman" w:cs="Times New Roman"/>
              </w:rPr>
              <w:t>  </w:t>
            </w:r>
          </w:p>
          <w:p w:rsidR="003C2589" w:rsidRPr="002F0A8B" w:rsidRDefault="003C2589" w:rsidP="003C2589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__________________________________________________________________________________</w:t>
            </w:r>
          </w:p>
          <w:p w:rsidR="003C2589" w:rsidRPr="002F0A8B" w:rsidRDefault="003C2589" w:rsidP="003C2589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наименование организации)</w:t>
            </w:r>
          </w:p>
          <w:p w:rsidR="003C2589" w:rsidRPr="002F0A8B" w:rsidRDefault="003C2589" w:rsidP="003C2589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__________________</w:t>
            </w:r>
            <w:r w:rsidRPr="002F0A8B">
              <w:rPr>
                <w:rFonts w:ascii="Times New Roman" w:eastAsia="Times New Roman" w:hAnsi="Times New Roman" w:cs="Times New Roman"/>
              </w:rPr>
              <w:t xml:space="preserve">/            </w:t>
            </w:r>
          </w:p>
          <w:p w:rsidR="003C2589" w:rsidRPr="002F0A8B" w:rsidRDefault="003C2589" w:rsidP="003C2589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                         (Ф.И.О.)</w:t>
            </w:r>
          </w:p>
          <w:p w:rsidR="002F0A8B" w:rsidRPr="00402149" w:rsidRDefault="003C2589" w:rsidP="003C2589">
            <w:pPr>
              <w:spacing w:line="240" w:lineRule="auto"/>
              <w:ind w:firstLine="39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101D4">
        <w:rPr>
          <w:rFonts w:ascii="Times New Roman" w:hAnsi="Times New Roman" w:cs="Times New Roman"/>
          <w:b/>
        </w:rPr>
        <w:t xml:space="preserve">Индивидуальное задание на </w:t>
      </w:r>
      <w:r>
        <w:rPr>
          <w:rFonts w:ascii="Times New Roman" w:hAnsi="Times New Roman" w:cs="Times New Roman"/>
          <w:b/>
        </w:rPr>
        <w:t>производственную (п</w:t>
      </w:r>
      <w:r w:rsidRPr="00370F34">
        <w:rPr>
          <w:rFonts w:ascii="Times New Roman" w:hAnsi="Times New Roman" w:cs="Times New Roman"/>
          <w:b/>
        </w:rPr>
        <w:t>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b/>
        </w:rPr>
        <w:t>)</w:t>
      </w:r>
      <w:r w:rsidRPr="006101D4">
        <w:rPr>
          <w:rFonts w:ascii="Times New Roman" w:hAnsi="Times New Roman" w:cs="Times New Roman"/>
          <w:b/>
        </w:rPr>
        <w:t xml:space="preserve"> практику</w:t>
      </w:r>
    </w:p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402149">
        <w:rPr>
          <w:rFonts w:ascii="Times New Roman" w:hAnsi="Times New Roman" w:cs="Times New Roman"/>
          <w:bCs/>
        </w:rPr>
        <w:t xml:space="preserve"> (вид/тип)</w:t>
      </w:r>
    </w:p>
    <w:p w:rsidR="002F0A8B" w:rsidRPr="00402149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8"/>
        <w:gridCol w:w="160"/>
        <w:gridCol w:w="2222"/>
        <w:gridCol w:w="455"/>
        <w:gridCol w:w="1893"/>
      </w:tblGrid>
      <w:tr w:rsidR="002F0A8B" w:rsidRPr="00755AE7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ФИО обучающегося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Курс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Форма обучения 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Направление подготовки/специальность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Образовательная программа/специализация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Группа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814CB8" w:rsidTr="00986321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Период прохождения практики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blPrEx>
          <w:tblLook w:val="00A0"/>
        </w:tblPrEx>
        <w:tc>
          <w:tcPr>
            <w:tcW w:w="9468" w:type="dxa"/>
            <w:gridSpan w:val="5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Style w:val="normaltextrun"/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индивидуального задания</w:t>
            </w:r>
            <w:r w:rsidRPr="004B6C86">
              <w:rPr>
                <w:rStyle w:val="eop"/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2F0A8B" w:rsidRPr="00755AE7" w:rsidTr="00986321">
        <w:tblPrEx>
          <w:tblLook w:val="00A0"/>
        </w:tblPrEx>
        <w:trPr>
          <w:trHeight w:val="680"/>
        </w:trPr>
        <w:tc>
          <w:tcPr>
            <w:tcW w:w="4738" w:type="dxa"/>
            <w:vAlign w:val="center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2837" w:type="dxa"/>
            <w:gridSpan w:val="3"/>
            <w:vAlign w:val="center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1893" w:type="dxa"/>
            <w:vAlign w:val="center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Этап формирования компетенции</w:t>
            </w:r>
          </w:p>
        </w:tc>
      </w:tr>
      <w:tr w:rsidR="00986321" w:rsidRPr="00755AE7" w:rsidTr="00986321">
        <w:tblPrEx>
          <w:tblLook w:val="00A0"/>
        </w:tblPrEx>
        <w:trPr>
          <w:trHeight w:val="281"/>
        </w:trPr>
        <w:tc>
          <w:tcPr>
            <w:tcW w:w="4738" w:type="dxa"/>
            <w:vMerge w:val="restart"/>
          </w:tcPr>
          <w:p w:rsidR="00986321" w:rsidRDefault="00986321" w:rsidP="002F0A8B">
            <w:pPr>
              <w:pStyle w:val="Table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r w:rsidRPr="003E7278">
              <w:rPr>
                <w:color w:val="000000"/>
                <w:sz w:val="24"/>
              </w:rPr>
              <w:t>Общая характеристика деятельности организации (наименование, цель создания, организационно-правовая форма, основные уч</w:t>
            </w:r>
            <w:r>
              <w:rPr>
                <w:color w:val="000000"/>
                <w:sz w:val="24"/>
              </w:rPr>
              <w:t>редительные документы, разрешен</w:t>
            </w:r>
            <w:r w:rsidRPr="003E7278">
              <w:rPr>
                <w:color w:val="000000"/>
                <w:sz w:val="24"/>
              </w:rPr>
              <w:t>ные виды деятельности, структура, органы управления)</w:t>
            </w:r>
          </w:p>
          <w:p w:rsidR="00986321" w:rsidRDefault="00986321" w:rsidP="002F0A8B">
            <w:pPr>
              <w:pStyle w:val="Table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Изучение</w:t>
            </w:r>
            <w:r>
              <w:rPr>
                <w:color w:val="000000"/>
                <w:sz w:val="24"/>
              </w:rPr>
              <w:tab/>
              <w:t xml:space="preserve">функциональных </w:t>
            </w:r>
            <w:r w:rsidRPr="003E7278">
              <w:rPr>
                <w:color w:val="000000"/>
                <w:sz w:val="24"/>
              </w:rPr>
              <w:t>обязанностей</w:t>
            </w:r>
            <w:r w:rsidRPr="003E7278">
              <w:rPr>
                <w:color w:val="000000"/>
                <w:sz w:val="24"/>
              </w:rPr>
              <w:tab/>
              <w:t>сотрудников</w:t>
            </w:r>
            <w:r w:rsidRPr="003E7278">
              <w:rPr>
                <w:color w:val="000000"/>
                <w:sz w:val="24"/>
              </w:rPr>
              <w:tab/>
              <w:t>организации</w:t>
            </w:r>
          </w:p>
          <w:p w:rsidR="00986321" w:rsidRPr="003E7278" w:rsidRDefault="00986321" w:rsidP="002F0A8B">
            <w:pPr>
              <w:pStyle w:val="Table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Составление отчета по результатам прохождения практики с анализом нормативной документации и планом финансово-хозяйственной деятельности организации, описанием полученных в ходе новых знаний, умений и навыков.</w:t>
            </w:r>
          </w:p>
          <w:p w:rsidR="00986321" w:rsidRPr="003E7278" w:rsidRDefault="00986321" w:rsidP="002F0A8B">
            <w:pPr>
              <w:pStyle w:val="TableParagraph"/>
              <w:ind w:left="0" w:right="85"/>
              <w:contextualSpacing/>
              <w:jc w:val="both"/>
              <w:rPr>
                <w:color w:val="000000"/>
                <w:sz w:val="24"/>
              </w:rPr>
            </w:pPr>
          </w:p>
          <w:p w:rsidR="00986321" w:rsidRPr="004B6C86" w:rsidRDefault="00986321" w:rsidP="002F0A8B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</w:tcPr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ОПК-2способностью находить</w:t>
            </w:r>
            <w:r>
              <w:t xml:space="preserve"> </w:t>
            </w:r>
            <w:r w:rsidRPr="00A85FF3">
              <w:rPr>
                <w:spacing w:val="-3"/>
              </w:rPr>
              <w:t>организаци</w:t>
            </w:r>
            <w:r w:rsidRPr="00A85FF3">
              <w:t>онно-управленческие решения</w:t>
            </w:r>
            <w:r w:rsidRPr="00A85FF3">
              <w:tab/>
              <w:t>и</w:t>
            </w:r>
            <w:r>
              <w:t xml:space="preserve"> </w:t>
            </w:r>
            <w:r w:rsidRPr="00A85FF3">
              <w:rPr>
                <w:spacing w:val="-3"/>
              </w:rPr>
              <w:t>готовно</w:t>
            </w:r>
            <w:r w:rsidRPr="00A85FF3">
              <w:t>стью нести за них ответственность с пози</w:t>
            </w:r>
            <w:r>
              <w:t xml:space="preserve">ций </w:t>
            </w:r>
            <w:r w:rsidRPr="00A85FF3">
              <w:t xml:space="preserve">социальной </w:t>
            </w:r>
            <w:r w:rsidRPr="00A85FF3">
              <w:rPr>
                <w:spacing w:val="-5"/>
              </w:rPr>
              <w:t>зна</w:t>
            </w:r>
            <w:r w:rsidRPr="00A85FF3">
              <w:t>чимости принимаемых решений</w:t>
            </w:r>
          </w:p>
        </w:tc>
        <w:tc>
          <w:tcPr>
            <w:tcW w:w="1893" w:type="dxa"/>
          </w:tcPr>
          <w:p w:rsidR="00986321" w:rsidRPr="00A85FF3" w:rsidRDefault="00986321" w:rsidP="004560A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1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</w:tcPr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 xml:space="preserve">ОПК-3 способностью проектировать органи- зационные структуры, участвовать </w:t>
            </w:r>
            <w:r>
              <w:t>в разра</w:t>
            </w:r>
            <w:r>
              <w:t>ботке стратегий управ</w:t>
            </w:r>
            <w:r w:rsidRPr="00A85FF3">
              <w:t>ления чело</w:t>
            </w:r>
            <w:r>
              <w:t>веческими ресурсами организаци</w:t>
            </w:r>
            <w:r w:rsidRPr="00A85FF3">
              <w:t>ей, планиро</w:t>
            </w:r>
            <w:r>
              <w:t>вать и осу- ществлять мероприя</w:t>
            </w:r>
            <w:r w:rsidRPr="00A85FF3">
              <w:t>тия, распр</w:t>
            </w:r>
            <w:r>
              <w:t>еделять и делегировать полномо</w:t>
            </w:r>
            <w:r w:rsidRPr="00A85FF3">
              <w:t xml:space="preserve">чия с учетом личной ответственности за осуществляемые меро- </w:t>
            </w:r>
            <w:r w:rsidRPr="00A85FF3">
              <w:lastRenderedPageBreak/>
              <w:t>приятия</w:t>
            </w:r>
          </w:p>
        </w:tc>
        <w:tc>
          <w:tcPr>
            <w:tcW w:w="1893" w:type="dxa"/>
          </w:tcPr>
          <w:p w:rsidR="00986321" w:rsidRPr="00A85FF3" w:rsidRDefault="00986321" w:rsidP="004560A6">
            <w:pPr>
              <w:jc w:val="center"/>
            </w:pPr>
            <w:r w:rsidRPr="00D1724A">
              <w:rPr>
                <w:rFonts w:ascii="Times New Roman" w:hAnsi="Times New Roman" w:cs="Times New Roman"/>
                <w:sz w:val="24"/>
              </w:rPr>
              <w:lastRenderedPageBreak/>
              <w:t>завершающий</w:t>
            </w:r>
          </w:p>
        </w:tc>
      </w:tr>
      <w:tr w:rsidR="00986321" w:rsidRPr="00755AE7" w:rsidTr="00986321">
        <w:tblPrEx>
          <w:tblLook w:val="00A0"/>
        </w:tblPrEx>
        <w:trPr>
          <w:trHeight w:val="22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</w:tcPr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 xml:space="preserve">ОПК-5 владением навыками </w:t>
            </w:r>
            <w:r>
              <w:t>составления финансовой отчетности с учетом послед</w:t>
            </w:r>
            <w:r w:rsidRPr="00A85FF3">
              <w:t>ствий влияния</w:t>
            </w:r>
            <w:r>
              <w:t xml:space="preserve"> различных методов и спосо</w:t>
            </w:r>
            <w:r w:rsidRPr="00A85FF3">
              <w:t>бов финансового учета на финансовы</w:t>
            </w:r>
            <w:r>
              <w:t>е результаты деятельности ор</w:t>
            </w:r>
            <w:r w:rsidRPr="00A85FF3">
              <w:t>ганизации</w:t>
            </w:r>
            <w:r>
              <w:t xml:space="preserve"> на основе использования совре</w:t>
            </w:r>
            <w:r w:rsidRPr="00A85FF3">
              <w:t>менных мет</w:t>
            </w:r>
            <w:r>
              <w:t xml:space="preserve">одов </w:t>
            </w:r>
            <w:r>
              <w:t>обра</w:t>
            </w:r>
            <w:r>
              <w:t>ботки деловой информации и корпоратив</w:t>
            </w:r>
            <w:r w:rsidRPr="00A85FF3">
              <w:t>ных информационных систем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986321" w:rsidRPr="00A85FF3" w:rsidRDefault="00986321" w:rsidP="004560A6">
            <w:pPr>
              <w:jc w:val="center"/>
            </w:pPr>
            <w:r w:rsidRPr="00D1724A">
              <w:rPr>
                <w:rFonts w:ascii="Times New Roman" w:hAnsi="Times New Roman" w:cs="Times New Roman"/>
                <w:sz w:val="24"/>
              </w:rPr>
              <w:t>завершающий</w:t>
            </w:r>
          </w:p>
        </w:tc>
      </w:tr>
      <w:tr w:rsidR="00986321" w:rsidRPr="00755AE7" w:rsidTr="00986321">
        <w:tblPrEx>
          <w:tblLook w:val="00A0"/>
        </w:tblPrEx>
        <w:trPr>
          <w:trHeight w:val="16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ОПК-6</w:t>
            </w:r>
            <w:r>
              <w:t>владением методами принятия ре</w:t>
            </w:r>
            <w:r w:rsidRPr="00A85FF3">
              <w:t>шений в управлении операционно</w:t>
            </w:r>
            <w:r>
              <w:t>й (производственной) деятель</w:t>
            </w:r>
            <w:r w:rsidRPr="00A85FF3">
              <w:t>ностью организаций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  <w:sz w:val="24"/>
              </w:rPr>
              <w:t>завершающий</w:t>
            </w:r>
          </w:p>
        </w:tc>
      </w:tr>
      <w:tr w:rsidR="00986321" w:rsidRPr="00755AE7" w:rsidTr="00986321">
        <w:tblPrEx>
          <w:tblLook w:val="00A0"/>
        </w:tblPrEx>
        <w:trPr>
          <w:trHeight w:val="21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986321">
            <w:pPr>
              <w:pStyle w:val="TableParagraph"/>
              <w:tabs>
                <w:tab w:val="left" w:pos="661"/>
                <w:tab w:val="left" w:pos="969"/>
                <w:tab w:val="left" w:pos="1153"/>
                <w:tab w:val="left" w:pos="2126"/>
              </w:tabs>
              <w:ind w:right="93"/>
              <w:jc w:val="both"/>
            </w:pPr>
            <w:r w:rsidRPr="00D1724A">
              <w:t>ОПК-7способностью решать</w:t>
            </w:r>
            <w:r w:rsidRPr="00D1724A">
              <w:tab/>
            </w:r>
            <w:r w:rsidRPr="00D1724A">
              <w:rPr>
                <w:spacing w:val="-3"/>
              </w:rPr>
              <w:t xml:space="preserve">стандартные </w:t>
            </w:r>
            <w:r>
              <w:t>задачи профессиональ</w:t>
            </w:r>
            <w:r w:rsidRPr="00D1724A">
              <w:t>ной</w:t>
            </w:r>
            <w:r w:rsidRPr="00D1724A">
              <w:tab/>
              <w:t>деятельности</w:t>
            </w:r>
            <w:r w:rsidRPr="00D1724A">
              <w:tab/>
            </w:r>
            <w:r w:rsidRPr="00D1724A">
              <w:rPr>
                <w:spacing w:val="-9"/>
              </w:rPr>
              <w:t xml:space="preserve">на </w:t>
            </w:r>
            <w:r w:rsidRPr="00D1724A">
              <w:t>основе</w:t>
            </w:r>
            <w:r w:rsidRPr="00D1724A">
              <w:tab/>
            </w:r>
            <w:r w:rsidRPr="00D1724A">
              <w:rPr>
                <w:spacing w:val="-3"/>
              </w:rPr>
              <w:t>информацион</w:t>
            </w:r>
            <w:r>
              <w:t>ной и библиографиче</w:t>
            </w:r>
            <w:r w:rsidRPr="00D1724A">
              <w:t xml:space="preserve">ской культуры с </w:t>
            </w:r>
            <w:r w:rsidRPr="00D1724A">
              <w:rPr>
                <w:spacing w:val="-4"/>
              </w:rPr>
              <w:t>при</w:t>
            </w:r>
            <w:r>
              <w:t xml:space="preserve">менением информационных </w:t>
            </w:r>
            <w:r w:rsidRPr="00A85FF3">
              <w:t xml:space="preserve">коммуникационных технологий и с </w:t>
            </w:r>
            <w:r w:rsidRPr="00A85FF3">
              <w:rPr>
                <w:spacing w:val="-4"/>
              </w:rPr>
              <w:t xml:space="preserve">учетом </w:t>
            </w:r>
            <w:r w:rsidRPr="00A85FF3">
              <w:t>основных</w:t>
            </w:r>
            <w:r w:rsidRPr="00A85FF3">
              <w:tab/>
            </w:r>
            <w:r w:rsidRPr="00A85FF3">
              <w:rPr>
                <w:spacing w:val="-3"/>
              </w:rPr>
              <w:t xml:space="preserve">требований </w:t>
            </w:r>
            <w:r w:rsidRPr="00A85FF3">
              <w:t>информационной</w:t>
            </w:r>
            <w:r w:rsidRPr="00A85FF3">
              <w:tab/>
            </w:r>
            <w:r w:rsidRPr="00A85FF3">
              <w:rPr>
                <w:spacing w:val="-5"/>
              </w:rPr>
              <w:t xml:space="preserve">без- </w:t>
            </w:r>
            <w:r w:rsidRPr="00A85FF3">
              <w:t>опасности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  <w:sz w:val="24"/>
              </w:rPr>
              <w:t>завершающий</w:t>
            </w:r>
          </w:p>
        </w:tc>
      </w:tr>
      <w:tr w:rsidR="00986321" w:rsidRPr="00755AE7" w:rsidTr="00986321">
        <w:tblPrEx>
          <w:tblLook w:val="00A0"/>
        </w:tblPrEx>
        <w:trPr>
          <w:trHeight w:val="22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BF2406" w:rsidRDefault="00986321" w:rsidP="004560A6">
            <w:pPr>
              <w:jc w:val="both"/>
            </w:pPr>
            <w:r w:rsidRPr="00A85FF3">
              <w:rPr>
                <w:rFonts w:ascii="Times New Roman" w:hAnsi="Times New Roman" w:cs="Times New Roman"/>
              </w:rPr>
              <w:t>ПК 1 - владением навыками использования основных теорий мотивации, лидерства и власти для</w:t>
            </w:r>
            <w:r w:rsidRPr="00A85FF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85FF3">
              <w:rPr>
                <w:rFonts w:ascii="Times New Roman" w:hAnsi="Times New Roman" w:cs="Times New Roman"/>
              </w:rPr>
              <w:t>решения</w:t>
            </w:r>
            <w:r>
              <w:rPr>
                <w:rFonts w:ascii="Times New Roman" w:hAnsi="Times New Roman" w:cs="Times New Roman"/>
              </w:rPr>
              <w:t xml:space="preserve"> стратегических и оперативных управленче</w:t>
            </w:r>
            <w:r w:rsidRPr="00A85FF3">
              <w:rPr>
                <w:rFonts w:ascii="Times New Roman" w:hAnsi="Times New Roman" w:cs="Times New Roman"/>
              </w:rPr>
              <w:t xml:space="preserve">ских задач, а также для организации </w:t>
            </w:r>
            <w:r>
              <w:rPr>
                <w:rFonts w:ascii="Times New Roman" w:hAnsi="Times New Roman" w:cs="Times New Roman"/>
              </w:rPr>
              <w:t>групповой работы на основе знания процессов групповой динамики и прин</w:t>
            </w:r>
            <w:r w:rsidRPr="00A85FF3">
              <w:rPr>
                <w:rFonts w:ascii="Times New Roman" w:hAnsi="Times New Roman" w:cs="Times New Roman"/>
              </w:rPr>
              <w:t>ципов фо</w:t>
            </w:r>
            <w:r>
              <w:rPr>
                <w:rFonts w:ascii="Times New Roman" w:hAnsi="Times New Roman" w:cs="Times New Roman"/>
              </w:rPr>
              <w:t>рмирования команды, умения про</w:t>
            </w:r>
            <w:r w:rsidRPr="00A85FF3">
              <w:rPr>
                <w:rFonts w:ascii="Times New Roman" w:hAnsi="Times New Roman" w:cs="Times New Roman"/>
              </w:rPr>
              <w:t>водить аудит</w:t>
            </w:r>
            <w:r>
              <w:rPr>
                <w:rFonts w:ascii="Times New Roman" w:hAnsi="Times New Roman" w:cs="Times New Roman"/>
              </w:rPr>
              <w:t xml:space="preserve"> человеческих ресурсов и осу</w:t>
            </w:r>
            <w:r w:rsidRPr="00A85FF3">
              <w:rPr>
                <w:rFonts w:ascii="Times New Roman" w:hAnsi="Times New Roman" w:cs="Times New Roman"/>
              </w:rPr>
              <w:t>ществлять диагност</w:t>
            </w:r>
            <w:r>
              <w:rPr>
                <w:rFonts w:ascii="Times New Roman" w:hAnsi="Times New Roman" w:cs="Times New Roman"/>
              </w:rPr>
              <w:t xml:space="preserve">ику </w:t>
            </w:r>
            <w:r>
              <w:rPr>
                <w:rFonts w:ascii="Times New Roman" w:hAnsi="Times New Roman" w:cs="Times New Roman"/>
              </w:rPr>
              <w:lastRenderedPageBreak/>
              <w:t>организационной куль</w:t>
            </w:r>
            <w:r w:rsidRPr="00A85FF3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7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986321">
            <w:pPr>
              <w:pStyle w:val="TableParagraph"/>
              <w:ind w:left="0"/>
              <w:jc w:val="both"/>
            </w:pPr>
            <w:r>
              <w:t>ПК 2 - владением раз</w:t>
            </w:r>
            <w:r w:rsidRPr="00A85FF3">
              <w:t>личными</w:t>
            </w:r>
            <w:r>
              <w:t xml:space="preserve"> способами разрешения конфликт</w:t>
            </w:r>
            <w:r w:rsidRPr="00A85FF3">
              <w:t>ных ситуац</w:t>
            </w:r>
            <w:r>
              <w:t>ий при про- ектировании межлич</w:t>
            </w:r>
            <w:r w:rsidRPr="00A85FF3">
              <w:t>ностных, г</w:t>
            </w:r>
            <w:r>
              <w:t>рупповых и организационных ком</w:t>
            </w:r>
            <w:r w:rsidRPr="00A85FF3">
              <w:t>муникаций</w:t>
            </w:r>
            <w:r>
              <w:t xml:space="preserve"> на основе современных техноло</w:t>
            </w:r>
            <w:r w:rsidRPr="00A85FF3">
              <w:t>гий управления персоналом, в том числе в межкультурной среде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36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BF2406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  <w:r w:rsidRPr="00BF2406">
              <w:t>ПК 3 - владением</w:t>
            </w:r>
          </w:p>
          <w:p w:rsidR="00986321" w:rsidRDefault="00986321" w:rsidP="004560A6">
            <w:pPr>
              <w:pStyle w:val="TableParagraph"/>
              <w:tabs>
                <w:tab w:val="left" w:pos="1149"/>
              </w:tabs>
              <w:spacing w:line="212" w:lineRule="exact"/>
              <w:ind w:left="0" w:right="93"/>
              <w:jc w:val="both"/>
            </w:pPr>
            <w:r w:rsidRPr="00A85FF3">
              <w:t>навыками</w:t>
            </w:r>
            <w:r w:rsidRPr="00A85FF3">
              <w:tab/>
            </w:r>
            <w:r w:rsidRPr="00A85FF3">
              <w:rPr>
                <w:spacing w:val="-1"/>
              </w:rPr>
              <w:t>стратегиче</w:t>
            </w:r>
            <w:r w:rsidRPr="00A85FF3">
              <w:t>ского анализа, разработки и осуществления</w:t>
            </w:r>
            <w:r>
              <w:t xml:space="preserve"> </w:t>
            </w:r>
            <w:r w:rsidRPr="00A85FF3">
              <w:t>стратегии организации,</w:t>
            </w:r>
            <w:r>
              <w:t xml:space="preserve"> направленной на обеспечение </w:t>
            </w:r>
            <w:r w:rsidRPr="00A85FF3">
              <w:rPr>
                <w:spacing w:val="-1"/>
              </w:rPr>
              <w:t>конкуренто</w:t>
            </w:r>
            <w:r w:rsidRPr="00A85FF3">
              <w:t>способности</w:t>
            </w:r>
          </w:p>
          <w:p w:rsidR="00986321" w:rsidRPr="00A85FF3" w:rsidRDefault="00986321" w:rsidP="004560A6">
            <w:pPr>
              <w:pStyle w:val="TableParagraph"/>
              <w:tabs>
                <w:tab w:val="left" w:pos="1149"/>
              </w:tabs>
              <w:spacing w:line="212" w:lineRule="exact"/>
              <w:ind w:left="0" w:right="93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8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4560A6">
            <w:pPr>
              <w:pStyle w:val="TableParagraph"/>
              <w:spacing w:before="9" w:line="251" w:lineRule="exact"/>
              <w:ind w:left="0" w:right="96"/>
              <w:jc w:val="both"/>
            </w:pPr>
            <w:r w:rsidRPr="00A85FF3">
              <w:t>ПК 4 - умением применять основные методы</w:t>
            </w:r>
          </w:p>
          <w:p w:rsidR="00986321" w:rsidRPr="00A85FF3" w:rsidRDefault="00986321" w:rsidP="00986321">
            <w:pPr>
              <w:pStyle w:val="TableParagraph"/>
              <w:tabs>
                <w:tab w:val="left" w:pos="1444"/>
              </w:tabs>
              <w:spacing w:line="248" w:lineRule="exact"/>
              <w:ind w:left="0" w:right="93"/>
              <w:jc w:val="both"/>
            </w:pPr>
            <w:r w:rsidRPr="00A85FF3">
              <w:t>финансового</w:t>
            </w:r>
            <w:r w:rsidRPr="00A85FF3">
              <w:tab/>
            </w:r>
            <w:r w:rsidRPr="00A85FF3">
              <w:rPr>
                <w:spacing w:val="-1"/>
              </w:rPr>
              <w:t>менедж</w:t>
            </w:r>
            <w:r w:rsidRPr="00A85FF3">
              <w:t>мента для оценки активов, управления оборотным</w:t>
            </w:r>
            <w:r w:rsidRPr="00A85FF3">
              <w:tab/>
            </w:r>
            <w:r w:rsidRPr="00A85FF3">
              <w:rPr>
                <w:spacing w:val="-1"/>
              </w:rPr>
              <w:t>капиталом,</w:t>
            </w:r>
          </w:p>
          <w:p w:rsidR="00986321" w:rsidRPr="00A85FF3" w:rsidRDefault="00986321" w:rsidP="00986321">
            <w:pPr>
              <w:pStyle w:val="TableParagraph"/>
              <w:tabs>
                <w:tab w:val="left" w:pos="1173"/>
              </w:tabs>
              <w:spacing w:line="248" w:lineRule="exact"/>
              <w:ind w:left="0" w:right="96"/>
              <w:jc w:val="both"/>
            </w:pPr>
            <w:r w:rsidRPr="00A85FF3">
              <w:t>принятия</w:t>
            </w:r>
            <w:r w:rsidRPr="00A85FF3">
              <w:tab/>
            </w:r>
            <w:r w:rsidRPr="00A85FF3">
              <w:rPr>
                <w:spacing w:val="-1"/>
              </w:rPr>
              <w:t>инвестици</w:t>
            </w:r>
            <w:r w:rsidRPr="00A85FF3">
              <w:t xml:space="preserve">онных решений, решений по финансированию, формированию дивидендной политики и структуры капитала, в том числе, при принятии и решений, связанных с </w:t>
            </w:r>
            <w:r w:rsidRPr="00A85FF3">
              <w:rPr>
                <w:spacing w:val="-3"/>
              </w:rPr>
              <w:t xml:space="preserve">операциями </w:t>
            </w:r>
            <w:r w:rsidRPr="00A85FF3">
              <w:t>на мировых рынках в условиях</w:t>
            </w:r>
            <w:r w:rsidRPr="00A85FF3">
              <w:rPr>
                <w:spacing w:val="-1"/>
              </w:rPr>
              <w:t xml:space="preserve"> </w:t>
            </w:r>
            <w:r w:rsidRPr="00A85FF3">
              <w:t>глобализации</w:t>
            </w:r>
          </w:p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36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ПК 5 - способностью анализировать взаимо- связи между функциональными стратегиями компаний с целью под- готовки сбалансиро- ванных управленческих решений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8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 xml:space="preserve">ПК 6 - способностью участвовать в управле- нии проектом, программой внедрения технологических и продуктовых инноваций </w:t>
            </w:r>
            <w:r w:rsidRPr="00A85FF3">
              <w:lastRenderedPageBreak/>
              <w:t>или программой организационных изменений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85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BF2406" w:rsidRDefault="00986321" w:rsidP="00986321">
            <w:pPr>
              <w:pStyle w:val="TableParagraph"/>
              <w:spacing w:before="11" w:line="264" w:lineRule="auto"/>
              <w:ind w:left="0" w:right="127"/>
              <w:jc w:val="both"/>
            </w:pPr>
            <w:r w:rsidRPr="00BF2406">
              <w:t>ПК 7 - владение навы- ками поэтапного кон- троля реализации биз- нес</w:t>
            </w:r>
            <w:r>
              <w:t>-</w:t>
            </w:r>
            <w:r w:rsidRPr="00BF2406">
              <w:t>планов и условий заключаемых соглаше- ний, договоров и кон- трактов, умением ко- ординировать деятель- ность исполнителей с помощью методиче-</w:t>
            </w:r>
          </w:p>
          <w:p w:rsidR="00986321" w:rsidRPr="00BF2406" w:rsidRDefault="00986321" w:rsidP="00986321">
            <w:pPr>
              <w:pStyle w:val="TableParagraph"/>
              <w:spacing w:line="264" w:lineRule="auto"/>
              <w:ind w:left="0" w:right="151"/>
              <w:jc w:val="both"/>
            </w:pPr>
            <w:r w:rsidRPr="00BF2406">
              <w:t>ского инструментария реализации управлен- ческих решений в об- ласти функционально- го менеджмента для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33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ПК 8 - владением навыками документального оформления решений в управлении операционной (производственной) деятель- ности организаций при внедрении технологи- ческих, продуктовых инноваций или органи- зационных изменений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30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pStyle w:val="TableParagraph"/>
              <w:spacing w:before="5" w:line="264" w:lineRule="auto"/>
              <w:ind w:right="94"/>
              <w:jc w:val="both"/>
            </w:pPr>
            <w:r w:rsidRPr="00D1724A">
              <w:t>ПК 9 - способность оценивать воздействие макроэкономической</w:t>
            </w:r>
          </w:p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18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321" w:rsidRPr="00A85FF3" w:rsidRDefault="00986321" w:rsidP="004560A6">
            <w:pPr>
              <w:jc w:val="both"/>
              <w:rPr>
                <w:rFonts w:ascii="Times New Roman" w:hAnsi="Times New Roman" w:cs="Times New Roman"/>
              </w:rPr>
            </w:pPr>
            <w:r w:rsidRPr="00A85FF3">
              <w:rPr>
                <w:rFonts w:ascii="Times New Roman" w:hAnsi="Times New Roman" w:cs="Times New Roman"/>
              </w:rPr>
              <w:t xml:space="preserve">ПК 10 - владение навыками количественного и качественного анализа информации при принятии управленческих решений, </w:t>
            </w:r>
            <w:r w:rsidRPr="00A85FF3">
              <w:rPr>
                <w:rFonts w:ascii="Times New Roman" w:hAnsi="Times New Roman" w:cs="Times New Roman"/>
              </w:rPr>
              <w:lastRenderedPageBreak/>
              <w:t>построения экономических, финансовых и орган</w:t>
            </w:r>
            <w:r>
              <w:rPr>
                <w:rFonts w:ascii="Times New Roman" w:hAnsi="Times New Roman" w:cs="Times New Roman"/>
              </w:rPr>
              <w:t>изационно- управленческих моде</w:t>
            </w:r>
            <w:r w:rsidRPr="00A85FF3">
              <w:rPr>
                <w:rFonts w:ascii="Times New Roman" w:hAnsi="Times New Roman" w:cs="Times New Roman"/>
              </w:rPr>
              <w:t>лей путем их адапта</w:t>
            </w:r>
            <w:r>
              <w:rPr>
                <w:rFonts w:ascii="Times New Roman" w:hAnsi="Times New Roman" w:cs="Times New Roman"/>
              </w:rPr>
              <w:t>ции к конкретным за</w:t>
            </w:r>
            <w:r w:rsidRPr="00A85FF3">
              <w:rPr>
                <w:rFonts w:ascii="Times New Roman" w:hAnsi="Times New Roman" w:cs="Times New Roman"/>
              </w:rPr>
              <w:t>дачам управления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10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</w:tcBorders>
          </w:tcPr>
          <w:p w:rsidR="00986321" w:rsidRPr="00D1724A" w:rsidRDefault="00986321" w:rsidP="004560A6">
            <w:pPr>
              <w:pStyle w:val="TableParagraph"/>
              <w:spacing w:before="9" w:line="264" w:lineRule="auto"/>
              <w:ind w:right="93"/>
              <w:jc w:val="both"/>
            </w:pPr>
            <w:r w:rsidRPr="00D1724A">
              <w:t>ПК 11- 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</w:t>
            </w:r>
          </w:p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обеспечения участников организационных проектов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63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</w:tcPr>
          <w:p w:rsidR="00986321" w:rsidRPr="00A85FF3" w:rsidRDefault="00986321" w:rsidP="004560A6">
            <w:pPr>
              <w:jc w:val="both"/>
              <w:rPr>
                <w:rFonts w:ascii="Times New Roman" w:hAnsi="Times New Roman" w:cs="Times New Roman"/>
              </w:rPr>
            </w:pPr>
            <w:r w:rsidRPr="00A85FF3">
              <w:rPr>
                <w:rFonts w:ascii="Times New Roman" w:hAnsi="Times New Roman" w:cs="Times New Roman"/>
              </w:rPr>
              <w:t>ПК 13 - умение моделировать</w:t>
            </w:r>
            <w:r w:rsidRPr="00A85FF3">
              <w:rPr>
                <w:rFonts w:ascii="Times New Roman" w:hAnsi="Times New Roman" w:cs="Times New Roman"/>
              </w:rPr>
              <w:tab/>
            </w:r>
            <w:r w:rsidRPr="00A85FF3">
              <w:rPr>
                <w:rFonts w:ascii="Times New Roman" w:hAnsi="Times New Roman" w:cs="Times New Roman"/>
                <w:spacing w:val="-3"/>
              </w:rPr>
              <w:t xml:space="preserve">бизнес- </w:t>
            </w:r>
            <w:r w:rsidRPr="00A85FF3">
              <w:rPr>
                <w:rFonts w:ascii="Times New Roman" w:hAnsi="Times New Roman" w:cs="Times New Roman"/>
              </w:rPr>
              <w:t>процессы и</w:t>
            </w:r>
            <w:r w:rsidRPr="00A85FF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85FF3">
              <w:rPr>
                <w:rFonts w:ascii="Times New Roman" w:hAnsi="Times New Roman" w:cs="Times New Roman"/>
              </w:rPr>
              <w:t>использовать методы реорганизации</w:t>
            </w:r>
            <w:r w:rsidRPr="00A85FF3">
              <w:rPr>
                <w:rFonts w:ascii="Times New Roman" w:hAnsi="Times New Roman" w:cs="Times New Roman"/>
              </w:rPr>
              <w:tab/>
            </w:r>
            <w:r w:rsidRPr="00A85FF3">
              <w:rPr>
                <w:rFonts w:ascii="Times New Roman" w:hAnsi="Times New Roman" w:cs="Times New Roman"/>
                <w:spacing w:val="-3"/>
              </w:rPr>
              <w:t xml:space="preserve">бизнес- </w:t>
            </w:r>
            <w:r w:rsidRPr="00A85FF3">
              <w:rPr>
                <w:rFonts w:ascii="Times New Roman" w:hAnsi="Times New Roman" w:cs="Times New Roman"/>
              </w:rPr>
              <w:t xml:space="preserve">процессов в практической деятельности </w:t>
            </w:r>
            <w:r w:rsidRPr="00A85FF3">
              <w:rPr>
                <w:rFonts w:ascii="Times New Roman" w:hAnsi="Times New Roman" w:cs="Times New Roman"/>
                <w:spacing w:val="-5"/>
              </w:rPr>
              <w:t>ор</w:t>
            </w:r>
            <w:r w:rsidRPr="00A85FF3">
              <w:rPr>
                <w:rFonts w:ascii="Times New Roman" w:hAnsi="Times New Roman" w:cs="Times New Roman"/>
              </w:rPr>
              <w:t>ганизаций</w:t>
            </w:r>
          </w:p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</w:p>
        </w:tc>
        <w:tc>
          <w:tcPr>
            <w:tcW w:w="1893" w:type="dxa"/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63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</w:tcPr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>ПК 14 -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ос- нове данных управленческого учета</w:t>
            </w:r>
          </w:p>
        </w:tc>
        <w:tc>
          <w:tcPr>
            <w:tcW w:w="1893" w:type="dxa"/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63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</w:tcPr>
          <w:p w:rsidR="00986321" w:rsidRPr="00A85FF3" w:rsidRDefault="00986321" w:rsidP="004560A6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 xml:space="preserve">ПК 15 - умение проводить анализ </w:t>
            </w:r>
            <w:r w:rsidRPr="00A85FF3">
              <w:rPr>
                <w:spacing w:val="-3"/>
              </w:rPr>
              <w:t xml:space="preserve">рыночных </w:t>
            </w:r>
            <w:r w:rsidRPr="00A85FF3">
              <w:t xml:space="preserve">и специфических </w:t>
            </w:r>
            <w:r w:rsidRPr="00A85FF3">
              <w:rPr>
                <w:spacing w:val="-3"/>
              </w:rPr>
              <w:t xml:space="preserve">рис- </w:t>
            </w:r>
            <w:r w:rsidRPr="00A85FF3">
              <w:t>ков для принятия управленческих решений, в том числе при принятии решений об инвестировании и фи- нансировании</w:t>
            </w:r>
          </w:p>
        </w:tc>
        <w:tc>
          <w:tcPr>
            <w:tcW w:w="1893" w:type="dxa"/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</w:tr>
      <w:tr w:rsidR="00986321" w:rsidRPr="00755AE7" w:rsidTr="00986321">
        <w:tblPrEx>
          <w:tblLook w:val="00A0"/>
        </w:tblPrEx>
        <w:trPr>
          <w:trHeight w:val="263"/>
        </w:trPr>
        <w:tc>
          <w:tcPr>
            <w:tcW w:w="4738" w:type="dxa"/>
            <w:vMerge/>
          </w:tcPr>
          <w:p w:rsidR="00986321" w:rsidRPr="004B6C86" w:rsidRDefault="00986321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</w:tcPr>
          <w:p w:rsidR="00986321" w:rsidRPr="00A85FF3" w:rsidRDefault="00986321" w:rsidP="00986321">
            <w:pPr>
              <w:pStyle w:val="TableParagraph"/>
              <w:spacing w:line="237" w:lineRule="exact"/>
              <w:ind w:left="0" w:right="94"/>
              <w:jc w:val="both"/>
            </w:pPr>
            <w:r w:rsidRPr="00A85FF3">
              <w:t xml:space="preserve">ПК 16 - владение навыками оценки ин- вестиционных проектов, финансового </w:t>
            </w:r>
            <w:r w:rsidRPr="00A85FF3">
              <w:lastRenderedPageBreak/>
              <w:t>планирования и прогнозирования с учетом роли финансовых рынков и институтов</w:t>
            </w:r>
          </w:p>
        </w:tc>
        <w:tc>
          <w:tcPr>
            <w:tcW w:w="1893" w:type="dxa"/>
          </w:tcPr>
          <w:p w:rsidR="00986321" w:rsidRPr="00D1724A" w:rsidRDefault="00986321" w:rsidP="0045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промежуточный</w:t>
            </w:r>
          </w:p>
        </w:tc>
      </w:tr>
      <w:tr w:rsidR="002F0A8B" w:rsidRPr="00EC6EC0" w:rsidTr="00986321">
        <w:tblPrEx>
          <w:tblLook w:val="00A0"/>
        </w:tblPrEx>
        <w:trPr>
          <w:trHeight w:val="550"/>
        </w:trPr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адание принял</w:t>
            </w:r>
            <w:r w:rsidRPr="004B6C86">
              <w:rPr>
                <w:rStyle w:val="a8"/>
                <w:rFonts w:ascii="Times New Roman" w:hAnsi="Times New Roman" w:cs="Times New Roman"/>
                <w:sz w:val="23"/>
                <w:szCs w:val="23"/>
              </w:rPr>
              <w:footnoteReference w:customMarkFollows="1" w:id="3"/>
              <w:t>*</w:t>
            </w: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A8B" w:rsidRPr="004B6C86" w:rsidRDefault="002F0A8B" w:rsidP="002F0A8B">
            <w:pPr>
              <w:pStyle w:val="paragraph"/>
              <w:spacing w:before="0" w:beforeAutospacing="0" w:after="0" w:afterAutospacing="0"/>
              <w:contextualSpacing/>
              <w:jc w:val="center"/>
              <w:textAlignment w:val="baseline"/>
              <w:rPr>
                <w:sz w:val="23"/>
                <w:szCs w:val="23"/>
              </w:rPr>
            </w:pPr>
            <w:r w:rsidRPr="004B6C86">
              <w:rPr>
                <w:rStyle w:val="normaltextrun"/>
                <w:sz w:val="23"/>
                <w:szCs w:val="23"/>
              </w:rPr>
              <w:t>_______________/_______________/</w:t>
            </w:r>
          </w:p>
        </w:tc>
      </w:tr>
      <w:tr w:rsidR="002F0A8B" w:rsidRPr="00B23968" w:rsidTr="00D77D13">
        <w:tblPrEx>
          <w:tblLook w:val="00A0"/>
        </w:tblPrEx>
        <w:trPr>
          <w:trHeight w:val="172"/>
        </w:trPr>
        <w:tc>
          <w:tcPr>
            <w:tcW w:w="9468" w:type="dxa"/>
            <w:gridSpan w:val="5"/>
          </w:tcPr>
          <w:p w:rsidR="002F0A8B" w:rsidRPr="004B6C86" w:rsidRDefault="002F0A8B" w:rsidP="002F0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контроль успеваемости в период прохождения практики, в том числе:</w:t>
            </w:r>
          </w:p>
        </w:tc>
      </w:tr>
      <w:tr w:rsidR="002F0A8B" w:rsidRPr="00044EE5" w:rsidTr="00986321">
        <w:tblPrEx>
          <w:tblLook w:val="00A0"/>
        </w:tblPrEx>
        <w:trPr>
          <w:trHeight w:val="345"/>
        </w:trPr>
        <w:tc>
          <w:tcPr>
            <w:tcW w:w="489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Индивидуальное задание на практику</w:t>
            </w:r>
          </w:p>
        </w:tc>
        <w:tc>
          <w:tcPr>
            <w:tcW w:w="2222" w:type="dxa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34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2F0A8B" w:rsidRPr="00044EE5" w:rsidTr="00986321">
        <w:tblPrEx>
          <w:tblLook w:val="00A0"/>
        </w:tblPrEx>
        <w:trPr>
          <w:trHeight w:val="327"/>
        </w:trPr>
        <w:tc>
          <w:tcPr>
            <w:tcW w:w="4898" w:type="dxa"/>
            <w:gridSpan w:val="2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Выполнение заданий руководителя практики</w:t>
            </w:r>
          </w:p>
        </w:tc>
        <w:tc>
          <w:tcPr>
            <w:tcW w:w="2222" w:type="dxa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Выполнены</w:t>
            </w:r>
          </w:p>
        </w:tc>
        <w:tc>
          <w:tcPr>
            <w:tcW w:w="234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выполнены</w:t>
            </w:r>
          </w:p>
        </w:tc>
      </w:tr>
      <w:tr w:rsidR="002F0A8B" w:rsidRPr="00044EE5" w:rsidTr="00986321">
        <w:tblPrEx>
          <w:tblLook w:val="00A0"/>
        </w:tblPrEx>
        <w:trPr>
          <w:trHeight w:val="219"/>
        </w:trPr>
        <w:tc>
          <w:tcPr>
            <w:tcW w:w="489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Содержание практики</w:t>
            </w:r>
          </w:p>
        </w:tc>
        <w:tc>
          <w:tcPr>
            <w:tcW w:w="2222" w:type="dxa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34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2F0A8B" w:rsidRPr="00044EE5" w:rsidTr="00986321">
        <w:tblPrEx>
          <w:tblLook w:val="00A0"/>
        </w:tblPrEx>
        <w:trPr>
          <w:trHeight w:val="348"/>
        </w:trPr>
        <w:tc>
          <w:tcPr>
            <w:tcW w:w="4898" w:type="dxa"/>
            <w:gridSpan w:val="2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2222" w:type="dxa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Соблюдены</w:t>
            </w:r>
          </w:p>
        </w:tc>
        <w:tc>
          <w:tcPr>
            <w:tcW w:w="234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соблюдены</w:t>
            </w:r>
          </w:p>
        </w:tc>
      </w:tr>
      <w:tr w:rsidR="002F0A8B" w:rsidRPr="00044EE5" w:rsidTr="00986321">
        <w:tblPrEx>
          <w:tblLook w:val="00A0"/>
        </w:tblPrEx>
        <w:trPr>
          <w:trHeight w:val="255"/>
        </w:trPr>
        <w:tc>
          <w:tcPr>
            <w:tcW w:w="4898" w:type="dxa"/>
            <w:gridSpan w:val="2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Требования охраны труда и пожарной безопасности</w:t>
            </w:r>
          </w:p>
        </w:tc>
        <w:tc>
          <w:tcPr>
            <w:tcW w:w="2222" w:type="dxa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Соблюдены</w:t>
            </w:r>
          </w:p>
        </w:tc>
        <w:tc>
          <w:tcPr>
            <w:tcW w:w="2348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соблюдены</w:t>
            </w:r>
          </w:p>
        </w:tc>
      </w:tr>
      <w:tr w:rsidR="002F0A8B" w:rsidRPr="00044EE5" w:rsidTr="00986321">
        <w:tblPrEx>
          <w:tblLook w:val="00A0"/>
        </w:tblPrEx>
        <w:trPr>
          <w:trHeight w:val="260"/>
        </w:trPr>
        <w:tc>
          <w:tcPr>
            <w:tcW w:w="4898" w:type="dxa"/>
            <w:gridSpan w:val="2"/>
            <w:tcBorders>
              <w:bottom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Формы отчетности по практике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Подготовлены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подготовлены</w:t>
            </w:r>
          </w:p>
        </w:tc>
      </w:tr>
      <w:tr w:rsidR="002F0A8B" w:rsidRPr="00044EE5" w:rsidTr="00986321">
        <w:tblPrEx>
          <w:tblLook w:val="00A0"/>
        </w:tblPrEx>
        <w:trPr>
          <w:trHeight w:val="322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Отчет по практике индивидуальному заданию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2F0A8B" w:rsidRPr="00044EE5" w:rsidTr="00986321">
        <w:tblPrEx>
          <w:tblLook w:val="00A0"/>
        </w:tblPrEx>
        <w:trPr>
          <w:trHeight w:val="322"/>
        </w:trPr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A8B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  <w:p w:rsidR="002F0A8B" w:rsidRPr="00BF12FC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ознакомлен</w:t>
            </w:r>
            <w:r>
              <w:rPr>
                <w:rStyle w:val="a8"/>
                <w:rFonts w:ascii="Times New Roman" w:hAnsi="Times New Roman" w:cs="Times New Roman"/>
              </w:rPr>
              <w:footnoteReference w:customMarkFollows="1" w:id="4"/>
              <w:t>*</w:t>
            </w:r>
            <w:r>
              <w:rPr>
                <w:rStyle w:val="a8"/>
                <w:rFonts w:ascii="Times New Roman" w:hAnsi="Times New Roman" w:cs="Times New Roman"/>
              </w:rPr>
              <w:footnoteReference w:customMarkFollows="1" w:id="5"/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A8B" w:rsidRDefault="002F0A8B" w:rsidP="002F0A8B">
            <w:pPr>
              <w:pStyle w:val="paragraph"/>
              <w:spacing w:before="0" w:beforeAutospacing="0" w:after="0" w:afterAutospacing="0"/>
              <w:contextualSpacing/>
              <w:textAlignment w:val="baseline"/>
            </w:pPr>
          </w:p>
          <w:p w:rsidR="002F0A8B" w:rsidRDefault="002F0A8B" w:rsidP="002F0A8B">
            <w:pPr>
              <w:pStyle w:val="paragraph"/>
              <w:spacing w:before="0" w:beforeAutospacing="0" w:after="0" w:afterAutospacing="0"/>
              <w:contextualSpacing/>
              <w:textAlignment w:val="baseline"/>
            </w:pPr>
            <w:r w:rsidRPr="00755AE7">
              <w:t>__________________/</w:t>
            </w:r>
            <w:r>
              <w:t>_______________</w:t>
            </w:r>
            <w:r w:rsidRPr="00755AE7">
              <w:t>/</w:t>
            </w:r>
          </w:p>
          <w:p w:rsidR="002F0A8B" w:rsidRPr="00044EE5" w:rsidRDefault="003C2589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F0A8B" w:rsidRDefault="002F0A8B" w:rsidP="002F0A8B">
      <w:pPr>
        <w:spacing w:line="240" w:lineRule="auto"/>
        <w:contextualSpacing/>
      </w:pPr>
    </w:p>
    <w:p w:rsidR="002F0A8B" w:rsidRDefault="002F0A8B">
      <w:r>
        <w:br w:type="page"/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C2589">
        <w:rPr>
          <w:rStyle w:val="3"/>
          <w:rFonts w:ascii="Times New Roman" w:hAnsi="Times New Roman" w:cs="Times New Roman"/>
          <w:sz w:val="24"/>
          <w:szCs w:val="24"/>
        </w:rPr>
        <w:t>автономное</w:t>
      </w: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2F0A8B">
        <w:rPr>
          <w:rFonts w:ascii="Times New Roman" w:hAnsi="Times New Roman" w:cs="Times New Roman"/>
          <w:bCs/>
        </w:rPr>
        <w:t>Сызранский филиал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2F0A8B">
        <w:rPr>
          <w:rFonts w:ascii="Times New Roman" w:hAnsi="Times New Roman" w:cs="Times New Roman"/>
          <w:bCs/>
        </w:rPr>
        <w:t>Кафедра экономики и управления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4627"/>
        <w:gridCol w:w="233"/>
        <w:gridCol w:w="4494"/>
        <w:gridCol w:w="186"/>
      </w:tblGrid>
      <w:tr w:rsidR="002F0A8B" w:rsidRPr="002F0A8B" w:rsidTr="004B15CC">
        <w:trPr>
          <w:gridAfter w:val="1"/>
          <w:wAfter w:w="186" w:type="dxa"/>
        </w:trPr>
        <w:tc>
          <w:tcPr>
            <w:tcW w:w="4807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Руководитель практики от университета  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 </w:t>
            </w:r>
            <w:r w:rsidRPr="002F0A8B">
              <w:rPr>
                <w:rFonts w:ascii="Times New Roman" w:eastAsia="Times New Roman" w:hAnsi="Times New Roman" w:cs="Times New Roman"/>
                <w:u w:val="single"/>
              </w:rPr>
              <w:t xml:space="preserve">Заведующий кафедрой 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2F0A8B">
              <w:rPr>
                <w:rFonts w:ascii="Times New Roman" w:eastAsia="Times New Roman" w:hAnsi="Times New Roman" w:cs="Times New Roman"/>
                <w:u w:val="single"/>
              </w:rPr>
              <w:t>«Экономики и управления»</w:t>
            </w:r>
          </w:p>
          <w:p w:rsidR="002F0A8B" w:rsidRPr="002F0A8B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__________________/</w:t>
            </w:r>
            <w:r w:rsidRPr="002F0A8B">
              <w:rPr>
                <w:rFonts w:ascii="Times New Roman" w:eastAsia="Times New Roman" w:hAnsi="Times New Roman" w:cs="Times New Roman"/>
                <w:u w:val="single"/>
              </w:rPr>
              <w:t>Т.Н. Гороховицкая</w:t>
            </w:r>
            <w:r w:rsidRPr="002F0A8B">
              <w:rPr>
                <w:rFonts w:ascii="Times New Roman" w:eastAsia="Times New Roman" w:hAnsi="Times New Roman" w:cs="Times New Roman"/>
              </w:rPr>
              <w:t>/ 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(подпись)(Ф.И.О.)</w:t>
            </w:r>
          </w:p>
          <w:p w:rsidR="002F0A8B" w:rsidRPr="002F0A8B" w:rsidRDefault="003C2589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27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Руководитель практики от организации</w:t>
            </w:r>
            <w:r w:rsidRPr="002F0A8B">
              <w:rPr>
                <w:rStyle w:val="a8"/>
                <w:rFonts w:ascii="Times New Roman" w:eastAsia="Times New Roman" w:hAnsi="Times New Roman" w:cs="Times New Roman"/>
              </w:rPr>
              <w:footnoteReference w:customMarkFollows="1" w:id="6"/>
              <w:sym w:font="Symbol" w:char="F02A"/>
            </w:r>
            <w:r w:rsidRPr="002F0A8B">
              <w:rPr>
                <w:rFonts w:ascii="Times New Roman" w:eastAsia="Times New Roman" w:hAnsi="Times New Roman" w:cs="Times New Roman"/>
              </w:rPr>
              <w:t>  </w:t>
            </w:r>
          </w:p>
          <w:p w:rsidR="002F0A8B" w:rsidRPr="002F0A8B" w:rsidRDefault="003C2589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__________________________________________________________________________________</w:t>
            </w:r>
          </w:p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наименование организации)</w:t>
            </w:r>
          </w:p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_________________/</w:t>
            </w:r>
            <w:r w:rsidR="003C2589">
              <w:rPr>
                <w:rFonts w:ascii="Times New Roman" w:eastAsia="Times New Roman" w:hAnsi="Times New Roman" w:cs="Times New Roman"/>
                <w:u w:val="single"/>
              </w:rPr>
              <w:t>__________________</w:t>
            </w:r>
            <w:r w:rsidRPr="002F0A8B">
              <w:rPr>
                <w:rFonts w:ascii="Times New Roman" w:eastAsia="Times New Roman" w:hAnsi="Times New Roman" w:cs="Times New Roman"/>
              </w:rPr>
              <w:t xml:space="preserve">/            </w:t>
            </w:r>
          </w:p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                         (Ф.И.О.)</w:t>
            </w:r>
          </w:p>
          <w:p w:rsidR="002F0A8B" w:rsidRPr="002F0A8B" w:rsidRDefault="003C2589" w:rsidP="002F0A8B">
            <w:pPr>
              <w:spacing w:line="240" w:lineRule="auto"/>
              <w:ind w:firstLine="39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0A8B" w:rsidRPr="002F0A8B" w:rsidTr="004B15CC">
        <w:trPr>
          <w:gridBefore w:val="1"/>
          <w:wBefore w:w="180" w:type="dxa"/>
        </w:trPr>
        <w:tc>
          <w:tcPr>
            <w:tcW w:w="4860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0A8B" w:rsidRPr="002F0A8B" w:rsidRDefault="002F0A8B" w:rsidP="002F0A8B">
      <w:pPr>
        <w:pStyle w:val="31"/>
        <w:shd w:val="clear" w:color="auto" w:fill="auto"/>
        <w:tabs>
          <w:tab w:val="left" w:pos="5103"/>
        </w:tabs>
        <w:spacing w:after="0" w:line="240" w:lineRule="auto"/>
        <w:ind w:firstLine="0"/>
        <w:contextualSpacing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2F0A8B">
        <w:rPr>
          <w:rFonts w:ascii="Times New Roman" w:hAnsi="Times New Roman" w:cs="Times New Roman"/>
          <w:b/>
        </w:rPr>
        <w:t xml:space="preserve">Совместный рабочий график (план) </w:t>
      </w: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2F0A8B">
        <w:rPr>
          <w:rFonts w:ascii="Times New Roman" w:hAnsi="Times New Roman" w:cs="Times New Roman"/>
          <w:b/>
        </w:rPr>
        <w:t>проведения производственную (практика по получению профессиональных умений и опыта профессиональной деятельности) практики</w:t>
      </w: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Cs/>
        </w:rPr>
      </w:pPr>
      <w:r w:rsidRPr="002F0A8B">
        <w:rPr>
          <w:rFonts w:ascii="Times New Roman" w:hAnsi="Times New Roman" w:cs="Times New Roman"/>
          <w:bCs/>
        </w:rPr>
        <w:t>(вид/тип)</w:t>
      </w: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536"/>
      </w:tblGrid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F0A8B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499"/>
        </w:trPr>
        <w:tc>
          <w:tcPr>
            <w:tcW w:w="5070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F0A8B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53"/>
        <w:gridCol w:w="3378"/>
      </w:tblGrid>
      <w:tr w:rsidR="002F0A8B" w:rsidRPr="002F0A8B" w:rsidTr="007F6741">
        <w:trPr>
          <w:trHeight w:val="491"/>
        </w:trPr>
        <w:tc>
          <w:tcPr>
            <w:tcW w:w="675" w:type="dxa"/>
            <w:vMerge w:val="restart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53" w:type="dxa"/>
            <w:vMerge w:val="restart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Планируемый вид работы</w:t>
            </w:r>
          </w:p>
        </w:tc>
        <w:tc>
          <w:tcPr>
            <w:tcW w:w="3378" w:type="dxa"/>
            <w:vMerge w:val="restart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Продолжительность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(в днях)</w:t>
            </w:r>
          </w:p>
        </w:tc>
      </w:tr>
      <w:tr w:rsidR="002F0A8B" w:rsidRPr="002F0A8B" w:rsidTr="007F6741">
        <w:trPr>
          <w:trHeight w:val="491"/>
        </w:trPr>
        <w:tc>
          <w:tcPr>
            <w:tcW w:w="675" w:type="dxa"/>
            <w:vMerge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53" w:type="dxa"/>
            <w:vMerge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A8B" w:rsidRPr="002F0A8B" w:rsidTr="007F6741">
        <w:tc>
          <w:tcPr>
            <w:tcW w:w="675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3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378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c>
          <w:tcPr>
            <w:tcW w:w="675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3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Выполнение индивидуального задания</w:t>
            </w:r>
          </w:p>
        </w:tc>
        <w:tc>
          <w:tcPr>
            <w:tcW w:w="3378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c>
          <w:tcPr>
            <w:tcW w:w="675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3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Подготовка, защита и размещение в ЭИОС университета отчета о прохождении практики</w:t>
            </w:r>
          </w:p>
        </w:tc>
        <w:tc>
          <w:tcPr>
            <w:tcW w:w="3378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2F0A8B" w:rsidRPr="002F0A8B" w:rsidRDefault="002F0A8B" w:rsidP="002F0A8B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2F0A8B" w:rsidRPr="002F0A8B" w:rsidRDefault="002F0A8B" w:rsidP="002F0A8B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2F0A8B">
        <w:rPr>
          <w:rFonts w:ascii="Times New Roman" w:hAnsi="Times New Roman" w:cs="Times New Roman"/>
        </w:rPr>
        <w:t>ОЗНАКОМЛЕН</w:t>
      </w:r>
      <w:r w:rsidRPr="002F0A8B">
        <w:rPr>
          <w:rStyle w:val="a8"/>
          <w:rFonts w:ascii="Times New Roman" w:hAnsi="Times New Roman" w:cs="Times New Roman"/>
        </w:rPr>
        <w:footnoteReference w:customMarkFollows="1" w:id="7"/>
        <w:t>*</w:t>
      </w:r>
      <w:r w:rsidRPr="002F0A8B">
        <w:rPr>
          <w:rFonts w:ascii="Times New Roman" w:hAnsi="Times New Roman" w:cs="Times New Roman"/>
        </w:rPr>
        <w:t>:</w:t>
      </w:r>
    </w:p>
    <w:p w:rsidR="002F0A8B" w:rsidRPr="002F0A8B" w:rsidRDefault="002F0A8B" w:rsidP="002F0A8B">
      <w:pPr>
        <w:spacing w:after="160" w:line="240" w:lineRule="auto"/>
        <w:contextualSpacing/>
        <w:rPr>
          <w:rStyle w:val="a5"/>
          <w:rFonts w:ascii="Times New Roman" w:hAnsi="Times New Roman" w:cs="Times New Roman"/>
        </w:rPr>
      </w:pPr>
      <w:r w:rsidRPr="002F0A8B">
        <w:rPr>
          <w:rStyle w:val="a5"/>
          <w:rFonts w:ascii="Times New Roman" w:hAnsi="Times New Roman" w:cs="Times New Roman"/>
        </w:rPr>
        <w:t>Обучающийся  __________________________________________           ___________________</w:t>
      </w:r>
    </w:p>
    <w:p w:rsidR="002F0A8B" w:rsidRPr="002F0A8B" w:rsidRDefault="002F0A8B" w:rsidP="002F0A8B">
      <w:pPr>
        <w:spacing w:after="160" w:line="240" w:lineRule="auto"/>
        <w:contextualSpacing/>
        <w:rPr>
          <w:rStyle w:val="a5"/>
          <w:rFonts w:ascii="Times New Roman" w:hAnsi="Times New Roman" w:cs="Times New Roman"/>
          <w:sz w:val="16"/>
          <w:szCs w:val="16"/>
        </w:rPr>
      </w:pPr>
      <w:r w:rsidRPr="002F0A8B">
        <w:rPr>
          <w:rStyle w:val="a5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(Ф.И.О.)                                                                                      (подпись)</w:t>
      </w:r>
    </w:p>
    <w:p w:rsidR="002F0A8B" w:rsidRPr="002F0A8B" w:rsidRDefault="002F0A8B" w:rsidP="002F0A8B">
      <w:pPr>
        <w:spacing w:line="240" w:lineRule="auto"/>
        <w:contextualSpacing/>
        <w:rPr>
          <w:rFonts w:ascii="Times New Roman" w:hAnsi="Times New Roman" w:cs="Times New Roman"/>
        </w:rPr>
      </w:pPr>
    </w:p>
    <w:p w:rsidR="002F0A8B" w:rsidRDefault="002F0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0A8B" w:rsidRPr="002F0A8B" w:rsidRDefault="002F0A8B" w:rsidP="002F0A8B">
      <w:pPr>
        <w:pStyle w:val="a4"/>
        <w:shd w:val="clear" w:color="auto" w:fill="auto"/>
        <w:tabs>
          <w:tab w:val="left" w:pos="720"/>
          <w:tab w:val="left" w:pos="1080"/>
          <w:tab w:val="left" w:pos="1260"/>
        </w:tabs>
        <w:spacing w:before="0" w:line="240" w:lineRule="auto"/>
        <w:ind w:firstLine="0"/>
        <w:contextualSpacing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2F0A8B" w:rsidRPr="002F0A8B" w:rsidRDefault="002F0A8B" w:rsidP="002F0A8B">
      <w:pPr>
        <w:keepNext/>
        <w:suppressAutoHyphens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2F0A8B">
        <w:rPr>
          <w:rFonts w:ascii="Times New Roman" w:eastAsia="Times New Roman" w:hAnsi="Times New Roman" w:cs="Times New Roman"/>
          <w:b/>
        </w:rPr>
        <w:t>ОТЗЫВ-ХАРАКТЕРИСТИКА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2F0A8B" w:rsidRPr="002F0A8B" w:rsidRDefault="00196D52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0A8B" w:rsidRPr="002F0A8B">
        <w:rPr>
          <w:rFonts w:ascii="Times New Roman" w:hAnsi="Times New Roman" w:cs="Times New Roman"/>
          <w:sz w:val="28"/>
          <w:szCs w:val="28"/>
        </w:rPr>
        <w:t>,обучающийся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:rsidR="002F0A8B" w:rsidRPr="002F0A8B" w:rsidRDefault="00196D52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F0A8B" w:rsidRPr="002F0A8B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F0A8B" w:rsidRPr="002F0A8B">
        <w:rPr>
          <w:rFonts w:ascii="Times New Roman" w:hAnsi="Times New Roman" w:cs="Times New Roman"/>
          <w:sz w:val="28"/>
          <w:szCs w:val="28"/>
        </w:rPr>
        <w:t xml:space="preserve"> формы обучения института/ факультета </w:t>
      </w:r>
      <w:r w:rsidR="002F0A8B" w:rsidRPr="002F0A8B">
        <w:rPr>
          <w:rFonts w:ascii="Times New Roman" w:hAnsi="Times New Roman" w:cs="Times New Roman"/>
          <w:sz w:val="28"/>
          <w:szCs w:val="28"/>
          <w:u w:val="single"/>
        </w:rPr>
        <w:t>Сызранского филиала ФГ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2F0A8B" w:rsidRPr="002F0A8B">
        <w:rPr>
          <w:rFonts w:ascii="Times New Roman" w:hAnsi="Times New Roman" w:cs="Times New Roman"/>
          <w:sz w:val="28"/>
          <w:szCs w:val="28"/>
          <w:u w:val="single"/>
        </w:rPr>
        <w:t xml:space="preserve">ОУ ВО «СГЭУ» 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0"/>
          <w:szCs w:val="20"/>
        </w:rPr>
        <w:t>(наименование института/ факультета)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по направлению подготовки/специальности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Экономика, </w:t>
      </w:r>
      <w:r w:rsidRPr="002F0A8B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Финансы и кредит, </w:t>
      </w:r>
      <w:r w:rsidRPr="002F0A8B">
        <w:rPr>
          <w:rFonts w:ascii="Times New Roman" w:hAnsi="Times New Roman" w:cs="Times New Roman"/>
          <w:sz w:val="28"/>
          <w:szCs w:val="28"/>
        </w:rPr>
        <w:t xml:space="preserve">проходила 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производственную (практика по получению профессиональных умений и опыта профессиональной деятельности)</w:t>
      </w:r>
      <w:r w:rsidRPr="002F0A8B">
        <w:rPr>
          <w:rFonts w:ascii="Times New Roman" w:hAnsi="Times New Roman" w:cs="Times New Roman"/>
          <w:sz w:val="28"/>
          <w:szCs w:val="28"/>
        </w:rPr>
        <w:t xml:space="preserve">практику 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0"/>
          <w:szCs w:val="20"/>
        </w:rPr>
        <w:t>(указать вид/тип практики)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в </w:t>
      </w:r>
      <w:r w:rsidR="00196D5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iCs/>
          <w:sz w:val="20"/>
          <w:szCs w:val="20"/>
        </w:rPr>
        <w:t>(полное наименование отдела</w:t>
      </w:r>
      <w:r w:rsidRPr="002F0A8B">
        <w:rPr>
          <w:rStyle w:val="a8"/>
          <w:rFonts w:ascii="Times New Roman" w:hAnsi="Times New Roman" w:cs="Times New Roman"/>
          <w:iCs/>
          <w:sz w:val="20"/>
          <w:szCs w:val="20"/>
        </w:rPr>
        <w:footnoteReference w:customMarkFollows="1" w:id="8"/>
        <w:t>*</w:t>
      </w:r>
      <w:r w:rsidRPr="002F0A8B">
        <w:rPr>
          <w:rFonts w:ascii="Times New Roman" w:hAnsi="Times New Roman" w:cs="Times New Roman"/>
          <w:sz w:val="20"/>
          <w:szCs w:val="20"/>
        </w:rPr>
        <w:t>и</w:t>
      </w:r>
      <w:r w:rsidRPr="002F0A8B">
        <w:rPr>
          <w:rFonts w:ascii="Times New Roman" w:hAnsi="Times New Roman" w:cs="Times New Roman"/>
          <w:iCs/>
          <w:sz w:val="20"/>
          <w:szCs w:val="20"/>
        </w:rPr>
        <w:t>организации)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>с «</w:t>
      </w:r>
      <w:r w:rsidR="00196D52">
        <w:rPr>
          <w:rFonts w:ascii="Times New Roman" w:hAnsi="Times New Roman" w:cs="Times New Roman"/>
          <w:sz w:val="28"/>
          <w:szCs w:val="28"/>
        </w:rPr>
        <w:t>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» </w:t>
      </w:r>
      <w:r w:rsidR="00196D52">
        <w:rPr>
          <w:rFonts w:ascii="Times New Roman" w:hAnsi="Times New Roman" w:cs="Times New Roman"/>
          <w:sz w:val="28"/>
          <w:szCs w:val="28"/>
        </w:rPr>
        <w:t>________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202</w:t>
      </w:r>
      <w:r w:rsidR="00196D52">
        <w:rPr>
          <w:rFonts w:ascii="Times New Roman" w:hAnsi="Times New Roman" w:cs="Times New Roman"/>
          <w:sz w:val="28"/>
          <w:szCs w:val="28"/>
        </w:rPr>
        <w:t>__</w:t>
      </w:r>
      <w:r w:rsidRPr="002F0A8B">
        <w:rPr>
          <w:rFonts w:ascii="Times New Roman" w:hAnsi="Times New Roman" w:cs="Times New Roman"/>
          <w:sz w:val="28"/>
          <w:szCs w:val="28"/>
        </w:rPr>
        <w:t>г. по «</w:t>
      </w:r>
      <w:r w:rsidR="00196D52">
        <w:rPr>
          <w:rFonts w:ascii="Times New Roman" w:hAnsi="Times New Roman" w:cs="Times New Roman"/>
          <w:sz w:val="28"/>
          <w:szCs w:val="28"/>
        </w:rPr>
        <w:t>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» </w:t>
      </w:r>
      <w:r w:rsidR="00196D52">
        <w:rPr>
          <w:rFonts w:ascii="Times New Roman" w:hAnsi="Times New Roman" w:cs="Times New Roman"/>
          <w:sz w:val="28"/>
          <w:szCs w:val="28"/>
        </w:rPr>
        <w:t>_______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202</w:t>
      </w:r>
      <w:r w:rsidR="00196D52">
        <w:rPr>
          <w:rFonts w:ascii="Times New Roman" w:hAnsi="Times New Roman" w:cs="Times New Roman"/>
          <w:sz w:val="28"/>
          <w:szCs w:val="28"/>
        </w:rPr>
        <w:t>__</w:t>
      </w:r>
      <w:r w:rsidRPr="002F0A8B">
        <w:rPr>
          <w:rFonts w:ascii="Times New Roman" w:hAnsi="Times New Roman" w:cs="Times New Roman"/>
          <w:sz w:val="28"/>
          <w:szCs w:val="28"/>
        </w:rPr>
        <w:t xml:space="preserve">г. под руководством </w:t>
      </w:r>
      <w:r w:rsidR="00196D5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ind w:firstLine="680"/>
        <w:contextualSpacing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0"/>
          <w:szCs w:val="20"/>
        </w:rPr>
        <w:t>(</w:t>
      </w:r>
      <w:r w:rsidRPr="002F0A8B">
        <w:rPr>
          <w:rFonts w:ascii="Times New Roman" w:eastAsia="Tahoma" w:hAnsi="Times New Roman" w:cs="Times New Roman"/>
          <w:sz w:val="20"/>
          <w:szCs w:val="20"/>
        </w:rPr>
        <w:t>должность, Ф.И.О</w:t>
      </w:r>
      <w:r w:rsidRPr="002F0A8B">
        <w:rPr>
          <w:rFonts w:ascii="Times New Roman" w:hAnsi="Times New Roman" w:cs="Times New Roman"/>
          <w:sz w:val="20"/>
          <w:szCs w:val="20"/>
        </w:rPr>
        <w:t xml:space="preserve"> руководителя практики)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ab/>
      </w:r>
      <w:r w:rsidRPr="002F0A8B">
        <w:rPr>
          <w:rFonts w:ascii="Times New Roman" w:hAnsi="Times New Roman" w:cs="Times New Roman"/>
          <w:sz w:val="28"/>
          <w:szCs w:val="28"/>
        </w:rPr>
        <w:tab/>
        <w:t>За указанный период времени обучающая</w:t>
      </w:r>
      <w:r w:rsidR="00196D52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проявила себя, как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грамотный специалист, получивший глубокие теоритические и практические знания в области финансов и экономики, а также показала умение применять полученные знания при решении поставленных задач.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</w:rPr>
        <w:t>(</w:t>
      </w:r>
      <w:r w:rsidRPr="002F0A8B">
        <w:rPr>
          <w:rFonts w:ascii="Times New Roman" w:hAnsi="Times New Roman" w:cs="Times New Roman"/>
          <w:sz w:val="20"/>
          <w:szCs w:val="20"/>
        </w:rPr>
        <w:t>приводятся данные, характеризующие обучающегося:</w:t>
      </w:r>
      <w:r w:rsidRPr="002F0A8B">
        <w:rPr>
          <w:rFonts w:ascii="Times New Roman" w:hAnsi="Times New Roman" w:cs="Times New Roman"/>
          <w:spacing w:val="-8"/>
          <w:sz w:val="20"/>
          <w:szCs w:val="20"/>
        </w:rPr>
        <w:t xml:space="preserve"> уровень его теоретической подготовки, деловые и  нравственные качества и </w:t>
      </w:r>
      <w:r w:rsidRPr="002F0A8B">
        <w:rPr>
          <w:rFonts w:ascii="Times New Roman" w:hAnsi="Times New Roman" w:cs="Times New Roman"/>
          <w:sz w:val="20"/>
          <w:szCs w:val="20"/>
        </w:rPr>
        <w:t xml:space="preserve"> т.п.)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ознакомилась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с основными направлениями деятельности организации: обучение в образовательных учреждениях дополнительного профессионального образования (повышения квалификации) для специалистов имеющих среднее профессиональное образование,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</w:rPr>
        <w:t xml:space="preserve">                                          (</w:t>
      </w:r>
      <w:r w:rsidRPr="002F0A8B">
        <w:rPr>
          <w:rFonts w:ascii="Times New Roman" w:hAnsi="Times New Roman" w:cs="Times New Roman"/>
          <w:sz w:val="20"/>
          <w:szCs w:val="20"/>
        </w:rPr>
        <w:t>указать основные направления деятельности организации</w:t>
      </w:r>
      <w:r w:rsidRPr="002F0A8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изучении функциональных обязанностей сотрудников организации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2F0A8B">
        <w:rPr>
          <w:rFonts w:ascii="Times New Roman" w:hAnsi="Times New Roman" w:cs="Times New Roman"/>
          <w:sz w:val="20"/>
          <w:szCs w:val="20"/>
        </w:rPr>
        <w:t>в проведении каких мероприятий принял непосредственное участие</w:t>
      </w:r>
      <w:r w:rsidRPr="002F0A8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выполнила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отчет попроизводственной практики согласно индивидуальному заданию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</w:rPr>
        <w:t xml:space="preserve">                                                     (</w:t>
      </w:r>
      <w:r w:rsidRPr="002F0A8B">
        <w:rPr>
          <w:rFonts w:ascii="Times New Roman" w:hAnsi="Times New Roman" w:cs="Times New Roman"/>
          <w:sz w:val="20"/>
          <w:szCs w:val="20"/>
        </w:rPr>
        <w:t>виды деятельности по индивидуальному заданию</w:t>
      </w:r>
      <w:r w:rsidRPr="002F0A8B">
        <w:rPr>
          <w:rFonts w:ascii="Times New Roman" w:hAnsi="Times New Roman" w:cs="Times New Roman"/>
          <w:sz w:val="28"/>
          <w:szCs w:val="28"/>
        </w:rPr>
        <w:t>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eastAsia="Tahoma" w:hAnsi="Times New Roman" w:cs="Times New Roman"/>
          <w:sz w:val="28"/>
          <w:szCs w:val="28"/>
        </w:rPr>
        <w:t xml:space="preserve">Руководитель практики </w:t>
      </w:r>
      <w:r w:rsidRPr="002F0A8B">
        <w:rPr>
          <w:rFonts w:ascii="Times New Roman" w:hAnsi="Times New Roman" w:cs="Times New Roman"/>
          <w:sz w:val="28"/>
          <w:szCs w:val="28"/>
        </w:rPr>
        <w:t>от профильной организации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F0A8B" w:rsidRPr="002F0A8B" w:rsidRDefault="002F0A8B" w:rsidP="00196D52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</w:rPr>
      </w:pPr>
      <w:r w:rsidRPr="002F0A8B">
        <w:rPr>
          <w:rFonts w:ascii="Times New Roman" w:eastAsia="Tahoma" w:hAnsi="Times New Roman" w:cs="Times New Roman"/>
        </w:rPr>
        <w:t xml:space="preserve">Директор </w:t>
      </w:r>
      <w:r w:rsidR="00196D5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</w:t>
      </w:r>
      <w:r w:rsidRPr="002F0A8B">
        <w:rPr>
          <w:rFonts w:ascii="Times New Roman" w:eastAsia="Tahoma" w:hAnsi="Times New Roman" w:cs="Times New Roman"/>
        </w:rPr>
        <w:t xml:space="preserve">          ________________            /</w:t>
      </w:r>
      <w:r w:rsidR="003C2589">
        <w:rPr>
          <w:rFonts w:ascii="Times New Roman" w:eastAsia="Tahoma" w:hAnsi="Times New Roman" w:cs="Times New Roman"/>
          <w:u w:val="single"/>
        </w:rPr>
        <w:t>__________________</w:t>
      </w:r>
      <w:r w:rsidRPr="002F0A8B">
        <w:rPr>
          <w:rFonts w:ascii="Times New Roman" w:eastAsia="Tahoma" w:hAnsi="Times New Roman" w:cs="Times New Roman"/>
        </w:rPr>
        <w:t>/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ind w:firstLine="680"/>
        <w:contextualSpacing/>
        <w:rPr>
          <w:rFonts w:ascii="Times New Roman" w:eastAsia="Tahoma" w:hAnsi="Times New Roman" w:cs="Times New Roman"/>
          <w:sz w:val="20"/>
          <w:szCs w:val="20"/>
        </w:rPr>
      </w:pPr>
      <w:r w:rsidRPr="002F0A8B">
        <w:rPr>
          <w:rFonts w:ascii="Times New Roman" w:eastAsia="Tahoma" w:hAnsi="Times New Roman" w:cs="Times New Roman"/>
          <w:sz w:val="20"/>
          <w:szCs w:val="20"/>
        </w:rPr>
        <w:t>(должность)                                                                 (подпись)     (Ф.И.О.)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ind w:left="708"/>
        <w:contextualSpacing/>
        <w:rPr>
          <w:rFonts w:ascii="Times New Roman" w:eastAsia="Tahoma" w:hAnsi="Times New Roman" w:cs="Times New Roman"/>
          <w:sz w:val="20"/>
          <w:szCs w:val="20"/>
        </w:rPr>
      </w:pPr>
      <w:r w:rsidRPr="002F0A8B">
        <w:rPr>
          <w:rFonts w:ascii="Times New Roman" w:eastAsia="Tahoma" w:hAnsi="Times New Roman" w:cs="Times New Roman"/>
          <w:sz w:val="20"/>
          <w:szCs w:val="20"/>
        </w:rPr>
        <w:t>М.П.</w:t>
      </w:r>
    </w:p>
    <w:p w:rsidR="00E6118A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«___» ____________ 20__ г.   </w:t>
      </w:r>
      <w:r w:rsidRPr="002F0A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6118A" w:rsidRPr="002F0A8B" w:rsidSect="000A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47" w:rsidRDefault="00241247" w:rsidP="002F0A8B">
      <w:pPr>
        <w:spacing w:after="0" w:line="240" w:lineRule="auto"/>
      </w:pPr>
      <w:r>
        <w:separator/>
      </w:r>
    </w:p>
  </w:endnote>
  <w:endnote w:type="continuationSeparator" w:id="1">
    <w:p w:rsidR="00241247" w:rsidRDefault="00241247" w:rsidP="002F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47" w:rsidRDefault="00241247" w:rsidP="002F0A8B">
      <w:pPr>
        <w:spacing w:after="0" w:line="240" w:lineRule="auto"/>
      </w:pPr>
      <w:r>
        <w:separator/>
      </w:r>
    </w:p>
  </w:footnote>
  <w:footnote w:type="continuationSeparator" w:id="1">
    <w:p w:rsidR="00241247" w:rsidRDefault="00241247" w:rsidP="002F0A8B">
      <w:pPr>
        <w:spacing w:after="0" w:line="240" w:lineRule="auto"/>
      </w:pPr>
      <w:r>
        <w:continuationSeparator/>
      </w:r>
    </w:p>
  </w:footnote>
  <w:footnote w:id="2">
    <w:p w:rsidR="003C2589" w:rsidRDefault="003C2589" w:rsidP="003C2589">
      <w:pPr>
        <w:pStyle w:val="a6"/>
        <w:jc w:val="both"/>
      </w:pPr>
      <w:r w:rsidRPr="00D11C8E">
        <w:rPr>
          <w:rStyle w:val="a8"/>
        </w:rPr>
        <w:sym w:font="Symbol" w:char="F02A"/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2F0A8B" w:rsidRDefault="002F0A8B" w:rsidP="00D77D13">
      <w:pPr>
        <w:pStyle w:val="a6"/>
      </w:pPr>
      <w:r w:rsidRPr="00177AD1">
        <w:rPr>
          <w:rStyle w:val="a8"/>
          <w:sz w:val="16"/>
          <w:szCs w:val="16"/>
        </w:rPr>
        <w:t>*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 w:cs="Times New Roman"/>
        </w:rPr>
        <w:t>.</w:t>
      </w:r>
    </w:p>
  </w:footnote>
  <w:footnote w:id="4">
    <w:p w:rsidR="002F0A8B" w:rsidRPr="00177AD1" w:rsidRDefault="002F0A8B" w:rsidP="00D77D13">
      <w:pPr>
        <w:pStyle w:val="a6"/>
        <w:rPr>
          <w:sz w:val="16"/>
          <w:szCs w:val="16"/>
        </w:rPr>
      </w:pPr>
      <w:r w:rsidRPr="00177AD1">
        <w:rPr>
          <w:rStyle w:val="a8"/>
          <w:sz w:val="16"/>
          <w:szCs w:val="16"/>
        </w:rPr>
        <w:t>*</w:t>
      </w:r>
      <w:r w:rsidRPr="00177AD1">
        <w:rPr>
          <w:rFonts w:ascii="Tw Cen MT" w:hAnsi="Tw Cen MT"/>
          <w:sz w:val="16"/>
          <w:szCs w:val="16"/>
        </w:rPr>
        <w:t>*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после окончания практики.</w:t>
      </w:r>
    </w:p>
  </w:footnote>
  <w:footnote w:id="5">
    <w:p w:rsidR="002F0A8B" w:rsidRDefault="002F0A8B" w:rsidP="00D77D13">
      <w:pPr>
        <w:pStyle w:val="a6"/>
      </w:pPr>
    </w:p>
  </w:footnote>
  <w:footnote w:id="6">
    <w:p w:rsidR="002F0A8B" w:rsidRDefault="002F0A8B" w:rsidP="004B15CC">
      <w:pPr>
        <w:pStyle w:val="a6"/>
        <w:jc w:val="both"/>
      </w:pPr>
      <w:r w:rsidRPr="00D11C8E">
        <w:rPr>
          <w:rStyle w:val="a8"/>
        </w:rPr>
        <w:sym w:font="Symbol" w:char="F02A"/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2F0A8B" w:rsidRPr="00D11C8E" w:rsidRDefault="002F0A8B" w:rsidP="007F674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8"/>
        </w:rPr>
        <w:t>*</w:t>
      </w:r>
      <w:r w:rsidRPr="00D11C8E">
        <w:rPr>
          <w:rFonts w:ascii="Times New Roman" w:hAnsi="Times New Roman" w:cs="Times New Roman"/>
          <w:sz w:val="16"/>
          <w:szCs w:val="16"/>
        </w:rPr>
        <w:t xml:space="preserve">Каждый обучающийся, направляемый на практику должен быть ознакомлен под роспись с совместным рабочим графиком (планом) проведения практики.  </w:t>
      </w:r>
    </w:p>
  </w:footnote>
  <w:footnote w:id="8">
    <w:p w:rsidR="002F0A8B" w:rsidRDefault="002F0A8B" w:rsidP="00C823CA">
      <w:pPr>
        <w:pStyle w:val="a6"/>
      </w:pPr>
      <w:r>
        <w:rPr>
          <w:rStyle w:val="a8"/>
        </w:rPr>
        <w:t>*</w:t>
      </w:r>
      <w:r w:rsidRPr="00093E1F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093E1F">
        <w:rPr>
          <w:rFonts w:ascii="Times New Roman" w:hAnsi="Times New Roman" w:cs="Times New Roman"/>
        </w:rPr>
        <w:t>должно соответствовать профилю подготовки обучающегося.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0D03"/>
    <w:multiLevelType w:val="hybridMultilevel"/>
    <w:tmpl w:val="49EEC3FE"/>
    <w:lvl w:ilvl="0" w:tplc="3B603A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275"/>
    <w:rsid w:val="000425D9"/>
    <w:rsid w:val="000A256D"/>
    <w:rsid w:val="00196D52"/>
    <w:rsid w:val="00231E91"/>
    <w:rsid w:val="00241247"/>
    <w:rsid w:val="002F0A8B"/>
    <w:rsid w:val="003C2589"/>
    <w:rsid w:val="00402F28"/>
    <w:rsid w:val="006D2061"/>
    <w:rsid w:val="00706275"/>
    <w:rsid w:val="00986321"/>
    <w:rsid w:val="00A951B3"/>
    <w:rsid w:val="00C07974"/>
    <w:rsid w:val="00CB6C5C"/>
    <w:rsid w:val="00CF3F6C"/>
    <w:rsid w:val="00E0125F"/>
    <w:rsid w:val="00E2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F0A8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F0A8B"/>
    <w:pPr>
      <w:widowControl w:val="0"/>
      <w:shd w:val="clear" w:color="auto" w:fill="FFFFFF"/>
      <w:spacing w:before="240" w:after="0" w:line="371" w:lineRule="exact"/>
      <w:ind w:hanging="380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F0A8B"/>
  </w:style>
  <w:style w:type="character" w:customStyle="1" w:styleId="a5">
    <w:name w:val="Основной текст_"/>
    <w:rsid w:val="002F0A8B"/>
    <w:rPr>
      <w:rFonts w:ascii="Arial" w:hAnsi="Arial" w:cs="Arial"/>
      <w:spacing w:val="2"/>
      <w:sz w:val="21"/>
      <w:szCs w:val="21"/>
      <w:u w:val="none"/>
    </w:rPr>
  </w:style>
  <w:style w:type="paragraph" w:styleId="a6">
    <w:name w:val="footnote text"/>
    <w:basedOn w:val="a"/>
    <w:link w:val="a7"/>
    <w:semiHidden/>
    <w:rsid w:val="002F0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F0A8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semiHidden/>
    <w:rsid w:val="002F0A8B"/>
    <w:rPr>
      <w:vertAlign w:val="superscript"/>
    </w:rPr>
  </w:style>
  <w:style w:type="character" w:customStyle="1" w:styleId="3">
    <w:name w:val="Основной текст (3)_"/>
    <w:link w:val="30"/>
    <w:rsid w:val="002F0A8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A8B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paragraph" w:customStyle="1" w:styleId="31">
    <w:name w:val="Основной текст (3)1"/>
    <w:basedOn w:val="a"/>
    <w:rsid w:val="002F0A8B"/>
    <w:pPr>
      <w:widowControl w:val="0"/>
      <w:shd w:val="clear" w:color="auto" w:fill="FFFFFF"/>
      <w:spacing w:after="420" w:line="240" w:lineRule="atLeast"/>
      <w:ind w:hanging="1660"/>
    </w:pPr>
    <w:rPr>
      <w:rFonts w:ascii="Arial" w:eastAsia="Courier New" w:hAnsi="Arial" w:cs="Arial"/>
      <w:b/>
      <w:bCs/>
      <w:sz w:val="23"/>
      <w:szCs w:val="23"/>
      <w:lang w:eastAsia="ru-RU"/>
    </w:rPr>
  </w:style>
  <w:style w:type="character" w:customStyle="1" w:styleId="normaltextrun">
    <w:name w:val="normaltextrun"/>
    <w:rsid w:val="002F0A8B"/>
  </w:style>
  <w:style w:type="paragraph" w:customStyle="1" w:styleId="ConsPlusNormal">
    <w:name w:val="ConsPlusNormal"/>
    <w:rsid w:val="002F0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F0A8B"/>
  </w:style>
  <w:style w:type="paragraph" w:customStyle="1" w:styleId="TableParagraph">
    <w:name w:val="Table Paragraph"/>
    <w:basedOn w:val="a"/>
    <w:uiPriority w:val="1"/>
    <w:qFormat/>
    <w:rsid w:val="002F0A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8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01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F0A8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F0A8B"/>
    <w:pPr>
      <w:widowControl w:val="0"/>
      <w:shd w:val="clear" w:color="auto" w:fill="FFFFFF"/>
      <w:spacing w:before="240" w:after="0" w:line="371" w:lineRule="exact"/>
      <w:ind w:hanging="380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F0A8B"/>
  </w:style>
  <w:style w:type="character" w:customStyle="1" w:styleId="a5">
    <w:name w:val="Основной текст_"/>
    <w:rsid w:val="002F0A8B"/>
    <w:rPr>
      <w:rFonts w:ascii="Arial" w:hAnsi="Arial" w:cs="Arial"/>
      <w:spacing w:val="2"/>
      <w:sz w:val="21"/>
      <w:szCs w:val="21"/>
      <w:u w:val="none"/>
    </w:rPr>
  </w:style>
  <w:style w:type="paragraph" w:styleId="a6">
    <w:name w:val="footnote text"/>
    <w:basedOn w:val="a"/>
    <w:link w:val="a7"/>
    <w:semiHidden/>
    <w:rsid w:val="002F0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F0A8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semiHidden/>
    <w:rsid w:val="002F0A8B"/>
    <w:rPr>
      <w:vertAlign w:val="superscript"/>
    </w:rPr>
  </w:style>
  <w:style w:type="character" w:customStyle="1" w:styleId="3">
    <w:name w:val="Основной текст (3)_"/>
    <w:link w:val="30"/>
    <w:rsid w:val="002F0A8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A8B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paragraph" w:customStyle="1" w:styleId="31">
    <w:name w:val="Основной текст (3)1"/>
    <w:basedOn w:val="a"/>
    <w:rsid w:val="002F0A8B"/>
    <w:pPr>
      <w:widowControl w:val="0"/>
      <w:shd w:val="clear" w:color="auto" w:fill="FFFFFF"/>
      <w:spacing w:after="420" w:line="240" w:lineRule="atLeast"/>
      <w:ind w:hanging="1660"/>
    </w:pPr>
    <w:rPr>
      <w:rFonts w:ascii="Arial" w:eastAsia="Courier New" w:hAnsi="Arial" w:cs="Arial"/>
      <w:b/>
      <w:bCs/>
      <w:sz w:val="23"/>
      <w:szCs w:val="23"/>
      <w:lang w:eastAsia="ru-RU"/>
    </w:rPr>
  </w:style>
  <w:style w:type="character" w:customStyle="1" w:styleId="normaltextrun">
    <w:name w:val="normaltextrun"/>
    <w:rsid w:val="002F0A8B"/>
  </w:style>
  <w:style w:type="paragraph" w:customStyle="1" w:styleId="ConsPlusNormal">
    <w:name w:val="ConsPlusNormal"/>
    <w:rsid w:val="002F0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F0A8B"/>
  </w:style>
  <w:style w:type="paragraph" w:customStyle="1" w:styleId="TableParagraph">
    <w:name w:val="Table Paragraph"/>
    <w:basedOn w:val="a"/>
    <w:uiPriority w:val="1"/>
    <w:qFormat/>
    <w:rsid w:val="002F0A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Гороховицкая Ю О</dc:creator>
  <cp:keywords/>
  <dc:description/>
  <cp:lastModifiedBy>Яна Спиридонова</cp:lastModifiedBy>
  <cp:revision>2</cp:revision>
  <cp:lastPrinted>2021-04-21T10:51:00Z</cp:lastPrinted>
  <dcterms:created xsi:type="dcterms:W3CDTF">2021-04-21T12:18:00Z</dcterms:created>
  <dcterms:modified xsi:type="dcterms:W3CDTF">2021-04-21T12:18:00Z</dcterms:modified>
</cp:coreProperties>
</file>