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76A" w:rsidRPr="0022176A" w:rsidRDefault="0022176A" w:rsidP="002217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176A" w:rsidRPr="0022176A" w:rsidRDefault="0022176A" w:rsidP="001758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176A">
        <w:rPr>
          <w:rFonts w:ascii="Times New Roman" w:hAnsi="Times New Roman" w:cs="Times New Roman"/>
          <w:sz w:val="28"/>
          <w:szCs w:val="28"/>
        </w:rPr>
        <w:t>РЕШЕНИЕ</w:t>
      </w:r>
    </w:p>
    <w:p w:rsidR="0022176A" w:rsidRPr="0022176A" w:rsidRDefault="0022176A" w:rsidP="00175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4467313"/>
      <w:r w:rsidRPr="0022176A">
        <w:rPr>
          <w:rFonts w:ascii="Times New Roman" w:hAnsi="Times New Roman" w:cs="Times New Roman"/>
          <w:sz w:val="28"/>
          <w:szCs w:val="28"/>
        </w:rPr>
        <w:t>ученого совета федерального государственного автономного</w:t>
      </w:r>
    </w:p>
    <w:p w:rsidR="0022176A" w:rsidRPr="0022176A" w:rsidRDefault="0022176A" w:rsidP="00175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76A">
        <w:rPr>
          <w:rFonts w:ascii="Times New Roman" w:hAnsi="Times New Roman" w:cs="Times New Roman"/>
          <w:sz w:val="28"/>
          <w:szCs w:val="28"/>
        </w:rPr>
        <w:t>образовательного учреждения высшего образования</w:t>
      </w:r>
    </w:p>
    <w:p w:rsidR="002F188D" w:rsidRPr="0022176A" w:rsidRDefault="0022176A" w:rsidP="00175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176A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  <w:bookmarkEnd w:id="0"/>
    </w:p>
    <w:p w:rsidR="002F188D" w:rsidRPr="0022176A" w:rsidRDefault="002F188D" w:rsidP="001758C9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76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2176A">
        <w:rPr>
          <w:rFonts w:ascii="Times New Roman" w:eastAsia="Times New Roman" w:hAnsi="Times New Roman" w:cs="Times New Roman"/>
          <w:b/>
          <w:sz w:val="28"/>
          <w:szCs w:val="28"/>
        </w:rPr>
        <w:t>Об у</w:t>
      </w:r>
      <w:r w:rsidRPr="0022176A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B03EC2" w:rsidRPr="0022176A">
        <w:rPr>
          <w:rFonts w:ascii="Times New Roman" w:eastAsia="Times New Roman" w:hAnsi="Times New Roman" w:cs="Times New Roman"/>
          <w:b/>
          <w:sz w:val="28"/>
          <w:szCs w:val="28"/>
        </w:rPr>
        <w:t>верждени</w:t>
      </w:r>
      <w:r w:rsidR="0022176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B03EC2" w:rsidRPr="0022176A">
        <w:rPr>
          <w:rFonts w:ascii="Times New Roman" w:eastAsia="Times New Roman" w:hAnsi="Times New Roman" w:cs="Times New Roman"/>
          <w:b/>
          <w:sz w:val="28"/>
          <w:szCs w:val="28"/>
        </w:rPr>
        <w:t xml:space="preserve"> режима занятий на 2021/2022</w:t>
      </w:r>
      <w:r w:rsidRPr="0022176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год»</w:t>
      </w:r>
    </w:p>
    <w:p w:rsidR="002F188D" w:rsidRDefault="002F188D" w:rsidP="001758C9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F1AF7">
        <w:rPr>
          <w:rFonts w:ascii="Times New Roman" w:hAnsi="Times New Roman" w:cs="Times New Roman"/>
          <w:sz w:val="28"/>
          <w:szCs w:val="28"/>
        </w:rPr>
        <w:t>30</w:t>
      </w:r>
      <w:r w:rsidR="00B03EC2">
        <w:rPr>
          <w:rFonts w:ascii="Times New Roman" w:hAnsi="Times New Roman" w:cs="Times New Roman"/>
          <w:sz w:val="28"/>
          <w:szCs w:val="28"/>
        </w:rPr>
        <w:t xml:space="preserve"> ию</w:t>
      </w:r>
      <w:r w:rsidR="008F1AF7">
        <w:rPr>
          <w:rFonts w:ascii="Times New Roman" w:hAnsi="Times New Roman" w:cs="Times New Roman"/>
          <w:sz w:val="28"/>
          <w:szCs w:val="28"/>
        </w:rPr>
        <w:t>н</w:t>
      </w:r>
      <w:r w:rsidR="00B03EC2">
        <w:rPr>
          <w:rFonts w:ascii="Times New Roman" w:hAnsi="Times New Roman" w:cs="Times New Roman"/>
          <w:sz w:val="28"/>
          <w:szCs w:val="28"/>
        </w:rPr>
        <w:t>я 2021</w:t>
      </w:r>
      <w:r>
        <w:rPr>
          <w:rFonts w:ascii="Times New Roman" w:hAnsi="Times New Roman" w:cs="Times New Roman"/>
          <w:sz w:val="28"/>
          <w:szCs w:val="28"/>
        </w:rPr>
        <w:t xml:space="preserve"> года,</w:t>
      </w:r>
      <w:r w:rsidR="0022176A">
        <w:rPr>
          <w:rFonts w:ascii="Times New Roman" w:hAnsi="Times New Roman" w:cs="Times New Roman"/>
          <w:sz w:val="28"/>
          <w:szCs w:val="28"/>
        </w:rPr>
        <w:t xml:space="preserve"> </w:t>
      </w:r>
      <w:r w:rsidR="00612820">
        <w:rPr>
          <w:rFonts w:ascii="Times New Roman" w:hAnsi="Times New Roman" w:cs="Times New Roman"/>
          <w:sz w:val="28"/>
          <w:szCs w:val="28"/>
        </w:rPr>
        <w:t>протокол №</w:t>
      </w:r>
      <w:r w:rsidR="00ED126B">
        <w:rPr>
          <w:rFonts w:ascii="Times New Roman" w:hAnsi="Times New Roman" w:cs="Times New Roman"/>
          <w:sz w:val="28"/>
          <w:szCs w:val="28"/>
        </w:rPr>
        <w:t xml:space="preserve"> 1</w:t>
      </w:r>
      <w:r w:rsidR="008F1AF7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="0022176A">
        <w:rPr>
          <w:rFonts w:ascii="Times New Roman" w:hAnsi="Times New Roman" w:cs="Times New Roman"/>
          <w:sz w:val="28"/>
          <w:szCs w:val="28"/>
        </w:rPr>
        <w:t>.</w:t>
      </w:r>
    </w:p>
    <w:p w:rsidR="002F188D" w:rsidRDefault="002F188D" w:rsidP="002F188D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F188D" w:rsidRDefault="002F188D" w:rsidP="002F188D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2176A" w:rsidRDefault="0022176A" w:rsidP="002F18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F188D" w:rsidRDefault="002F188D" w:rsidP="001758C9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выступление </w:t>
      </w:r>
      <w:r w:rsidR="0022176A">
        <w:rPr>
          <w:rFonts w:ascii="Times New Roman" w:hAnsi="Times New Roman"/>
          <w:sz w:val="28"/>
          <w:szCs w:val="28"/>
        </w:rPr>
        <w:t>доктора экономических наук, профессора</w:t>
      </w:r>
      <w:r w:rsidR="001758C9">
        <w:rPr>
          <w:rFonts w:ascii="Times New Roman" w:hAnsi="Times New Roman"/>
          <w:sz w:val="28"/>
          <w:szCs w:val="28"/>
        </w:rPr>
        <w:t>,</w:t>
      </w:r>
      <w:r w:rsidR="002217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проректора по учебной и воспитательной работе Пискунова </w:t>
      </w:r>
      <w:r w:rsidR="0022176A">
        <w:rPr>
          <w:rFonts w:ascii="Times New Roman" w:hAnsi="Times New Roman"/>
          <w:sz w:val="28"/>
          <w:szCs w:val="28"/>
        </w:rPr>
        <w:t xml:space="preserve">В.А. </w:t>
      </w:r>
      <w:r>
        <w:rPr>
          <w:rFonts w:ascii="Times New Roman" w:hAnsi="Times New Roman"/>
          <w:sz w:val="28"/>
          <w:szCs w:val="28"/>
        </w:rPr>
        <w:t xml:space="preserve">об </w:t>
      </w:r>
      <w:r w:rsidR="0022176A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612820">
        <w:rPr>
          <w:rFonts w:ascii="Times New Roman" w:eastAsia="Times New Roman" w:hAnsi="Times New Roman" w:cs="Times New Roman"/>
          <w:sz w:val="28"/>
          <w:szCs w:val="28"/>
        </w:rPr>
        <w:t>верждении режима занятий на 2021/2022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год,</w:t>
      </w:r>
    </w:p>
    <w:p w:rsidR="002F188D" w:rsidRDefault="0022176A" w:rsidP="001758C9">
      <w:pPr>
        <w:spacing w:line="36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УЧЕНЫЙ СОВЕТ </w:t>
      </w:r>
      <w:r w:rsidR="002F188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F188D" w:rsidRDefault="002F188D" w:rsidP="001758C9">
      <w:pPr>
        <w:pStyle w:val="a3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режим занятий федерального государственного </w:t>
      </w:r>
      <w:r w:rsidR="00612820">
        <w:rPr>
          <w:rFonts w:ascii="Times New Roman" w:eastAsia="Times New Roman" w:hAnsi="Times New Roman" w:cs="Times New Roman"/>
          <w:sz w:val="28"/>
          <w:szCs w:val="28"/>
        </w:rPr>
        <w:t>автономного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учреждения «Самарский государственный эк</w:t>
      </w:r>
      <w:r w:rsidR="00612820">
        <w:rPr>
          <w:rFonts w:ascii="Times New Roman" w:eastAsia="Times New Roman" w:hAnsi="Times New Roman" w:cs="Times New Roman"/>
          <w:sz w:val="28"/>
          <w:szCs w:val="28"/>
        </w:rPr>
        <w:t>ономический университет» на 2021/2022 учебный год с 01 сентября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соответствии с Приложением.</w:t>
      </w:r>
    </w:p>
    <w:p w:rsidR="002F188D" w:rsidRDefault="002F188D" w:rsidP="002F188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88D" w:rsidRDefault="002F188D" w:rsidP="002F188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88D" w:rsidRDefault="002F188D" w:rsidP="002F188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88D" w:rsidRDefault="002F188D" w:rsidP="002F188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88D" w:rsidRDefault="002F188D" w:rsidP="002F188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   </w:t>
      </w:r>
      <w:r w:rsidR="001758C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С.И. Ашмарина</w:t>
      </w:r>
    </w:p>
    <w:p w:rsidR="002F188D" w:rsidRDefault="002F188D" w:rsidP="002F188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176A" w:rsidRDefault="0022176A" w:rsidP="002F188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188D" w:rsidRDefault="002F188D" w:rsidP="002F188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Ученый секретарь ученого совета                                              </w:t>
      </w:r>
      <w:r w:rsidR="001758C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Семикова</w:t>
      </w:r>
      <w:proofErr w:type="spellEnd"/>
    </w:p>
    <w:p w:rsidR="002F188D" w:rsidRDefault="002F188D" w:rsidP="002F188D"/>
    <w:p w:rsidR="002F188D" w:rsidRDefault="002F188D" w:rsidP="00CE5A05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188D" w:rsidRDefault="002F188D" w:rsidP="00CE5A05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188D" w:rsidRDefault="002F188D" w:rsidP="00CE5A05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188D" w:rsidRDefault="002F188D" w:rsidP="00CE5A05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188D" w:rsidRDefault="002F188D" w:rsidP="00CE5A05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188D" w:rsidRDefault="002F188D" w:rsidP="00CE5A05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188D" w:rsidRDefault="002F188D" w:rsidP="00CE5A05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188D" w:rsidRDefault="002F188D" w:rsidP="00CE5A05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188D" w:rsidRDefault="002F188D" w:rsidP="00CE5A05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188D" w:rsidRDefault="002F188D" w:rsidP="00CE5A05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5E4C" w:rsidRDefault="00D05E4C" w:rsidP="00CE5A05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5E4C" w:rsidRDefault="00D05E4C" w:rsidP="00CE5A05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5E4C" w:rsidRDefault="00D05E4C" w:rsidP="00CE5A05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526F" w:rsidRDefault="002F188D" w:rsidP="00CE5A05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CE5A05" w:rsidRDefault="00CE5A05" w:rsidP="00CE5A05">
      <w:pPr>
        <w:pStyle w:val="a3"/>
        <w:spacing w:after="0" w:line="240" w:lineRule="auto"/>
        <w:ind w:left="1789"/>
        <w:jc w:val="right"/>
        <w:rPr>
          <w:rFonts w:ascii="Times New Roman" w:hAnsi="Times New Roman" w:cs="Times New Roman"/>
          <w:sz w:val="24"/>
          <w:szCs w:val="24"/>
        </w:rPr>
      </w:pPr>
    </w:p>
    <w:p w:rsidR="00CE5A05" w:rsidRDefault="00CE5A05" w:rsidP="00CE5A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4D">
        <w:rPr>
          <w:rFonts w:ascii="Times New Roman" w:hAnsi="Times New Roman" w:cs="Times New Roman"/>
          <w:b/>
          <w:sz w:val="24"/>
          <w:szCs w:val="24"/>
        </w:rPr>
        <w:t>Режим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федерального государственного </w:t>
      </w:r>
      <w:r w:rsidR="005C16F2">
        <w:rPr>
          <w:rFonts w:ascii="Times New Roman" w:hAnsi="Times New Roman" w:cs="Times New Roman"/>
          <w:b/>
          <w:sz w:val="24"/>
          <w:szCs w:val="24"/>
        </w:rPr>
        <w:t>автономного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образовательного</w:t>
      </w:r>
    </w:p>
    <w:p w:rsidR="00CE5A05" w:rsidRDefault="00CE5A05" w:rsidP="00CE5A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учреждения высшего образования «Самарский государственный</w:t>
      </w:r>
    </w:p>
    <w:p w:rsidR="00CE5A05" w:rsidRDefault="00CE5A05" w:rsidP="00CE5A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экономический университет»</w:t>
      </w:r>
    </w:p>
    <w:p w:rsidR="00CE5A05" w:rsidRDefault="00CE5A05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A05" w:rsidRDefault="005C16F2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занятий в ФГА</w:t>
      </w:r>
      <w:r w:rsidR="00CE5A05">
        <w:rPr>
          <w:rFonts w:ascii="Times New Roman" w:hAnsi="Times New Roman" w:cs="Times New Roman"/>
          <w:sz w:val="24"/>
          <w:szCs w:val="24"/>
        </w:rPr>
        <w:t>ОУ В</w:t>
      </w:r>
      <w:r w:rsidR="00CE5A05" w:rsidRPr="004E53B2">
        <w:rPr>
          <w:rFonts w:ascii="Times New Roman" w:hAnsi="Times New Roman" w:cs="Times New Roman"/>
          <w:sz w:val="24"/>
          <w:szCs w:val="24"/>
        </w:rPr>
        <w:t>О «СГЭУ» (далее – университет) устанавливается</w:t>
      </w:r>
      <w:r w:rsidR="00CE5A05">
        <w:rPr>
          <w:rFonts w:ascii="Times New Roman" w:hAnsi="Times New Roman" w:cs="Times New Roman"/>
          <w:sz w:val="24"/>
          <w:szCs w:val="24"/>
        </w:rPr>
        <w:t xml:space="preserve"> в соответствии с Уставом, Правилами внутреннего трудового распорядка, Правилами внутреннего распорядка обучающихся, федеральными государственными образовательными стандартами высшего образования (ФГОС ВО), федеральными государственными образовательными стандартами среднего профессионального образования (ФГОС СПО), «Порядком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магистратуры», утвержденным приказом Минобрнауки России от 5 апреля 2017 № 301, </w:t>
      </w:r>
      <w:r w:rsidR="00CE5A05" w:rsidRPr="006C2264">
        <w:rPr>
          <w:rFonts w:ascii="Times New Roman" w:hAnsi="Times New Roman" w:cs="Times New Roman"/>
          <w:sz w:val="24"/>
          <w:szCs w:val="24"/>
        </w:rPr>
        <w:t>«Порядком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(адъюнктуре)», утвержденным приказом Минобрнауки России от 19 ноября 2013 № 1259</w:t>
      </w:r>
      <w:r w:rsidR="00CE5A05">
        <w:rPr>
          <w:rFonts w:ascii="Times New Roman" w:hAnsi="Times New Roman" w:cs="Times New Roman"/>
          <w:sz w:val="24"/>
          <w:szCs w:val="24"/>
        </w:rPr>
        <w:t xml:space="preserve">, «Порядком организации и осуществления образовательной деятельности по образовательным программам среднего профессионального образования», утвержденным приказом Минобрнауки России от 14 июня 2013 № 464, и иными нормативами, утвержденными Министерством </w:t>
      </w:r>
      <w:r>
        <w:rPr>
          <w:rFonts w:ascii="Times New Roman" w:hAnsi="Times New Roman" w:cs="Times New Roman"/>
          <w:sz w:val="24"/>
          <w:szCs w:val="24"/>
        </w:rPr>
        <w:t>науки</w:t>
      </w:r>
      <w:r w:rsidR="00CE5A0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="00CE5A05">
        <w:rPr>
          <w:rFonts w:ascii="Times New Roman" w:hAnsi="Times New Roman" w:cs="Times New Roman"/>
          <w:sz w:val="24"/>
          <w:szCs w:val="24"/>
        </w:rPr>
        <w:t xml:space="preserve"> Российской Федерации, локальными распорядительными документами.</w:t>
      </w:r>
    </w:p>
    <w:p w:rsidR="00CE5A05" w:rsidRDefault="00CE5A05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по программам бакалавриата, специалитета, магистратуры, аспирантуры, среднего профессионального образования состоит из двух семестров. Начало и окончание семестров устанавливается в соответствии</w:t>
      </w:r>
      <w:r w:rsidR="0061274B">
        <w:rPr>
          <w:rFonts w:ascii="Times New Roman" w:hAnsi="Times New Roman" w:cs="Times New Roman"/>
          <w:sz w:val="24"/>
          <w:szCs w:val="24"/>
        </w:rPr>
        <w:t xml:space="preserve"> с календарным учебным графиком.</w:t>
      </w:r>
    </w:p>
    <w:p w:rsidR="0061274B" w:rsidRDefault="0061274B" w:rsidP="00612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AAC">
        <w:rPr>
          <w:rFonts w:ascii="Times New Roman" w:hAnsi="Times New Roman" w:cs="Times New Roman"/>
          <w:sz w:val="24"/>
          <w:szCs w:val="24"/>
        </w:rPr>
        <w:t xml:space="preserve">Расписания учебных занятий составляются на один семестр или иной период в зависимости от категории обучающихся, вида занятий, формы обучения, утверждаются проректором по учебной и воспитательной работе/ проректором по научной работе и </w:t>
      </w:r>
      <w:r w:rsidR="005C16F2">
        <w:rPr>
          <w:rFonts w:ascii="Times New Roman" w:hAnsi="Times New Roman" w:cs="Times New Roman"/>
          <w:sz w:val="24"/>
          <w:szCs w:val="24"/>
        </w:rPr>
        <w:t>инновационному развитию</w:t>
      </w:r>
      <w:r w:rsidRPr="00151AAC">
        <w:rPr>
          <w:rFonts w:ascii="Times New Roman" w:hAnsi="Times New Roman" w:cs="Times New Roman"/>
          <w:sz w:val="24"/>
          <w:szCs w:val="24"/>
        </w:rPr>
        <w:t>, и доводятся до сведения обучающихся не позднее, чем за три дня до начала каждого семестра или иного периода обучения.</w:t>
      </w:r>
    </w:p>
    <w:p w:rsidR="002F188D" w:rsidRDefault="002F188D" w:rsidP="00612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1AAC" w:rsidRDefault="00151AAC" w:rsidP="00612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76A" w:rsidRDefault="0022176A" w:rsidP="00D8688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2176A" w:rsidRDefault="0022176A" w:rsidP="00D8688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2176A" w:rsidRDefault="0022176A" w:rsidP="00D8688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05E4C" w:rsidRDefault="00D05E4C" w:rsidP="00D8688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6885" w:rsidRDefault="00D86885" w:rsidP="00D8688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D86885" w:rsidRDefault="0061274B" w:rsidP="00D8688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из 4</w:t>
      </w:r>
    </w:p>
    <w:p w:rsidR="00CE5A05" w:rsidRPr="009B695A" w:rsidRDefault="00CE5A05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64">
        <w:rPr>
          <w:rFonts w:ascii="Times New Roman" w:hAnsi="Times New Roman" w:cs="Times New Roman"/>
          <w:sz w:val="24"/>
          <w:szCs w:val="24"/>
        </w:rPr>
        <w:t xml:space="preserve">Для студентов 1-2 курсов очной формы обучения по программам бакалавриата/специалитета аудиторные занятия проводятся в первую смену, для 3-5 курсов – во вторую. Аудиторные занятия по программам магистратуры, аспирантуры проводятся в </w:t>
      </w:r>
      <w:r w:rsidR="0061274B">
        <w:rPr>
          <w:rFonts w:ascii="Times New Roman" w:hAnsi="Times New Roman" w:cs="Times New Roman"/>
          <w:sz w:val="24"/>
          <w:szCs w:val="24"/>
        </w:rPr>
        <w:t>соответствии с расписанием звонков</w:t>
      </w:r>
      <w:r w:rsidRPr="006C2264">
        <w:rPr>
          <w:rFonts w:ascii="Times New Roman" w:hAnsi="Times New Roman" w:cs="Times New Roman"/>
          <w:sz w:val="24"/>
          <w:szCs w:val="24"/>
        </w:rPr>
        <w:t>. На факультете среднего профессионального</w:t>
      </w:r>
      <w:r w:rsidR="005C16F2">
        <w:rPr>
          <w:rFonts w:ascii="Times New Roman" w:hAnsi="Times New Roman" w:cs="Times New Roman"/>
          <w:sz w:val="24"/>
          <w:szCs w:val="24"/>
        </w:rPr>
        <w:t xml:space="preserve"> и предпрофессионального</w:t>
      </w:r>
      <w:r w:rsidRPr="006C2264">
        <w:rPr>
          <w:rFonts w:ascii="Times New Roman" w:hAnsi="Times New Roman" w:cs="Times New Roman"/>
          <w:sz w:val="24"/>
          <w:szCs w:val="24"/>
        </w:rPr>
        <w:t xml:space="preserve"> образования аудиторные занятия проводятся в первую смену. В Сызранском филиале университета аудиторные занятия проводятся в одну смену.</w:t>
      </w:r>
    </w:p>
    <w:p w:rsidR="00CE5A05" w:rsidRDefault="00CE5A05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продолжительность каникул в течение учебного года по программам высшего образования (бакалавриат, магистратура, специалитет) составляет:</w:t>
      </w:r>
    </w:p>
    <w:p w:rsidR="00CE5A05" w:rsidRDefault="00CE5A05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продолжительности обучения более 39 недель</w:t>
      </w:r>
      <w:r w:rsidRPr="003D0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D2A3B">
        <w:rPr>
          <w:rFonts w:ascii="Times New Roman" w:hAnsi="Times New Roman" w:cs="Times New Roman"/>
          <w:sz w:val="24"/>
          <w:szCs w:val="24"/>
        </w:rPr>
        <w:t xml:space="preserve"> не менее 7</w:t>
      </w:r>
      <w:r w:rsidRPr="003D0F10">
        <w:rPr>
          <w:rFonts w:ascii="Times New Roman" w:hAnsi="Times New Roman" w:cs="Times New Roman"/>
          <w:sz w:val="24"/>
          <w:szCs w:val="24"/>
        </w:rPr>
        <w:t xml:space="preserve"> </w:t>
      </w:r>
      <w:r w:rsidR="009B5011">
        <w:rPr>
          <w:rFonts w:ascii="Times New Roman" w:hAnsi="Times New Roman" w:cs="Times New Roman"/>
          <w:sz w:val="24"/>
          <w:szCs w:val="24"/>
        </w:rPr>
        <w:t>и н</w:t>
      </w:r>
      <w:r w:rsidR="00BD2A3B">
        <w:rPr>
          <w:rFonts w:ascii="Times New Roman" w:hAnsi="Times New Roman" w:cs="Times New Roman"/>
          <w:sz w:val="24"/>
          <w:szCs w:val="24"/>
        </w:rPr>
        <w:t>е более 10</w:t>
      </w:r>
      <w:r w:rsidR="009B5011">
        <w:rPr>
          <w:rFonts w:ascii="Times New Roman" w:hAnsi="Times New Roman" w:cs="Times New Roman"/>
          <w:sz w:val="24"/>
          <w:szCs w:val="24"/>
        </w:rPr>
        <w:t xml:space="preserve"> недель;</w:t>
      </w:r>
    </w:p>
    <w:p w:rsidR="00CE5A05" w:rsidRPr="007635D9" w:rsidRDefault="00CE5A05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продолжительности обучения не менее 12 недель и не более 39 недель –</w:t>
      </w:r>
      <w:r w:rsidR="009B5011">
        <w:rPr>
          <w:rFonts w:ascii="Times New Roman" w:hAnsi="Times New Roman" w:cs="Times New Roman"/>
          <w:sz w:val="24"/>
          <w:szCs w:val="24"/>
        </w:rPr>
        <w:t xml:space="preserve"> не менее 3 и не более 7 недель;</w:t>
      </w:r>
    </w:p>
    <w:p w:rsidR="00CE5A05" w:rsidRDefault="00CE5A05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продолжительности обучения менее 12 недель – не более 2 недель.</w:t>
      </w:r>
    </w:p>
    <w:p w:rsidR="00CE5A05" w:rsidRDefault="00CE5A05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расчете продолжительности обучения и каникул по программам высшего образования (бакалавриат, магистратура, специалитет) в указанную продолжительность не входят нерабочие праздничные дни. Осуществление образовательной деятельности в нерабочие праздничные дни не производится.</w:t>
      </w:r>
    </w:p>
    <w:p w:rsidR="00CE5A05" w:rsidRDefault="00CE5A05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каникул обучающихся по программам среднего профессионального образования составляет не менее 10 недель в учебном году, в том числе не менее </w:t>
      </w:r>
      <w:r w:rsidRPr="007635D9">
        <w:rPr>
          <w:rFonts w:ascii="Times New Roman" w:hAnsi="Times New Roman" w:cs="Times New Roman"/>
          <w:sz w:val="24"/>
          <w:szCs w:val="24"/>
        </w:rPr>
        <w:t>2 недель в зимний период.</w:t>
      </w:r>
    </w:p>
    <w:p w:rsidR="00320F01" w:rsidRDefault="00CE5A05" w:rsidP="00320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каникул обучающихся </w:t>
      </w:r>
      <w:r w:rsidRPr="007635D9">
        <w:rPr>
          <w:rFonts w:ascii="Times New Roman" w:hAnsi="Times New Roman" w:cs="Times New Roman"/>
          <w:sz w:val="24"/>
          <w:szCs w:val="24"/>
        </w:rPr>
        <w:t>по программам подготовки научно-</w:t>
      </w:r>
    </w:p>
    <w:p w:rsidR="00CE5A05" w:rsidRDefault="00CE5A05" w:rsidP="00320F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5D9">
        <w:rPr>
          <w:rFonts w:ascii="Times New Roman" w:hAnsi="Times New Roman" w:cs="Times New Roman"/>
          <w:sz w:val="24"/>
          <w:szCs w:val="24"/>
        </w:rPr>
        <w:t xml:space="preserve">педагогических кадров в аспирантуре </w:t>
      </w:r>
      <w:r>
        <w:rPr>
          <w:rFonts w:ascii="Times New Roman" w:hAnsi="Times New Roman" w:cs="Times New Roman"/>
          <w:sz w:val="24"/>
          <w:szCs w:val="24"/>
        </w:rPr>
        <w:t xml:space="preserve">1 и 2 курсов составляет </w:t>
      </w:r>
      <w:r w:rsidRPr="007635D9">
        <w:rPr>
          <w:rFonts w:ascii="Times New Roman" w:hAnsi="Times New Roman" w:cs="Times New Roman"/>
          <w:sz w:val="24"/>
          <w:szCs w:val="24"/>
        </w:rPr>
        <w:t>2 недели</w:t>
      </w:r>
      <w:r>
        <w:rPr>
          <w:rFonts w:ascii="Times New Roman" w:hAnsi="Times New Roman" w:cs="Times New Roman"/>
          <w:sz w:val="24"/>
          <w:szCs w:val="24"/>
        </w:rPr>
        <w:t xml:space="preserve"> в зимний и 7 недель в летний период, 3 курса – 1 неделя в зимний и 7 недель</w:t>
      </w:r>
      <w:r w:rsidRPr="00763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летний период.</w:t>
      </w:r>
    </w:p>
    <w:p w:rsidR="00CE5A05" w:rsidRPr="009F2BD6" w:rsidRDefault="00CE5A05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BD6">
        <w:rPr>
          <w:rFonts w:ascii="Times New Roman" w:hAnsi="Times New Roman" w:cs="Times New Roman"/>
          <w:sz w:val="24"/>
          <w:szCs w:val="24"/>
        </w:rPr>
        <w:t>Одно учебное занятие для всех видов проведения занятий и форм обучения по программам высшего образования включает два академических часа и составляет 90 минут.</w:t>
      </w:r>
    </w:p>
    <w:p w:rsidR="00CE5A05" w:rsidRPr="00440B78" w:rsidRDefault="00CE5A05" w:rsidP="00CE5A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A05" w:rsidRDefault="00CE5A05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 между занятиями устанавливается в соответствии с расписанием з</w:t>
      </w:r>
      <w:r w:rsidR="00E300B2">
        <w:rPr>
          <w:rFonts w:ascii="Times New Roman" w:hAnsi="Times New Roman" w:cs="Times New Roman"/>
          <w:sz w:val="24"/>
          <w:szCs w:val="24"/>
        </w:rPr>
        <w:t>вонков (Таблицы 1, 2, 3, 4, 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1274B" w:rsidRDefault="0061274B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74B" w:rsidRDefault="0061274B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74B" w:rsidRDefault="0061274B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74B" w:rsidRDefault="0061274B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26F" w:rsidRDefault="00C7526F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76A" w:rsidRDefault="0022176A" w:rsidP="0061274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2176A" w:rsidRDefault="0022176A" w:rsidP="0061274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2176A" w:rsidRDefault="0022176A" w:rsidP="0061274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1274B" w:rsidRDefault="0061274B" w:rsidP="0061274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61274B" w:rsidRDefault="0061274B" w:rsidP="0061274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из 4</w:t>
      </w:r>
    </w:p>
    <w:p w:rsidR="004304C4" w:rsidRDefault="004304C4" w:rsidP="004304C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4304C4" w:rsidRDefault="004304C4" w:rsidP="004304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студентов очной формы обучения, обучающихся по программам подготовки </w:t>
      </w:r>
      <w:r w:rsidRPr="00D90E7C">
        <w:rPr>
          <w:rFonts w:ascii="Times New Roman" w:hAnsi="Times New Roman" w:cs="Times New Roman"/>
          <w:b/>
          <w:sz w:val="24"/>
          <w:szCs w:val="24"/>
        </w:rPr>
        <w:t>бакалавров, специалистов и среднего профессионального образования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0"/>
        <w:gridCol w:w="2529"/>
        <w:gridCol w:w="2482"/>
        <w:gridCol w:w="2430"/>
      </w:tblGrid>
      <w:tr w:rsidR="002F3743" w:rsidRPr="008D546C" w:rsidTr="00406A34">
        <w:trPr>
          <w:trHeight w:val="617"/>
          <w:tblCellSpacing w:w="0" w:type="dxa"/>
        </w:trPr>
        <w:tc>
          <w:tcPr>
            <w:tcW w:w="2522" w:type="pct"/>
            <w:gridSpan w:val="2"/>
            <w:shd w:val="clear" w:color="auto" w:fill="FFFFFF"/>
            <w:vAlign w:val="center"/>
            <w:hideMark/>
          </w:tcPr>
          <w:p w:rsidR="002F3743" w:rsidRPr="008D546C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смена</w:t>
            </w:r>
          </w:p>
        </w:tc>
        <w:tc>
          <w:tcPr>
            <w:tcW w:w="2478" w:type="pct"/>
            <w:gridSpan w:val="2"/>
            <w:shd w:val="clear" w:color="auto" w:fill="FFFFFF"/>
            <w:vAlign w:val="center"/>
            <w:hideMark/>
          </w:tcPr>
          <w:p w:rsidR="002F3743" w:rsidRPr="008D546C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смена</w:t>
            </w:r>
          </w:p>
        </w:tc>
      </w:tr>
      <w:tr w:rsidR="002F3743" w:rsidRPr="008D546C" w:rsidTr="00406A34">
        <w:trPr>
          <w:trHeight w:val="617"/>
          <w:tblCellSpacing w:w="0" w:type="dxa"/>
        </w:trPr>
        <w:tc>
          <w:tcPr>
            <w:tcW w:w="1246" w:type="pct"/>
            <w:shd w:val="clear" w:color="auto" w:fill="FFFFFF"/>
            <w:vAlign w:val="center"/>
            <w:hideMark/>
          </w:tcPr>
          <w:p w:rsidR="002F3743" w:rsidRPr="008D546C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276" w:type="pct"/>
            <w:shd w:val="clear" w:color="auto" w:fill="FFFFFF"/>
            <w:vAlign w:val="center"/>
          </w:tcPr>
          <w:p w:rsidR="002F3743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 – 9.15</w:t>
            </w:r>
          </w:p>
          <w:p w:rsidR="002F3743" w:rsidRPr="00FB3802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 – 10.05</w:t>
            </w:r>
          </w:p>
        </w:tc>
        <w:tc>
          <w:tcPr>
            <w:tcW w:w="1252" w:type="pct"/>
            <w:shd w:val="clear" w:color="auto" w:fill="FFFFFF"/>
            <w:vAlign w:val="center"/>
            <w:hideMark/>
          </w:tcPr>
          <w:p w:rsidR="002F3743" w:rsidRPr="008D546C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226" w:type="pct"/>
            <w:shd w:val="clear" w:color="auto" w:fill="FFFFFF"/>
            <w:vAlign w:val="center"/>
          </w:tcPr>
          <w:p w:rsidR="002F3743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  <w:r w:rsidRPr="00FB3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13.05</w:t>
            </w:r>
          </w:p>
          <w:p w:rsidR="002F3743" w:rsidRPr="00FB3802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 – 13.55</w:t>
            </w:r>
          </w:p>
        </w:tc>
      </w:tr>
      <w:tr w:rsidR="002F3743" w:rsidRPr="008D546C" w:rsidTr="00406A34">
        <w:trPr>
          <w:trHeight w:val="617"/>
          <w:tblCellSpacing w:w="0" w:type="dxa"/>
        </w:trPr>
        <w:tc>
          <w:tcPr>
            <w:tcW w:w="1246" w:type="pct"/>
            <w:shd w:val="clear" w:color="auto" w:fill="FFFFFF"/>
            <w:vAlign w:val="center"/>
            <w:hideMark/>
          </w:tcPr>
          <w:p w:rsidR="002F3743" w:rsidRPr="008D546C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1276" w:type="pct"/>
            <w:shd w:val="clear" w:color="auto" w:fill="FFFFFF"/>
            <w:vAlign w:val="center"/>
          </w:tcPr>
          <w:p w:rsidR="002F3743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 – 11.00</w:t>
            </w:r>
          </w:p>
          <w:p w:rsidR="002F3743" w:rsidRPr="00FB3802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 – 11.50</w:t>
            </w:r>
          </w:p>
        </w:tc>
        <w:tc>
          <w:tcPr>
            <w:tcW w:w="1252" w:type="pct"/>
            <w:shd w:val="clear" w:color="auto" w:fill="FFFFFF"/>
            <w:vAlign w:val="center"/>
            <w:hideMark/>
          </w:tcPr>
          <w:p w:rsidR="002F3743" w:rsidRPr="008D546C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1226" w:type="pct"/>
            <w:shd w:val="clear" w:color="auto" w:fill="FFFFFF"/>
            <w:vAlign w:val="center"/>
          </w:tcPr>
          <w:p w:rsidR="002F3743" w:rsidRDefault="00BD09AD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 – 15.15</w:t>
            </w:r>
          </w:p>
          <w:p w:rsidR="002F3743" w:rsidRPr="00FB3802" w:rsidRDefault="00BD09AD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 – 16</w:t>
            </w:r>
            <w:r w:rsidR="002F37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F3743" w:rsidRPr="008D546C" w:rsidTr="00406A34">
        <w:trPr>
          <w:trHeight w:val="617"/>
          <w:tblCellSpacing w:w="0" w:type="dxa"/>
        </w:trPr>
        <w:tc>
          <w:tcPr>
            <w:tcW w:w="1246" w:type="pct"/>
            <w:shd w:val="clear" w:color="auto" w:fill="FFFFFF"/>
            <w:vAlign w:val="center"/>
            <w:hideMark/>
          </w:tcPr>
          <w:p w:rsidR="002F3743" w:rsidRPr="008D546C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1276" w:type="pct"/>
            <w:shd w:val="clear" w:color="auto" w:fill="FFFFFF"/>
            <w:vAlign w:val="center"/>
            <w:hideMark/>
          </w:tcPr>
          <w:p w:rsidR="002F3743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  <w:r w:rsidRPr="00FB3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13.05</w:t>
            </w:r>
          </w:p>
          <w:p w:rsidR="002F3743" w:rsidRPr="00FB3802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 – 13.55</w:t>
            </w:r>
          </w:p>
        </w:tc>
        <w:tc>
          <w:tcPr>
            <w:tcW w:w="1252" w:type="pct"/>
            <w:shd w:val="clear" w:color="auto" w:fill="FFFFFF"/>
            <w:vAlign w:val="center"/>
            <w:hideMark/>
          </w:tcPr>
          <w:p w:rsidR="002F3743" w:rsidRPr="008D546C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1226" w:type="pct"/>
            <w:shd w:val="clear" w:color="auto" w:fill="FFFFFF"/>
            <w:vAlign w:val="center"/>
          </w:tcPr>
          <w:p w:rsidR="002F3743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 – 16.55</w:t>
            </w:r>
          </w:p>
          <w:p w:rsidR="002F3743" w:rsidRPr="00FB3802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17.45</w:t>
            </w:r>
          </w:p>
        </w:tc>
      </w:tr>
      <w:tr w:rsidR="002F3743" w:rsidRPr="008D546C" w:rsidTr="00406A34">
        <w:trPr>
          <w:trHeight w:val="617"/>
          <w:tblCellSpacing w:w="0" w:type="dxa"/>
        </w:trPr>
        <w:tc>
          <w:tcPr>
            <w:tcW w:w="1246" w:type="pct"/>
            <w:shd w:val="clear" w:color="auto" w:fill="FFFFFF"/>
            <w:vAlign w:val="center"/>
            <w:hideMark/>
          </w:tcPr>
          <w:p w:rsidR="002F3743" w:rsidRPr="008D546C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1276" w:type="pct"/>
            <w:shd w:val="clear" w:color="auto" w:fill="FFFFFF"/>
            <w:vAlign w:val="center"/>
            <w:hideMark/>
          </w:tcPr>
          <w:p w:rsidR="002F3743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 – 14.50</w:t>
            </w:r>
          </w:p>
          <w:p w:rsidR="002F3743" w:rsidRPr="00FB3802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 – 15.40</w:t>
            </w:r>
          </w:p>
        </w:tc>
        <w:tc>
          <w:tcPr>
            <w:tcW w:w="1252" w:type="pct"/>
            <w:shd w:val="clear" w:color="auto" w:fill="FFFFFF"/>
            <w:vAlign w:val="center"/>
            <w:hideMark/>
          </w:tcPr>
          <w:p w:rsidR="002F3743" w:rsidRPr="008D546C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:rsidR="002F3743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18.45</w:t>
            </w:r>
          </w:p>
          <w:p w:rsidR="002F3743" w:rsidRPr="00FB3802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19.35</w:t>
            </w:r>
          </w:p>
        </w:tc>
      </w:tr>
    </w:tbl>
    <w:p w:rsidR="002F3743" w:rsidRDefault="002F3743" w:rsidP="004304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743" w:rsidRDefault="002F3743" w:rsidP="004304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4C4" w:rsidRDefault="004304C4" w:rsidP="004304C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4304C4" w:rsidRDefault="004304C4" w:rsidP="004304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звонков для студентов очной, очно-заочной и заочной форм обучения,</w:t>
      </w:r>
      <w:r w:rsidR="00966A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обучающихся по программам подготовки магистратуры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8"/>
        <w:gridCol w:w="5013"/>
      </w:tblGrid>
      <w:tr w:rsidR="002F3743" w:rsidRPr="00B27426" w:rsidTr="002F3743">
        <w:trPr>
          <w:trHeight w:val="303"/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2F3743" w:rsidRPr="008B5930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Будние дни</w:t>
            </w:r>
          </w:p>
        </w:tc>
      </w:tr>
      <w:tr w:rsidR="002F3743" w:rsidRPr="00B27426" w:rsidTr="002F3743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  <w:hideMark/>
          </w:tcPr>
          <w:p w:rsidR="002F3743" w:rsidRPr="008B5930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:rsidR="002F3743" w:rsidRPr="008B5930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18.4</w:t>
            </w: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3743" w:rsidRPr="008B5930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18.50 – 19.3</w:t>
            </w: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3743" w:rsidRPr="00B27426" w:rsidTr="002F3743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  <w:hideMark/>
          </w:tcPr>
          <w:p w:rsidR="002F3743" w:rsidRPr="008B5930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:rsidR="002F3743" w:rsidRPr="008B5930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</w:t>
            </w: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</w:t>
            </w: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2F3743" w:rsidRPr="008B5930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20.35 – 21.2</w:t>
            </w: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743" w:rsidRPr="00B27426" w:rsidTr="002F3743">
        <w:trPr>
          <w:trHeight w:val="303"/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2F3743" w:rsidRPr="008B5930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2F3743" w:rsidRPr="00B27426" w:rsidTr="002F3743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  <w:hideMark/>
          </w:tcPr>
          <w:p w:rsidR="002F3743" w:rsidRPr="008B5930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:rsidR="002F3743" w:rsidRPr="008B5930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9.30 – 11.00</w:t>
            </w:r>
          </w:p>
        </w:tc>
      </w:tr>
      <w:tr w:rsidR="002F3743" w:rsidRPr="00B27426" w:rsidTr="002F3743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  <w:hideMark/>
          </w:tcPr>
          <w:p w:rsidR="002F3743" w:rsidRPr="008B5930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:rsidR="002F3743" w:rsidRPr="008B5930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11.10 – 12.40</w:t>
            </w:r>
          </w:p>
        </w:tc>
      </w:tr>
      <w:tr w:rsidR="002F3743" w:rsidRPr="00B27426" w:rsidTr="002F3743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  <w:hideMark/>
          </w:tcPr>
          <w:p w:rsidR="002F3743" w:rsidRPr="008B5930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:rsidR="002F3743" w:rsidRPr="008B5930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13.10 – 14.40</w:t>
            </w:r>
          </w:p>
        </w:tc>
      </w:tr>
      <w:tr w:rsidR="002F3743" w:rsidRPr="008D546C" w:rsidTr="002F3743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  <w:hideMark/>
          </w:tcPr>
          <w:p w:rsidR="002F3743" w:rsidRPr="008B5930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:rsidR="002F3743" w:rsidRPr="008B5930" w:rsidRDefault="002F3743" w:rsidP="004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14.50 – 16.20</w:t>
            </w:r>
          </w:p>
        </w:tc>
      </w:tr>
    </w:tbl>
    <w:p w:rsidR="004304C4" w:rsidRDefault="004304C4" w:rsidP="004304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3743" w:rsidRDefault="002F3743" w:rsidP="004304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4C4" w:rsidRDefault="004304C4" w:rsidP="004304C4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4304C4" w:rsidRDefault="004304C4" w:rsidP="004304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7A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для студентов </w:t>
      </w:r>
      <w:r w:rsidR="00861F9C">
        <w:rPr>
          <w:rFonts w:ascii="Times New Roman" w:hAnsi="Times New Roman" w:cs="Times New Roman"/>
          <w:b/>
          <w:sz w:val="24"/>
          <w:szCs w:val="24"/>
        </w:rPr>
        <w:t>очно-заочной и заочной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форм обучения, обучающихся по программам подготовки бакалавров</w:t>
      </w:r>
    </w:p>
    <w:tbl>
      <w:tblPr>
        <w:tblStyle w:val="a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4304C4" w:rsidTr="00D15E64">
        <w:trPr>
          <w:trHeight w:val="415"/>
        </w:trPr>
        <w:tc>
          <w:tcPr>
            <w:tcW w:w="2500" w:type="pct"/>
            <w:vAlign w:val="center"/>
          </w:tcPr>
          <w:p w:rsidR="004304C4" w:rsidRPr="008D546C" w:rsidRDefault="004304C4" w:rsidP="00D15E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2500" w:type="pct"/>
            <w:vAlign w:val="center"/>
          </w:tcPr>
          <w:p w:rsidR="004304C4" w:rsidRPr="006C0D3F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11.00</w:t>
            </w:r>
          </w:p>
        </w:tc>
      </w:tr>
      <w:tr w:rsidR="004304C4" w:rsidTr="00D15E64">
        <w:trPr>
          <w:trHeight w:val="415"/>
        </w:trPr>
        <w:tc>
          <w:tcPr>
            <w:tcW w:w="2500" w:type="pct"/>
            <w:vAlign w:val="center"/>
          </w:tcPr>
          <w:p w:rsidR="004304C4" w:rsidRPr="008D546C" w:rsidRDefault="004304C4" w:rsidP="00D15E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2500" w:type="pct"/>
            <w:vAlign w:val="center"/>
          </w:tcPr>
          <w:p w:rsidR="004304C4" w:rsidRPr="00FB3802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 – 12.4</w:t>
            </w:r>
            <w:r w:rsidRPr="00FB3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04C4" w:rsidTr="00D15E64">
        <w:trPr>
          <w:trHeight w:val="415"/>
        </w:trPr>
        <w:tc>
          <w:tcPr>
            <w:tcW w:w="2500" w:type="pct"/>
            <w:vAlign w:val="center"/>
          </w:tcPr>
          <w:p w:rsidR="004304C4" w:rsidRPr="008D546C" w:rsidRDefault="004304C4" w:rsidP="00D15E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2500" w:type="pct"/>
            <w:vAlign w:val="center"/>
          </w:tcPr>
          <w:p w:rsidR="004304C4" w:rsidRPr="00FB3802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 – 14.40</w:t>
            </w:r>
          </w:p>
        </w:tc>
      </w:tr>
      <w:tr w:rsidR="004304C4" w:rsidTr="00D15E64">
        <w:trPr>
          <w:trHeight w:val="415"/>
        </w:trPr>
        <w:tc>
          <w:tcPr>
            <w:tcW w:w="2500" w:type="pct"/>
            <w:vAlign w:val="center"/>
          </w:tcPr>
          <w:p w:rsidR="004304C4" w:rsidRPr="008D546C" w:rsidRDefault="004304C4" w:rsidP="00D15E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2500" w:type="pct"/>
            <w:vAlign w:val="center"/>
          </w:tcPr>
          <w:p w:rsidR="004304C4" w:rsidRPr="00FB3802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14.50 – 16.20</w:t>
            </w:r>
          </w:p>
        </w:tc>
      </w:tr>
      <w:tr w:rsidR="004304C4" w:rsidTr="00D15E64">
        <w:trPr>
          <w:trHeight w:val="415"/>
        </w:trPr>
        <w:tc>
          <w:tcPr>
            <w:tcW w:w="2500" w:type="pct"/>
          </w:tcPr>
          <w:p w:rsidR="004304C4" w:rsidRDefault="004304C4" w:rsidP="00D15E64">
            <w:pPr>
              <w:pStyle w:val="a3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</w:t>
            </w:r>
          </w:p>
        </w:tc>
        <w:tc>
          <w:tcPr>
            <w:tcW w:w="2500" w:type="pct"/>
          </w:tcPr>
          <w:p w:rsidR="004304C4" w:rsidRDefault="004304C4" w:rsidP="00D15E64">
            <w:pPr>
              <w:pStyle w:val="a3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</w:tr>
    </w:tbl>
    <w:p w:rsidR="00CE5A05" w:rsidRDefault="00CE5A05" w:rsidP="00CE5A05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6A8F" w:rsidRDefault="00966A8F" w:rsidP="00CE5A05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7526F" w:rsidRDefault="00C7526F" w:rsidP="00CE5A05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7526F" w:rsidRDefault="00C7526F" w:rsidP="00CE5A05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F3743" w:rsidRDefault="002F3743" w:rsidP="00CE5A05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1274B" w:rsidRDefault="0061274B" w:rsidP="00CE5A05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61274B" w:rsidRDefault="0061274B" w:rsidP="00CE5A05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из 4</w:t>
      </w:r>
    </w:p>
    <w:p w:rsidR="004304C4" w:rsidRDefault="004304C4" w:rsidP="004304C4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4304C4" w:rsidRDefault="004304C4" w:rsidP="004304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7A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для </w:t>
      </w:r>
      <w:r>
        <w:rPr>
          <w:rFonts w:ascii="Times New Roman" w:hAnsi="Times New Roman" w:cs="Times New Roman"/>
          <w:b/>
          <w:sz w:val="24"/>
          <w:szCs w:val="24"/>
        </w:rPr>
        <w:t>обучающихся по образовательным программам</w:t>
      </w:r>
    </w:p>
    <w:p w:rsidR="004304C4" w:rsidRDefault="004304C4" w:rsidP="004304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высшего образования – программам подготовки научно-педагогических</w:t>
      </w:r>
    </w:p>
    <w:p w:rsidR="004304C4" w:rsidRDefault="004304C4" w:rsidP="004304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 в аспирантуре</w:t>
      </w:r>
    </w:p>
    <w:tbl>
      <w:tblPr>
        <w:tblStyle w:val="a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2F3743" w:rsidRPr="00133C67" w:rsidTr="00406A34">
        <w:trPr>
          <w:trHeight w:val="415"/>
        </w:trPr>
        <w:tc>
          <w:tcPr>
            <w:tcW w:w="2499" w:type="pct"/>
            <w:gridSpan w:val="2"/>
          </w:tcPr>
          <w:p w:rsidR="002F3743" w:rsidRPr="00133C67" w:rsidRDefault="002F3743" w:rsidP="00406A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Будние дни</w:t>
            </w:r>
          </w:p>
        </w:tc>
        <w:tc>
          <w:tcPr>
            <w:tcW w:w="2501" w:type="pct"/>
            <w:gridSpan w:val="2"/>
          </w:tcPr>
          <w:p w:rsidR="002F3743" w:rsidRPr="00133C67" w:rsidRDefault="002F3743" w:rsidP="00406A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33C67">
              <w:rPr>
                <w:rFonts w:ascii="Times New Roman" w:hAnsi="Times New Roman" w:cs="Times New Roman"/>
                <w:b/>
                <w:sz w:val="24"/>
                <w:szCs w:val="24"/>
              </w:rPr>
              <w:t>уббота</w:t>
            </w:r>
          </w:p>
        </w:tc>
      </w:tr>
      <w:tr w:rsidR="002F3743" w:rsidTr="00406A34">
        <w:trPr>
          <w:trHeight w:val="415"/>
        </w:trPr>
        <w:tc>
          <w:tcPr>
            <w:tcW w:w="1250" w:type="pct"/>
            <w:vAlign w:val="center"/>
          </w:tcPr>
          <w:p w:rsidR="002F3743" w:rsidRPr="008D546C" w:rsidRDefault="002F3743" w:rsidP="00406A34">
            <w:pPr>
              <w:spacing w:before="100" w:beforeAutospacing="1" w:after="138" w:line="2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250" w:type="pct"/>
            <w:vAlign w:val="center"/>
          </w:tcPr>
          <w:p w:rsidR="002F3743" w:rsidRDefault="002F3743" w:rsidP="00406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18.45</w:t>
            </w:r>
          </w:p>
          <w:p w:rsidR="002F3743" w:rsidRPr="00FB3802" w:rsidRDefault="002F3743" w:rsidP="00406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19.35</w:t>
            </w:r>
          </w:p>
        </w:tc>
        <w:tc>
          <w:tcPr>
            <w:tcW w:w="1250" w:type="pct"/>
            <w:vAlign w:val="center"/>
          </w:tcPr>
          <w:p w:rsidR="002F3743" w:rsidRPr="008D546C" w:rsidRDefault="002F3743" w:rsidP="00406A34">
            <w:pPr>
              <w:spacing w:before="100" w:beforeAutospacing="1" w:after="138" w:line="2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250" w:type="pct"/>
            <w:vAlign w:val="center"/>
          </w:tcPr>
          <w:p w:rsidR="002F3743" w:rsidRPr="00FB3802" w:rsidRDefault="002F3743" w:rsidP="00406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 – 12.4</w:t>
            </w:r>
            <w:r w:rsidRPr="00FB3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743" w:rsidTr="00406A34">
        <w:trPr>
          <w:trHeight w:val="415"/>
        </w:trPr>
        <w:tc>
          <w:tcPr>
            <w:tcW w:w="1250" w:type="pct"/>
            <w:vAlign w:val="center"/>
          </w:tcPr>
          <w:p w:rsidR="002F3743" w:rsidRPr="008D546C" w:rsidRDefault="002F3743" w:rsidP="00406A34">
            <w:pPr>
              <w:spacing w:before="100" w:beforeAutospacing="1" w:after="138" w:line="2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1250" w:type="pct"/>
            <w:vAlign w:val="center"/>
          </w:tcPr>
          <w:p w:rsidR="002F3743" w:rsidRDefault="002F3743" w:rsidP="00406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19.45 – 20.30</w:t>
            </w:r>
          </w:p>
          <w:p w:rsidR="002F3743" w:rsidRPr="00FB3802" w:rsidRDefault="002F3743" w:rsidP="00406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20.35 – 21.20</w:t>
            </w:r>
          </w:p>
        </w:tc>
        <w:tc>
          <w:tcPr>
            <w:tcW w:w="1250" w:type="pct"/>
            <w:vAlign w:val="center"/>
          </w:tcPr>
          <w:p w:rsidR="002F3743" w:rsidRPr="008D546C" w:rsidRDefault="002F3743" w:rsidP="00406A34">
            <w:pPr>
              <w:spacing w:before="100" w:beforeAutospacing="1" w:after="138" w:line="2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1250" w:type="pct"/>
            <w:vAlign w:val="center"/>
          </w:tcPr>
          <w:p w:rsidR="002F3743" w:rsidRPr="00FB3802" w:rsidRDefault="002F3743" w:rsidP="00406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 – 14.40</w:t>
            </w:r>
          </w:p>
        </w:tc>
      </w:tr>
      <w:tr w:rsidR="002F3743" w:rsidTr="00406A34">
        <w:trPr>
          <w:trHeight w:val="415"/>
        </w:trPr>
        <w:tc>
          <w:tcPr>
            <w:tcW w:w="1250" w:type="pct"/>
          </w:tcPr>
          <w:p w:rsidR="002F3743" w:rsidRDefault="002F3743" w:rsidP="00406A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F3743" w:rsidRDefault="002F3743" w:rsidP="00406A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F3743" w:rsidRDefault="002F3743" w:rsidP="00406A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1250" w:type="pct"/>
            <w:vAlign w:val="center"/>
          </w:tcPr>
          <w:p w:rsidR="002F3743" w:rsidRPr="00FB3802" w:rsidRDefault="002F3743" w:rsidP="00406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14.50 – 16.20</w:t>
            </w:r>
          </w:p>
        </w:tc>
      </w:tr>
      <w:tr w:rsidR="002F3743" w:rsidTr="00406A34">
        <w:trPr>
          <w:trHeight w:val="415"/>
        </w:trPr>
        <w:tc>
          <w:tcPr>
            <w:tcW w:w="1250" w:type="pct"/>
          </w:tcPr>
          <w:p w:rsidR="002F3743" w:rsidRDefault="002F3743" w:rsidP="00406A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F3743" w:rsidRDefault="002F3743" w:rsidP="00406A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F3743" w:rsidRDefault="002F3743" w:rsidP="00406A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1250" w:type="pct"/>
          </w:tcPr>
          <w:p w:rsidR="002F3743" w:rsidRDefault="002F3743" w:rsidP="00406A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</w:tr>
    </w:tbl>
    <w:p w:rsidR="002F3743" w:rsidRDefault="002F3743" w:rsidP="004304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4C4" w:rsidRDefault="004304C4" w:rsidP="004304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4C4" w:rsidRDefault="004304C4" w:rsidP="004304C4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p w:rsidR="004304C4" w:rsidRDefault="004304C4" w:rsidP="004304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7A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</w:t>
      </w:r>
      <w:r>
        <w:rPr>
          <w:rFonts w:ascii="Times New Roman" w:hAnsi="Times New Roman" w:cs="Times New Roman"/>
          <w:b/>
          <w:sz w:val="24"/>
          <w:szCs w:val="24"/>
        </w:rPr>
        <w:t>Сызранского филиала Самарского государственного</w:t>
      </w:r>
    </w:p>
    <w:p w:rsidR="004304C4" w:rsidRDefault="004304C4" w:rsidP="004304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экономического университета</w:t>
      </w:r>
    </w:p>
    <w:tbl>
      <w:tblPr>
        <w:tblStyle w:val="a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4304C4" w:rsidTr="00D15E64">
        <w:trPr>
          <w:trHeight w:val="667"/>
        </w:trPr>
        <w:tc>
          <w:tcPr>
            <w:tcW w:w="2500" w:type="pct"/>
            <w:vAlign w:val="center"/>
          </w:tcPr>
          <w:p w:rsidR="004304C4" w:rsidRPr="008D546C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2500" w:type="pct"/>
            <w:vAlign w:val="center"/>
          </w:tcPr>
          <w:p w:rsidR="004304C4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09.00 </w:t>
            </w: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09.45</w:t>
            </w:r>
          </w:p>
          <w:p w:rsidR="004304C4" w:rsidRPr="008D546C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09.50 – 10.35</w:t>
            </w:r>
          </w:p>
        </w:tc>
      </w:tr>
      <w:tr w:rsidR="004304C4" w:rsidTr="00D15E64">
        <w:trPr>
          <w:trHeight w:val="667"/>
        </w:trPr>
        <w:tc>
          <w:tcPr>
            <w:tcW w:w="2500" w:type="pct"/>
            <w:vAlign w:val="center"/>
          </w:tcPr>
          <w:p w:rsidR="004304C4" w:rsidRPr="008D546C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2500" w:type="pct"/>
            <w:vAlign w:val="center"/>
          </w:tcPr>
          <w:p w:rsidR="004304C4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10.45 – 11.30</w:t>
            </w:r>
          </w:p>
          <w:p w:rsidR="004304C4" w:rsidRPr="008D546C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11.35 – 12.20</w:t>
            </w:r>
          </w:p>
        </w:tc>
      </w:tr>
      <w:tr w:rsidR="004304C4" w:rsidTr="00D15E64">
        <w:trPr>
          <w:trHeight w:val="667"/>
        </w:trPr>
        <w:tc>
          <w:tcPr>
            <w:tcW w:w="2500" w:type="pct"/>
            <w:vAlign w:val="center"/>
          </w:tcPr>
          <w:p w:rsidR="004304C4" w:rsidRPr="008D546C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2500" w:type="pct"/>
            <w:vAlign w:val="center"/>
          </w:tcPr>
          <w:p w:rsidR="004304C4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13.45</w:t>
            </w:r>
          </w:p>
          <w:p w:rsidR="004304C4" w:rsidRPr="008D546C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14.35</w:t>
            </w:r>
          </w:p>
        </w:tc>
      </w:tr>
      <w:tr w:rsidR="004304C4" w:rsidTr="00D15E64">
        <w:trPr>
          <w:trHeight w:val="667"/>
        </w:trPr>
        <w:tc>
          <w:tcPr>
            <w:tcW w:w="2500" w:type="pct"/>
            <w:vAlign w:val="center"/>
          </w:tcPr>
          <w:p w:rsidR="004304C4" w:rsidRPr="008D546C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2500" w:type="pct"/>
            <w:vAlign w:val="center"/>
          </w:tcPr>
          <w:p w:rsidR="004304C4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 – 15.30</w:t>
            </w:r>
          </w:p>
          <w:p w:rsidR="004304C4" w:rsidRPr="008D546C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15.35 – 16.20</w:t>
            </w:r>
          </w:p>
        </w:tc>
      </w:tr>
      <w:tr w:rsidR="004304C4" w:rsidTr="00D15E64">
        <w:trPr>
          <w:trHeight w:val="667"/>
        </w:trPr>
        <w:tc>
          <w:tcPr>
            <w:tcW w:w="2500" w:type="pct"/>
          </w:tcPr>
          <w:p w:rsidR="004304C4" w:rsidRDefault="004304C4" w:rsidP="00D15E6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</w:t>
            </w:r>
          </w:p>
          <w:p w:rsidR="004304C4" w:rsidRPr="00133C67" w:rsidRDefault="004304C4" w:rsidP="00D15E6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E2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очно-заочная,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 форма обучения)</w:t>
            </w:r>
          </w:p>
        </w:tc>
        <w:tc>
          <w:tcPr>
            <w:tcW w:w="2500" w:type="pct"/>
          </w:tcPr>
          <w:p w:rsidR="004304C4" w:rsidRDefault="004304C4" w:rsidP="00D15E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18.40</w:t>
            </w:r>
          </w:p>
          <w:p w:rsidR="004304C4" w:rsidRDefault="004304C4" w:rsidP="00D15E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 – 19.25</w:t>
            </w:r>
          </w:p>
        </w:tc>
      </w:tr>
      <w:tr w:rsidR="004304C4" w:rsidTr="00D15E64">
        <w:trPr>
          <w:trHeight w:val="667"/>
        </w:trPr>
        <w:tc>
          <w:tcPr>
            <w:tcW w:w="2500" w:type="pct"/>
          </w:tcPr>
          <w:p w:rsidR="004304C4" w:rsidRDefault="004304C4" w:rsidP="00D15E6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</w:t>
            </w:r>
          </w:p>
          <w:p w:rsidR="004304C4" w:rsidRPr="00133C67" w:rsidRDefault="004304C4" w:rsidP="00D15E6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E2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очно-заочная,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 форма обучения)</w:t>
            </w:r>
          </w:p>
        </w:tc>
        <w:tc>
          <w:tcPr>
            <w:tcW w:w="2500" w:type="pct"/>
          </w:tcPr>
          <w:p w:rsidR="004304C4" w:rsidRDefault="004304C4" w:rsidP="00D15E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19.35 – 20.15</w:t>
            </w:r>
          </w:p>
          <w:p w:rsidR="004304C4" w:rsidRDefault="004304C4" w:rsidP="00D15E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20.20 – 21.00</w:t>
            </w:r>
          </w:p>
        </w:tc>
      </w:tr>
    </w:tbl>
    <w:p w:rsidR="00CE5A05" w:rsidRPr="0061274B" w:rsidRDefault="00CE5A05" w:rsidP="00CE5A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4304C4" w:rsidRDefault="004304C4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4C4" w:rsidRDefault="004304C4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4C4" w:rsidRDefault="004304C4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4C4" w:rsidRDefault="004304C4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4C4" w:rsidRDefault="004304C4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4C4" w:rsidRDefault="004304C4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4C4" w:rsidRDefault="004304C4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4C4" w:rsidRDefault="004304C4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4C4" w:rsidRDefault="004304C4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4C4" w:rsidRDefault="004304C4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A6BB9" w:rsidRDefault="002A6BB9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A6BB9" w:rsidRDefault="002A6BB9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A6BB9" w:rsidRDefault="002A6BB9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A6BB9" w:rsidRDefault="002A6BB9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4C4" w:rsidRDefault="004304C4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4C4" w:rsidRDefault="004304C4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4C4" w:rsidRDefault="002A6BB9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2A6BB9" w:rsidRDefault="002A6BB9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из 4</w:t>
      </w:r>
    </w:p>
    <w:sectPr w:rsidR="002A6BB9" w:rsidSect="001758C9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6D"/>
    <w:rsid w:val="00036133"/>
    <w:rsid w:val="00083D6E"/>
    <w:rsid w:val="000B39BA"/>
    <w:rsid w:val="0013102D"/>
    <w:rsid w:val="00151AAC"/>
    <w:rsid w:val="001758C9"/>
    <w:rsid w:val="001A2668"/>
    <w:rsid w:val="001F2D0F"/>
    <w:rsid w:val="0022176A"/>
    <w:rsid w:val="002A6BB9"/>
    <w:rsid w:val="002F188D"/>
    <w:rsid w:val="002F3743"/>
    <w:rsid w:val="00320F01"/>
    <w:rsid w:val="004304C4"/>
    <w:rsid w:val="00466CE5"/>
    <w:rsid w:val="00476436"/>
    <w:rsid w:val="004C7981"/>
    <w:rsid w:val="004D4944"/>
    <w:rsid w:val="005B636D"/>
    <w:rsid w:val="005C16F2"/>
    <w:rsid w:val="0061274B"/>
    <w:rsid w:val="00612820"/>
    <w:rsid w:val="00660D3C"/>
    <w:rsid w:val="006B19A1"/>
    <w:rsid w:val="007607FD"/>
    <w:rsid w:val="007E2252"/>
    <w:rsid w:val="008111CD"/>
    <w:rsid w:val="00812620"/>
    <w:rsid w:val="00861F9C"/>
    <w:rsid w:val="008B5930"/>
    <w:rsid w:val="008F1AF7"/>
    <w:rsid w:val="00961A07"/>
    <w:rsid w:val="00966A8F"/>
    <w:rsid w:val="009B5011"/>
    <w:rsid w:val="009D02CB"/>
    <w:rsid w:val="00A01CC2"/>
    <w:rsid w:val="00B03EC2"/>
    <w:rsid w:val="00B27426"/>
    <w:rsid w:val="00B524C0"/>
    <w:rsid w:val="00BC3E58"/>
    <w:rsid w:val="00BD09AD"/>
    <w:rsid w:val="00BD2A3B"/>
    <w:rsid w:val="00BD7F09"/>
    <w:rsid w:val="00C15CEB"/>
    <w:rsid w:val="00C62554"/>
    <w:rsid w:val="00C7526F"/>
    <w:rsid w:val="00CE5A05"/>
    <w:rsid w:val="00D05E4C"/>
    <w:rsid w:val="00D56D88"/>
    <w:rsid w:val="00D86885"/>
    <w:rsid w:val="00DA181C"/>
    <w:rsid w:val="00E300B2"/>
    <w:rsid w:val="00EC7652"/>
    <w:rsid w:val="00ED126B"/>
    <w:rsid w:val="00F3231E"/>
    <w:rsid w:val="00F61F2E"/>
    <w:rsid w:val="00FA0502"/>
    <w:rsid w:val="00FA540A"/>
    <w:rsid w:val="00FC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39DA"/>
  <w15:docId w15:val="{F4C8F229-15D4-40D0-84D2-749BF80C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36D"/>
    <w:pPr>
      <w:ind w:left="720"/>
      <w:contextualSpacing/>
    </w:pPr>
  </w:style>
  <w:style w:type="table" w:styleId="a4">
    <w:name w:val="Table Grid"/>
    <w:basedOn w:val="a1"/>
    <w:uiPriority w:val="59"/>
    <w:rsid w:val="00CE5A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Иванова1 Наталья Владимировна</cp:lastModifiedBy>
  <cp:revision>6</cp:revision>
  <cp:lastPrinted>2021-07-05T07:09:00Z</cp:lastPrinted>
  <dcterms:created xsi:type="dcterms:W3CDTF">2021-07-01T05:40:00Z</dcterms:created>
  <dcterms:modified xsi:type="dcterms:W3CDTF">2021-07-05T07:10:00Z</dcterms:modified>
</cp:coreProperties>
</file>