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8C0D2E" w:rsidRDefault="003422E3" w:rsidP="003422E3">
      <w:pPr>
        <w:ind w:right="-143" w:firstLine="709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редставлени</w:t>
      </w:r>
      <w:r w:rsidR="00285864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 xml:space="preserve">рограммы стратегического развития кафедры </w:t>
      </w:r>
      <w:r w:rsidR="00A1047C">
        <w:rPr>
          <w:b/>
          <w:sz w:val="28"/>
          <w:szCs w:val="28"/>
          <w:lang w:eastAsia="en-US"/>
        </w:rPr>
        <w:t>финансов и кредита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3422E3">
        <w:rPr>
          <w:sz w:val="28"/>
          <w:szCs w:val="28"/>
        </w:rPr>
        <w:t>3</w:t>
      </w:r>
      <w:r w:rsidR="007A73DD">
        <w:rPr>
          <w:sz w:val="28"/>
          <w:szCs w:val="28"/>
        </w:rPr>
        <w:t>1</w:t>
      </w:r>
      <w:r>
        <w:rPr>
          <w:sz w:val="28"/>
          <w:szCs w:val="28"/>
        </w:rPr>
        <w:t xml:space="preserve">» августа 2021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1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28586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заведующего кафедрой </w:t>
      </w:r>
      <w:r w:rsidR="00A1047C">
        <w:rPr>
          <w:sz w:val="28"/>
          <w:szCs w:val="28"/>
        </w:rPr>
        <w:t>финансов и кредита</w:t>
      </w:r>
      <w:r w:rsidR="00285864" w:rsidRPr="008C0D2E">
        <w:rPr>
          <w:sz w:val="28"/>
          <w:szCs w:val="28"/>
        </w:rPr>
        <w:t xml:space="preserve"> </w:t>
      </w:r>
      <w:r w:rsidR="00A1047C">
        <w:rPr>
          <w:sz w:val="28"/>
          <w:szCs w:val="28"/>
        </w:rPr>
        <w:t>Ковалевой Т.М.</w:t>
      </w:r>
      <w:r w:rsidR="00285864">
        <w:rPr>
          <w:sz w:val="28"/>
          <w:szCs w:val="28"/>
        </w:rPr>
        <w:t xml:space="preserve">  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A1047C">
        <w:rPr>
          <w:sz w:val="28"/>
          <w:szCs w:val="28"/>
        </w:rPr>
        <w:t>финансов и кредита</w:t>
      </w:r>
      <w:r w:rsidRPr="008C0D2E">
        <w:rPr>
          <w:sz w:val="28"/>
          <w:szCs w:val="28"/>
        </w:rPr>
        <w:t xml:space="preserve">, 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3422E3" w:rsidP="00285864">
      <w:pPr>
        <w:keepNext/>
        <w:jc w:val="both"/>
        <w:outlineLvl w:val="2"/>
        <w:rPr>
          <w:sz w:val="28"/>
        </w:rPr>
      </w:pPr>
      <w:r>
        <w:rPr>
          <w:sz w:val="28"/>
        </w:rPr>
        <w:t xml:space="preserve">          Принять к сведению </w:t>
      </w:r>
      <w:r>
        <w:rPr>
          <w:sz w:val="28"/>
          <w:szCs w:val="28"/>
        </w:rPr>
        <w:t xml:space="preserve">Программу стратегического развития кафедры </w:t>
      </w:r>
      <w:r w:rsidR="00A1047C">
        <w:rPr>
          <w:sz w:val="28"/>
          <w:szCs w:val="28"/>
        </w:rPr>
        <w:t>финансов и кредита</w:t>
      </w:r>
      <w:r>
        <w:rPr>
          <w:sz w:val="28"/>
          <w:szCs w:val="28"/>
        </w:rPr>
        <w:t xml:space="preserve">, представленную </w:t>
      </w:r>
      <w:r w:rsidR="00A1047C">
        <w:rPr>
          <w:sz w:val="28"/>
          <w:szCs w:val="28"/>
        </w:rPr>
        <w:t>д.э.н., профессором Ковалевой Т.М.</w:t>
      </w:r>
      <w:r w:rsidR="003A4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5345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при выборах зав</w:t>
      </w:r>
      <w:r w:rsidR="003A4F84">
        <w:rPr>
          <w:sz w:val="28"/>
          <w:szCs w:val="28"/>
        </w:rPr>
        <w:t>едующего</w:t>
      </w:r>
      <w:r w:rsidR="002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 </w:t>
      </w:r>
      <w:r w:rsidR="00A1047C">
        <w:rPr>
          <w:sz w:val="28"/>
          <w:szCs w:val="28"/>
        </w:rPr>
        <w:t>финансов и кредита.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r w:rsidRPr="003422E3">
        <w:rPr>
          <w:rStyle w:val="FontStyle15"/>
          <w:i w:val="0"/>
          <w:sz w:val="28"/>
          <w:szCs w:val="28"/>
          <w:lang w:val="ru-RU"/>
        </w:rPr>
        <w:t>Председатель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>С.И.  Ашмарина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 xml:space="preserve">Р.И. </w:t>
      </w:r>
      <w:proofErr w:type="spellStart"/>
      <w:r w:rsidRPr="003422E3">
        <w:rPr>
          <w:rStyle w:val="FontStyle15"/>
          <w:i w:val="0"/>
          <w:sz w:val="28"/>
          <w:szCs w:val="28"/>
          <w:lang w:val="ru-RU"/>
        </w:rPr>
        <w:t>Семикова</w:t>
      </w:r>
      <w:proofErr w:type="spellEnd"/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FF" w:rsidRDefault="00463DFF" w:rsidP="00F60F5F">
      <w:r>
        <w:separator/>
      </w:r>
    </w:p>
  </w:endnote>
  <w:endnote w:type="continuationSeparator" w:id="0">
    <w:p w:rsidR="00463DFF" w:rsidRDefault="00463DFF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FF" w:rsidRDefault="00463DFF" w:rsidP="00F60F5F">
      <w:r>
        <w:separator/>
      </w:r>
    </w:p>
  </w:footnote>
  <w:footnote w:type="continuationSeparator" w:id="0">
    <w:p w:rsidR="00463DFF" w:rsidRDefault="00463DFF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422E3"/>
    <w:rsid w:val="00352763"/>
    <w:rsid w:val="00352DDA"/>
    <w:rsid w:val="00355345"/>
    <w:rsid w:val="0035555F"/>
    <w:rsid w:val="003563C9"/>
    <w:rsid w:val="003567F5"/>
    <w:rsid w:val="00377EB8"/>
    <w:rsid w:val="00385F6F"/>
    <w:rsid w:val="003879B2"/>
    <w:rsid w:val="003967B6"/>
    <w:rsid w:val="003A12A1"/>
    <w:rsid w:val="003A4F84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3DFF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8EE"/>
    <w:rsid w:val="007647F8"/>
    <w:rsid w:val="0078091E"/>
    <w:rsid w:val="007A2548"/>
    <w:rsid w:val="007A68E9"/>
    <w:rsid w:val="007A73DD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B7D08"/>
    <w:rsid w:val="008C331E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047C"/>
    <w:rsid w:val="00A1118F"/>
    <w:rsid w:val="00A12227"/>
    <w:rsid w:val="00A21148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C6521"/>
    <w:rsid w:val="00AF3155"/>
    <w:rsid w:val="00B04716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4FF9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6F95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BA2E"/>
  <w15:docId w15:val="{579368D9-4A1A-4045-B034-4143618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Иванова1 Наталья Владимировна</cp:lastModifiedBy>
  <cp:revision>4</cp:revision>
  <cp:lastPrinted>2021-06-10T10:52:00Z</cp:lastPrinted>
  <dcterms:created xsi:type="dcterms:W3CDTF">2021-08-25T09:44:00Z</dcterms:created>
  <dcterms:modified xsi:type="dcterms:W3CDTF">2021-09-02T10:05:00Z</dcterms:modified>
</cp:coreProperties>
</file>