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E6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ФЕДЕРАЛЬНОЕ ГОСУДАР</w:t>
      </w:r>
      <w:r w:rsidR="004C7EC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ТВЕННОЕ АВТОНОМНОЕ ОБРАЗОВАТЕЛЬНОЕ УЧРЕЖДЕНИЕ ВЫСШЕГО ОБРАЗОВАНИЯ</w:t>
      </w: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«САМАРСКИЙ ГОСУДАРСТВЕННЫЙ ЭКОНОМИЧЕСКИЙ УНИВЕРСИТЕТ»</w:t>
      </w:r>
    </w:p>
    <w:p w:rsidR="00E851B8" w:rsidRDefault="00E851B8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51B8" w:rsidRDefault="00E851B8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FFDF364">
        <w:rPr>
          <w:rFonts w:ascii="Times New Roman" w:hAnsi="Times New Roman" w:cs="Times New Roman"/>
          <w:b/>
          <w:bCs/>
          <w:sz w:val="28"/>
          <w:szCs w:val="28"/>
        </w:rPr>
        <w:t xml:space="preserve">Институт </w:t>
      </w:r>
      <w:r w:rsidR="00C83EF4" w:rsidRPr="6FFDF364">
        <w:rPr>
          <w:rFonts w:ascii="Times New Roman" w:hAnsi="Times New Roman" w:cs="Times New Roman"/>
          <w:b/>
          <w:bCs/>
          <w:sz w:val="28"/>
          <w:szCs w:val="28"/>
        </w:rPr>
        <w:t>экономики</w:t>
      </w:r>
      <w:r w:rsidR="1BB8ADBD" w:rsidRPr="6FFDF364">
        <w:rPr>
          <w:rFonts w:ascii="Times New Roman" w:hAnsi="Times New Roman" w:cs="Times New Roman"/>
          <w:b/>
          <w:bCs/>
          <w:sz w:val="28"/>
          <w:szCs w:val="28"/>
        </w:rPr>
        <w:t xml:space="preserve"> предприятий</w:t>
      </w: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DB36DD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FFDF364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13F359E6" w:rsidRPr="6FFDF364">
        <w:rPr>
          <w:rFonts w:ascii="Times New Roman" w:hAnsi="Times New Roman" w:cs="Times New Roman"/>
          <w:b/>
          <w:bCs/>
          <w:sz w:val="28"/>
          <w:szCs w:val="28"/>
        </w:rPr>
        <w:t xml:space="preserve">экономики, организации и стратегии развития предприятий </w:t>
      </w: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DB36DD" w:rsidP="00C83E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C83EF4" w:rsidRDefault="00DB36DD" w:rsidP="00C83E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стратегического </w:t>
      </w:r>
      <w:r w:rsidR="00A119FC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</w:t>
      </w:r>
    </w:p>
    <w:p w:rsidR="00FB29AE" w:rsidRDefault="00A119FC" w:rsidP="00C83E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кафедры </w:t>
      </w:r>
      <w:r w:rsidR="00FB29AE" w:rsidRPr="6FFDF364">
        <w:rPr>
          <w:rFonts w:ascii="Times New Roman" w:hAnsi="Times New Roman" w:cs="Times New Roman"/>
          <w:b/>
          <w:bCs/>
          <w:sz w:val="28"/>
          <w:szCs w:val="28"/>
        </w:rPr>
        <w:t xml:space="preserve">экономики, организации и стратегии развития предприятий </w:t>
      </w:r>
    </w:p>
    <w:p w:rsidR="00A119FC" w:rsidRDefault="00A030FC" w:rsidP="00C83E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119FC">
        <w:rPr>
          <w:rFonts w:ascii="Times New Roman" w:hAnsi="Times New Roman" w:cs="Times New Roman"/>
          <w:b/>
          <w:bCs/>
          <w:sz w:val="28"/>
          <w:szCs w:val="28"/>
        </w:rPr>
        <w:t>а 2021–202</w:t>
      </w:r>
      <w:r w:rsidR="00DB36D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119FC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AE083B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D3C" w:rsidRDefault="001F4D3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D3C" w:rsidRDefault="001F4D3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558" w:rsidRDefault="00251558" w:rsidP="0025155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</w:p>
    <w:p w:rsidR="00A119FC" w:rsidRPr="00251558" w:rsidRDefault="18F65CBA" w:rsidP="0025155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6FFDF364">
        <w:rPr>
          <w:rFonts w:ascii="Times New Roman" w:hAnsi="Times New Roman" w:cs="Times New Roman"/>
          <w:b/>
          <w:bCs/>
          <w:sz w:val="28"/>
          <w:szCs w:val="28"/>
        </w:rPr>
        <w:t>Шепелев Артем Васильевич</w:t>
      </w:r>
      <w:r w:rsidR="00AE083B" w:rsidRPr="6FFDF36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51558" w:rsidRPr="00251558" w:rsidRDefault="647515D7" w:rsidP="0025155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6FFDF364"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251558" w:rsidRPr="6FFDF364">
        <w:rPr>
          <w:rFonts w:ascii="Times New Roman" w:hAnsi="Times New Roman" w:cs="Times New Roman"/>
          <w:b/>
          <w:bCs/>
          <w:sz w:val="28"/>
          <w:szCs w:val="28"/>
        </w:rPr>
        <w:t>заведующ</w:t>
      </w:r>
      <w:r w:rsidR="30AF7241" w:rsidRPr="6FFDF364">
        <w:rPr>
          <w:rFonts w:ascii="Times New Roman" w:hAnsi="Times New Roman" w:cs="Times New Roman"/>
          <w:b/>
          <w:bCs/>
          <w:sz w:val="28"/>
          <w:szCs w:val="28"/>
        </w:rPr>
        <w:t>его</w:t>
      </w:r>
      <w:r w:rsidR="00251558" w:rsidRPr="6FFDF364">
        <w:rPr>
          <w:rFonts w:ascii="Times New Roman" w:hAnsi="Times New Roman" w:cs="Times New Roman"/>
          <w:b/>
          <w:bCs/>
          <w:sz w:val="28"/>
          <w:szCs w:val="28"/>
        </w:rPr>
        <w:t xml:space="preserve"> кафедрой, </w:t>
      </w:r>
      <w:r w:rsidR="7CE98BE1" w:rsidRPr="6FFDF364">
        <w:rPr>
          <w:rFonts w:ascii="Times New Roman" w:hAnsi="Times New Roman" w:cs="Times New Roman"/>
          <w:b/>
          <w:bCs/>
          <w:sz w:val="28"/>
          <w:szCs w:val="28"/>
        </w:rPr>
        <w:t>к.</w:t>
      </w:r>
      <w:r w:rsidR="00C83EF4" w:rsidRPr="6FFDF364">
        <w:rPr>
          <w:rFonts w:ascii="Times New Roman" w:hAnsi="Times New Roman" w:cs="Times New Roman"/>
          <w:b/>
          <w:bCs/>
          <w:sz w:val="28"/>
          <w:szCs w:val="28"/>
        </w:rPr>
        <w:t xml:space="preserve">э.н., </w:t>
      </w:r>
      <w:r w:rsidR="532DFC74" w:rsidRPr="6FFDF364">
        <w:rPr>
          <w:rFonts w:ascii="Times New Roman" w:hAnsi="Times New Roman" w:cs="Times New Roman"/>
          <w:b/>
          <w:bCs/>
          <w:sz w:val="28"/>
          <w:szCs w:val="28"/>
        </w:rPr>
        <w:t>доцент</w:t>
      </w: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590" w:rsidRDefault="00F36590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A119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Самара 2021</w:t>
      </w:r>
    </w:p>
    <w:p w:rsidR="00A032E3" w:rsidRPr="0003634D" w:rsidRDefault="00A119FC" w:rsidP="002B5EB8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032E3" w:rsidRPr="0003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Видение кафедры</w:t>
      </w:r>
    </w:p>
    <w:p w:rsidR="00A032E3" w:rsidRPr="0003634D" w:rsidRDefault="00A032E3" w:rsidP="002B5EB8">
      <w:pPr>
        <w:pStyle w:val="a8"/>
        <w:spacing w:line="312" w:lineRule="auto"/>
        <w:ind w:left="0" w:firstLine="709"/>
      </w:pPr>
      <w:r w:rsidRPr="0003634D">
        <w:t>Кафедра «</w:t>
      </w:r>
      <w:r w:rsidR="3FAF8068" w:rsidRPr="0003634D">
        <w:t>Экономика, организация и стратегия развития предприятия</w:t>
      </w:r>
      <w:r w:rsidRPr="0003634D">
        <w:t xml:space="preserve">» видит себя одним из ведущих  </w:t>
      </w:r>
      <w:r w:rsidRPr="0003634D">
        <w:rPr>
          <w:spacing w:val="29"/>
        </w:rPr>
        <w:t xml:space="preserve"> </w:t>
      </w:r>
      <w:r w:rsidRPr="0003634D">
        <w:t>организационных</w:t>
      </w:r>
      <w:r w:rsidRPr="0003634D">
        <w:rPr>
          <w:spacing w:val="28"/>
        </w:rPr>
        <w:t xml:space="preserve"> и учебно-методических </w:t>
      </w:r>
      <w:r w:rsidRPr="0003634D">
        <w:t>центров</w:t>
      </w:r>
      <w:r w:rsidRPr="0003634D">
        <w:rPr>
          <w:spacing w:val="27"/>
        </w:rPr>
        <w:t xml:space="preserve"> </w:t>
      </w:r>
      <w:r w:rsidRPr="0003634D">
        <w:t>образования</w:t>
      </w:r>
      <w:r w:rsidR="6D90A18A" w:rsidRPr="0003634D">
        <w:t xml:space="preserve"> и </w:t>
      </w:r>
      <w:r w:rsidR="6D90A18A" w:rsidRPr="0003634D">
        <w:rPr>
          <w:spacing w:val="30"/>
        </w:rPr>
        <w:t xml:space="preserve">научных исследований </w:t>
      </w:r>
      <w:r w:rsidR="5A183D5C" w:rsidRPr="0003634D">
        <w:t>в области экономики и управления предприятиями (организациями)</w:t>
      </w:r>
      <w:r w:rsidR="2AEC0A9F" w:rsidRPr="0003634D">
        <w:t>.</w:t>
      </w:r>
    </w:p>
    <w:p w:rsidR="00A032E3" w:rsidRPr="0003634D" w:rsidRDefault="00A032E3" w:rsidP="002B5EB8">
      <w:pPr>
        <w:pStyle w:val="a8"/>
        <w:spacing w:line="312" w:lineRule="auto"/>
        <w:ind w:left="0" w:firstLine="709"/>
      </w:pPr>
      <w:r w:rsidRPr="3DC4117C">
        <w:rPr>
          <w:b/>
          <w:bCs/>
        </w:rPr>
        <w:t>Миссия</w:t>
      </w:r>
      <w:r w:rsidRPr="3DC4117C">
        <w:rPr>
          <w:b/>
          <w:bCs/>
          <w:spacing w:val="1"/>
        </w:rPr>
        <w:t xml:space="preserve"> </w:t>
      </w:r>
      <w:r w:rsidRPr="3DC4117C">
        <w:rPr>
          <w:b/>
          <w:bCs/>
        </w:rPr>
        <w:t>кафедры</w:t>
      </w:r>
      <w:r w:rsidRPr="0003634D">
        <w:rPr>
          <w:spacing w:val="1"/>
        </w:rPr>
        <w:t xml:space="preserve"> - п</w:t>
      </w:r>
      <w:r w:rsidRPr="0003634D">
        <w:t>одготовка  на</w:t>
      </w:r>
      <w:r w:rsidRPr="0003634D">
        <w:rPr>
          <w:spacing w:val="1"/>
        </w:rPr>
        <w:t xml:space="preserve"> </w:t>
      </w:r>
      <w:r w:rsidRPr="0003634D">
        <w:t>основе</w:t>
      </w:r>
      <w:r w:rsidRPr="0003634D">
        <w:rPr>
          <w:spacing w:val="1"/>
        </w:rPr>
        <w:t xml:space="preserve"> </w:t>
      </w:r>
      <w:r w:rsidRPr="0003634D">
        <w:t>инновационных</w:t>
      </w:r>
      <w:r w:rsidRPr="0003634D">
        <w:rPr>
          <w:spacing w:val="1"/>
        </w:rPr>
        <w:t xml:space="preserve"> </w:t>
      </w:r>
      <w:r w:rsidRPr="0003634D">
        <w:t>технологий</w:t>
      </w:r>
      <w:r w:rsidRPr="0003634D">
        <w:rPr>
          <w:spacing w:val="1"/>
        </w:rPr>
        <w:t xml:space="preserve"> </w:t>
      </w:r>
      <w:r w:rsidRPr="0003634D">
        <w:t>и</w:t>
      </w:r>
      <w:r w:rsidRPr="0003634D">
        <w:rPr>
          <w:spacing w:val="1"/>
        </w:rPr>
        <w:t xml:space="preserve"> </w:t>
      </w:r>
      <w:r w:rsidRPr="0003634D">
        <w:t>преемственности</w:t>
      </w:r>
      <w:r w:rsidRPr="0003634D">
        <w:rPr>
          <w:spacing w:val="1"/>
        </w:rPr>
        <w:t xml:space="preserve"> </w:t>
      </w:r>
      <w:r w:rsidRPr="0003634D">
        <w:t>сложившейся</w:t>
      </w:r>
      <w:r w:rsidRPr="0003634D">
        <w:rPr>
          <w:spacing w:val="1"/>
        </w:rPr>
        <w:t xml:space="preserve"> </w:t>
      </w:r>
      <w:r w:rsidRPr="0003634D">
        <w:t>научной</w:t>
      </w:r>
      <w:r w:rsidRPr="0003634D">
        <w:rPr>
          <w:spacing w:val="1"/>
        </w:rPr>
        <w:t xml:space="preserve"> </w:t>
      </w:r>
      <w:r w:rsidRPr="0003634D">
        <w:t xml:space="preserve">школы высококвалифицированных специалистов в области </w:t>
      </w:r>
      <w:r w:rsidR="15A73C7B" w:rsidRPr="0003634D">
        <w:t>экономики и управления предприятием (организацией)</w:t>
      </w:r>
      <w:r w:rsidRPr="0003634D">
        <w:t xml:space="preserve">, которые успешно работают </w:t>
      </w:r>
      <w:r w:rsidR="58FE0576" w:rsidRPr="0003634D">
        <w:t>на предприятиях (</w:t>
      </w:r>
      <w:r w:rsidRPr="0003634D">
        <w:t>организациях</w:t>
      </w:r>
      <w:r w:rsidR="16095EBD" w:rsidRPr="0003634D">
        <w:t>)</w:t>
      </w:r>
      <w:r w:rsidRPr="0003634D">
        <w:t xml:space="preserve"> базовых отраслей экономики Р</w:t>
      </w:r>
      <w:r w:rsidR="002B5EB8">
        <w:t>оссийской Федерации</w:t>
      </w:r>
      <w:r w:rsidRPr="0003634D">
        <w:t xml:space="preserve">, Самарской области. </w:t>
      </w:r>
    </w:p>
    <w:p w:rsidR="00A032E3" w:rsidRPr="0003634D" w:rsidRDefault="00A032E3" w:rsidP="002B5E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</w:t>
      </w:r>
      <w:r w:rsidRPr="00036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кафедры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осуществление учебной, научно-исследовательской, воспитательной и консалтинговой деятельност</w:t>
      </w:r>
      <w:r w:rsidR="002B5E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</w:t>
      </w:r>
      <w:r w:rsidR="002B5EB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удовлетворению потребностей личности в интеллектуальном развитии, с использованием инновационных образовательных технологий и современных методов научного поиска, с учетом состояния рынка труда и потребностей бизнес-сообщества, а также всемерное содействие укреплению и процветанию Самарского государственного экономического университета</w:t>
      </w:r>
      <w:r w:rsidR="002B5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2E3" w:rsidRPr="0003634D" w:rsidRDefault="00A032E3" w:rsidP="002B5E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34D" w:rsidRDefault="00A032E3" w:rsidP="002B5EB8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Приоритетные направления развития </w:t>
      </w:r>
    </w:p>
    <w:p w:rsidR="00A032E3" w:rsidRPr="0003634D" w:rsidRDefault="00A032E3" w:rsidP="002B5EB8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кафедры «</w:t>
      </w:r>
      <w:r w:rsidR="009D067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экономики, организации и стратегии развития предприятия</w:t>
      </w:r>
      <w:r w:rsidRPr="0003634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A032E3" w:rsidRPr="0003634D" w:rsidRDefault="00A032E3" w:rsidP="002B5E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032E3" w:rsidRPr="0003634D" w:rsidRDefault="00A032E3" w:rsidP="002B5EB8">
      <w:pPr>
        <w:pStyle w:val="a3"/>
        <w:numPr>
          <w:ilvl w:val="0"/>
          <w:numId w:val="4"/>
        </w:num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Образовательная деятельность</w:t>
      </w:r>
    </w:p>
    <w:p w:rsidR="00A032E3" w:rsidRPr="0003634D" w:rsidRDefault="00A032E3" w:rsidP="002B5E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3DC411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Стратегия кафедры в области образования</w:t>
      </w: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поиск оптимального соотношения европейских ценностей в образовании и отечественных традиций подготовки специалистов высшей квалификации. Это означает реализацию принципов Болонской декларации, внедрение компетентностного</w:t>
      </w:r>
      <w:r w:rsidR="6C93BDB6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6C93BDB6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практикоориентированного</w:t>
      </w:r>
      <w:proofErr w:type="spellEnd"/>
      <w:r w:rsidR="6C93BDB6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 в образовательную деятельность,  сохранение и развитие  научн</w:t>
      </w:r>
      <w:r w:rsidR="2497D693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кафедры.</w:t>
      </w:r>
    </w:p>
    <w:p w:rsidR="00A032E3" w:rsidRDefault="00A032E3" w:rsidP="002B5E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 специфику</w:t>
      </w:r>
      <w:proofErr w:type="gramEnd"/>
      <w:r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области </w:t>
      </w:r>
      <w:r w:rsidR="662D2752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управления предприятием (организацией)</w:t>
      </w:r>
      <w:r w:rsidR="3F4AE9BB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662D2752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нацелена и впредь использовать ресурсы координационного взаимодействия с ведущими  вузами Самарской области. Такое сотрудничество позволит обеспечить встраивание СГЭУ в систему единых </w:t>
      </w:r>
      <w:r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критериев качества образования в области </w:t>
      </w:r>
      <w:r w:rsidR="03EA492C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управления предприятием (организацией)</w:t>
      </w:r>
      <w:r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67B" w:rsidRPr="0003634D" w:rsidRDefault="009D067B" w:rsidP="002B5E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работает в направлении реализации и развития программ дополнительного профессионального образования («Экономика и управление на предприятии», «Жилищное и коммунальное хозяйство», «Организатор строительного производства»).</w:t>
      </w:r>
    </w:p>
    <w:p w:rsidR="00A032E3" w:rsidRPr="0003634D" w:rsidRDefault="00A032E3" w:rsidP="002B5EB8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34D">
        <w:rPr>
          <w:rFonts w:ascii="Times New Roman" w:hAnsi="Times New Roman" w:cs="Times New Roman"/>
          <w:b/>
          <w:sz w:val="28"/>
          <w:szCs w:val="28"/>
        </w:rPr>
        <w:t>Вузы  - партнеры</w:t>
      </w:r>
    </w:p>
    <w:p w:rsidR="0003634D" w:rsidRPr="0003634D" w:rsidRDefault="0003634D" w:rsidP="3DC4117C">
      <w:pPr>
        <w:pStyle w:val="a3"/>
        <w:numPr>
          <w:ilvl w:val="0"/>
          <w:numId w:val="7"/>
        </w:numPr>
        <w:spacing w:after="0" w:line="312" w:lineRule="auto"/>
        <w:ind w:left="0"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</w:r>
      <w:r w:rsidR="002B5EB8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3DC411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7D5EE64E" w:rsidRDefault="7D5EE64E" w:rsidP="3DC4117C">
      <w:pPr>
        <w:pStyle w:val="a3"/>
        <w:numPr>
          <w:ilvl w:val="0"/>
          <w:numId w:val="7"/>
        </w:numPr>
        <w:spacing w:after="0" w:line="312" w:lineRule="auto"/>
        <w:ind w:left="0" w:firstLine="680"/>
        <w:jc w:val="both"/>
        <w:rPr>
          <w:rFonts w:eastAsiaTheme="minorEastAsia"/>
          <w:sz w:val="28"/>
          <w:szCs w:val="28"/>
        </w:rPr>
      </w:pPr>
      <w:r w:rsidRPr="3DC4117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“Санкт-Петербургский </w:t>
      </w:r>
      <w:r w:rsidR="75434E33" w:rsidRPr="3DC4117C">
        <w:rPr>
          <w:rFonts w:ascii="Times New Roman" w:hAnsi="Times New Roman" w:cs="Times New Roman"/>
          <w:sz w:val="28"/>
          <w:szCs w:val="28"/>
        </w:rPr>
        <w:t>государственный экономический университет”;</w:t>
      </w:r>
    </w:p>
    <w:p w:rsidR="75434E33" w:rsidRDefault="75434E33" w:rsidP="3DC4117C">
      <w:pPr>
        <w:pStyle w:val="a3"/>
        <w:numPr>
          <w:ilvl w:val="0"/>
          <w:numId w:val="7"/>
        </w:numPr>
        <w:spacing w:after="0" w:line="312" w:lineRule="auto"/>
        <w:ind w:left="0" w:firstLine="680"/>
        <w:jc w:val="both"/>
        <w:rPr>
          <w:sz w:val="28"/>
          <w:szCs w:val="28"/>
        </w:rPr>
      </w:pPr>
      <w:r w:rsidRPr="3DC4117C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“Самарский государственный технический университет”.</w:t>
      </w:r>
    </w:p>
    <w:p w:rsidR="00A032E3" w:rsidRPr="0003634D" w:rsidRDefault="00A032E3" w:rsidP="002B5E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53CF7C2D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качественное методическое обеспечение всех составляющих учебного процесса силами авторского </w:t>
      </w:r>
      <w:hyperlink r:id="rId10">
        <w:r w:rsidRPr="3DC411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коллектива</w:t>
        </w:r>
      </w:hyperlink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кафедры. Для этого необходимо </w:t>
      </w:r>
      <w:r w:rsidR="59FACD33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новые формы издательской деятельности при подготовке </w:t>
      </w:r>
      <w:r w:rsidR="686EC298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введению дистанционных форм обучения </w:t>
      </w:r>
      <w:r w:rsidR="59FACD33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учебников, что позволит осуществлять </w:t>
      </w:r>
      <w:r w:rsidR="50DE0132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процесс </w:t>
      </w: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программам бакалавриата и магистратуры </w:t>
      </w:r>
      <w:r w:rsidR="573BB329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современных требований.</w:t>
      </w:r>
    </w:p>
    <w:p w:rsidR="00A032E3" w:rsidRPr="0003634D" w:rsidRDefault="00A032E3" w:rsidP="002B5E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стратегической задачей является создание устойчивых связей с бизнесом для повышения качества образования, потенциальных мест </w:t>
      </w:r>
      <w:hyperlink r:id="rId11">
        <w:r w:rsidRPr="3DC411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трудоустройства выпускников</w:t>
        </w:r>
      </w:hyperlink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бак</w:t>
      </w:r>
      <w:r w:rsidR="00BB2FA1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лавриата и магистратуры.</w:t>
      </w:r>
    </w:p>
    <w:p w:rsidR="00A032E3" w:rsidRPr="0003634D" w:rsidRDefault="00A032E3" w:rsidP="002B5E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Основными задачами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образовательной деятельности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A032E3" w:rsidRPr="0003634D" w:rsidRDefault="00A032E3" w:rsidP="002B5EB8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сохранение и передача научных знаний;</w:t>
      </w:r>
    </w:p>
    <w:p w:rsidR="00A032E3" w:rsidRPr="0003634D" w:rsidRDefault="00A032E3" w:rsidP="002B5EB8">
      <w:pPr>
        <w:pStyle w:val="aa"/>
        <w:numPr>
          <w:ilvl w:val="0"/>
          <w:numId w:val="1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03634D">
        <w:rPr>
          <w:rFonts w:eastAsiaTheme="minorHAnsi"/>
          <w:sz w:val="28"/>
          <w:szCs w:val="28"/>
          <w:lang w:eastAsia="en-US"/>
        </w:rPr>
        <w:t xml:space="preserve">развитие инновационного подхода к управлению образовательным процессом на основе </w:t>
      </w:r>
      <w:proofErr w:type="spellStart"/>
      <w:r w:rsidRPr="0003634D">
        <w:rPr>
          <w:rFonts w:eastAsiaTheme="minorHAnsi"/>
          <w:sz w:val="28"/>
          <w:szCs w:val="28"/>
          <w:lang w:eastAsia="en-US"/>
        </w:rPr>
        <w:t>внутривузовской</w:t>
      </w:r>
      <w:proofErr w:type="spellEnd"/>
      <w:r w:rsidRPr="0003634D">
        <w:rPr>
          <w:rFonts w:eastAsiaTheme="minorHAnsi"/>
          <w:sz w:val="28"/>
          <w:szCs w:val="28"/>
          <w:lang w:eastAsia="en-US"/>
        </w:rPr>
        <w:t xml:space="preserve"> системы менеджмента качества;</w:t>
      </w:r>
    </w:p>
    <w:p w:rsidR="00A032E3" w:rsidRPr="0003634D" w:rsidRDefault="00A032E3" w:rsidP="002B5EB8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трансформация фундаментальных знаний в прикладные экономические разработки и внедрение инновационных образовательных программ и технологий в учебную деятельность;</w:t>
      </w:r>
    </w:p>
    <w:p w:rsidR="00F05DB8" w:rsidRPr="0003634D" w:rsidRDefault="00F05DB8" w:rsidP="002B5EB8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работа с абитуриентами по привлечению их для обучения по действующим образовательным программам на кафедре</w:t>
      </w:r>
      <w:r w:rsidR="00DD0599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2E3" w:rsidRPr="0003634D" w:rsidRDefault="099F1C9E" w:rsidP="002B5EB8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A032E3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мониторинг рынка образовательных услуг и рынка труда;</w:t>
      </w:r>
    </w:p>
    <w:p w:rsidR="00A032E3" w:rsidRPr="0003634D" w:rsidRDefault="5882978B" w:rsidP="3DC4117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3DC4117C">
        <w:rPr>
          <w:rFonts w:ascii="Times New Roman" w:hAnsi="Times New Roman" w:cs="Times New Roman"/>
          <w:sz w:val="28"/>
          <w:szCs w:val="28"/>
        </w:rPr>
        <w:t>6</w:t>
      </w:r>
      <w:r w:rsidR="00A032E3" w:rsidRPr="3DC4117C">
        <w:rPr>
          <w:rFonts w:ascii="Times New Roman" w:hAnsi="Times New Roman" w:cs="Times New Roman"/>
          <w:sz w:val="28"/>
          <w:szCs w:val="28"/>
        </w:rPr>
        <w:t>) продолжение интеграционных процессов с образовательными учреждениями, общественными организациями, властью и бизнесом по развитию доступности, адресности и совершенствованию непрерывного  образования по програм</w:t>
      </w:r>
      <w:r w:rsidR="00F05DB8" w:rsidRPr="3DC4117C">
        <w:rPr>
          <w:rFonts w:ascii="Times New Roman" w:hAnsi="Times New Roman" w:cs="Times New Roman"/>
          <w:sz w:val="28"/>
          <w:szCs w:val="28"/>
        </w:rPr>
        <w:t>мам бакалавриата и магистратуры</w:t>
      </w:r>
      <w:r w:rsidR="05F5EC35" w:rsidRPr="3DC4117C">
        <w:rPr>
          <w:rFonts w:ascii="Times New Roman" w:hAnsi="Times New Roman" w:cs="Times New Roman"/>
          <w:sz w:val="28"/>
          <w:szCs w:val="28"/>
        </w:rPr>
        <w:t>.</w:t>
      </w:r>
    </w:p>
    <w:p w:rsidR="3DC4117C" w:rsidRDefault="3DC4117C" w:rsidP="3DC4117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2E3" w:rsidRPr="0003634D" w:rsidRDefault="00A032E3" w:rsidP="002B5EB8">
      <w:pPr>
        <w:pStyle w:val="a3"/>
        <w:numPr>
          <w:ilvl w:val="0"/>
          <w:numId w:val="4"/>
        </w:numPr>
        <w:spacing w:after="0" w:line="312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  <w:r w:rsidRPr="0003634D">
        <w:rPr>
          <w:rFonts w:ascii="Times New Roman Полужирный" w:eastAsia="Times New Roman" w:hAnsi="Times New Roman Полужирный" w:cs="Times New Roman"/>
          <w:b/>
          <w:bCs/>
          <w:i/>
          <w:iCs/>
          <w:caps/>
          <w:sz w:val="28"/>
          <w:szCs w:val="28"/>
          <w:u w:val="single"/>
          <w:lang w:eastAsia="ru-RU"/>
        </w:rPr>
        <w:t>Научно-исследовательская деятельность</w:t>
      </w:r>
    </w:p>
    <w:p w:rsidR="00A032E3" w:rsidRDefault="00A032E3" w:rsidP="3DC4117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3DC411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Стратегия </w:t>
      </w:r>
      <w:r w:rsidR="004C1FC4" w:rsidRPr="3DC411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кафедры </w:t>
      </w:r>
      <w:r w:rsidRPr="3DC411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научно-исследовательской области</w:t>
      </w: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способностью кафедры успешно решать актуальные </w:t>
      </w:r>
      <w:proofErr w:type="gramStart"/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 задачи</w:t>
      </w:r>
      <w:proofErr w:type="gramEnd"/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совершенствования </w:t>
      </w:r>
      <w:r w:rsidR="3E343B02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управления предприятием (организацией)</w:t>
      </w: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получать инновационные результаты, востребованные бизнес-сообществом. Такая политика позволит существенно укрепить научную школу СГЭУ в области </w:t>
      </w:r>
      <w:r w:rsidR="29CFA841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 управления и инвестиционной деятельности.</w:t>
      </w:r>
    </w:p>
    <w:p w:rsidR="00492A60" w:rsidRPr="0003634D" w:rsidRDefault="00A032E3" w:rsidP="002B5E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3DC411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Основными задачами </w:t>
      </w: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2A60" w:rsidRPr="3DC411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научно-исследовательской деятельности</w:t>
      </w:r>
      <w:r w:rsidR="00492A60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492A60" w:rsidRPr="0003634D" w:rsidRDefault="00492A60" w:rsidP="002B5EB8">
      <w:pPr>
        <w:pStyle w:val="a3"/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усилить научное взаимодействие кафедры со структурами научно-исследовательской части и другими кафедрами, индустриальными партнерами на основе цифровизации, что будет способствовать творческому развитию ППС;</w:t>
      </w:r>
    </w:p>
    <w:p w:rsidR="00492A60" w:rsidRPr="0003634D" w:rsidRDefault="00F05DB8" w:rsidP="3DC4117C">
      <w:pPr>
        <w:pStyle w:val="a3"/>
        <w:numPr>
          <w:ilvl w:val="0"/>
          <w:numId w:val="6"/>
        </w:numPr>
        <w:spacing w:after="0" w:line="312" w:lineRule="auto"/>
        <w:ind w:left="0" w:firstLine="567"/>
        <w:jc w:val="both"/>
        <w:rPr>
          <w:rFonts w:eastAsiaTheme="minorEastAsia"/>
          <w:sz w:val="28"/>
          <w:szCs w:val="28"/>
          <w:lang w:eastAsia="ru-RU"/>
        </w:rPr>
      </w:pP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3634D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асширение </w:t>
      </w:r>
      <w:r w:rsidR="5C2B92CC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консультационных </w:t>
      </w:r>
      <w:r w:rsidR="0003634D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преподавателями кафедры в области </w:t>
      </w:r>
      <w:r w:rsidR="1230ADC1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управления предприятием (организацией), сферы жилищно-коммунального хозяйства и </w:t>
      </w:r>
      <w:r w:rsidR="4ADFE412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1230ADC1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инвестиционной деятельности</w:t>
      </w:r>
      <w:r w:rsidR="1EBAB598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92A60" w:rsidRPr="0003634D" w:rsidRDefault="00492A60" w:rsidP="3DC4117C">
      <w:pPr>
        <w:pStyle w:val="a3"/>
        <w:numPr>
          <w:ilvl w:val="0"/>
          <w:numId w:val="6"/>
        </w:numPr>
        <w:spacing w:after="0" w:line="312" w:lineRule="auto"/>
        <w:ind w:left="0" w:firstLine="567"/>
        <w:jc w:val="both"/>
        <w:rPr>
          <w:sz w:val="28"/>
          <w:szCs w:val="28"/>
          <w:lang w:eastAsia="ru-RU"/>
        </w:rPr>
      </w:pPr>
      <w:r w:rsidRPr="6BA73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</w:t>
      </w:r>
      <w:r w:rsidR="3D5E2668" w:rsidRPr="6BA739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6BA7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и изданию монографий, в том числе с зарубежными партнерами;</w:t>
      </w:r>
    </w:p>
    <w:p w:rsidR="00492A60" w:rsidRPr="0003634D" w:rsidRDefault="00492A60" w:rsidP="002B5EB8">
      <w:pPr>
        <w:pStyle w:val="a3"/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32E3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остоянно расширять участие кафедры в российских и международных проектах, регулярно </w:t>
      </w:r>
      <w:r w:rsidR="00E15B85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A032E3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научные публикации, особенно в журналах</w:t>
      </w:r>
      <w:r w:rsidR="002B5EB8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 w:rsidR="00A032E3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32E3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="00A032E3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032E3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A032E3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32E3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="00A032E3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32E3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="00A032E3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изданиях, включенных в перечень ВАК, а также повыш</w:t>
      </w:r>
      <w:r w:rsidR="002B5EB8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A032E3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цитируемос</w:t>
      </w:r>
      <w:r w:rsidR="00E15B85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B5EB8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15B85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работ преподавателей;</w:t>
      </w:r>
    </w:p>
    <w:p w:rsidR="00492A60" w:rsidRPr="0003634D" w:rsidRDefault="00E15B85" w:rsidP="002B5EB8">
      <w:pPr>
        <w:pStyle w:val="a3"/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2A60"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активное участие в конкурсах грантов РГНФ, РФФИ и других фондов с привлечением докторов наук, профессоров  в качестве руководителей для выполнения нормативов СГЭУ;</w:t>
      </w:r>
    </w:p>
    <w:p w:rsidR="00E15B85" w:rsidRPr="0003634D" w:rsidRDefault="00E15B85" w:rsidP="002B5EB8">
      <w:pPr>
        <w:pStyle w:val="a3"/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3DC4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роль и значение внешнего рецензирования преподавателями кафедры (учебников, монографий, диссертаций и др.);</w:t>
      </w:r>
    </w:p>
    <w:p w:rsidR="00616617" w:rsidRPr="0003634D" w:rsidRDefault="56DA1728" w:rsidP="002B5EB8">
      <w:pPr>
        <w:pStyle w:val="a3"/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6875BB62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развитие научных школ: “</w:t>
      </w:r>
      <w:r w:rsidR="18987215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развития </w:t>
      </w:r>
      <w:r w:rsidR="12729B95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промышленных </w:t>
      </w:r>
      <w:r w:rsidR="18987215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(организаций)”, “</w:t>
      </w:r>
      <w:r w:rsidR="3029337B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665D798D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реализация элементов промышленно-инвестиционной политики </w:t>
      </w:r>
      <w:r w:rsidR="00616617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3966F180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трансформации”, в </w:t>
      </w:r>
      <w:r w:rsidR="00616617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развития научн</w:t>
      </w:r>
      <w:r w:rsidR="38C78EA8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16617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обеспечить руководство аспирантами доцентами кафедры, имеющи</w:t>
      </w:r>
      <w:r w:rsidR="002B5EB8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16617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практический, научный и педагогический опыт;</w:t>
      </w:r>
    </w:p>
    <w:p w:rsidR="00F05DB8" w:rsidRPr="0003634D" w:rsidRDefault="00492A60" w:rsidP="6FFDF364">
      <w:pPr>
        <w:pStyle w:val="a3"/>
        <w:numPr>
          <w:ilvl w:val="0"/>
          <w:numId w:val="6"/>
        </w:numPr>
        <w:spacing w:after="0" w:line="312" w:lineRule="auto"/>
        <w:ind w:left="0" w:firstLine="567"/>
        <w:jc w:val="both"/>
        <w:rPr>
          <w:rFonts w:eastAsiaTheme="minorEastAsia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32E3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 участие кафедры  в экспертной работе.</w:t>
      </w:r>
      <w:r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2E3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кафедры продолжат активно участвовать в мероприятиях, осуществляемых </w:t>
      </w:r>
      <w:r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="00A032E3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</w:t>
      </w:r>
      <w:r w:rsidR="77AFCDC4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Союзом Работодателей </w:t>
      </w:r>
      <w:r w:rsidR="00A032E3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</w:t>
      </w:r>
      <w:r w:rsidR="0A5F5ECF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Торгово-Промы</w:t>
      </w:r>
      <w:r w:rsidR="63CF6D25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шленной </w:t>
      </w:r>
      <w:r w:rsidR="20480C8E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</w:t>
      </w:r>
      <w:r w:rsidR="01071EFB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20480C8E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</w:t>
      </w:r>
      <w:r w:rsidR="6CA5E8F5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</w:t>
      </w:r>
      <w:r w:rsidR="4A5A3AF8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6CA5E8F5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директоров</w:t>
      </w:r>
      <w:r w:rsidR="385304B0" w:rsidRPr="6FFDF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 </w:t>
      </w:r>
    </w:p>
    <w:p w:rsidR="00F05DB8" w:rsidRPr="0003634D" w:rsidRDefault="00F05DB8" w:rsidP="00DC6B0E">
      <w:pPr>
        <w:pStyle w:val="a3"/>
        <w:spacing w:after="0" w:line="312" w:lineRule="auto"/>
        <w:ind w:left="567"/>
        <w:jc w:val="both"/>
        <w:rPr>
          <w:b/>
          <w:bCs/>
          <w:i/>
          <w:iCs/>
          <w:caps/>
          <w:color w:val="000000" w:themeColor="text1"/>
          <w:sz w:val="28"/>
          <w:szCs w:val="28"/>
          <w:u w:val="single"/>
          <w:lang w:eastAsia="ru-RU"/>
        </w:rPr>
      </w:pPr>
    </w:p>
    <w:p w:rsidR="00F05DB8" w:rsidRPr="0003634D" w:rsidRDefault="74447F4C" w:rsidP="00DC6B0E">
      <w:pPr>
        <w:pStyle w:val="a3"/>
        <w:numPr>
          <w:ilvl w:val="0"/>
          <w:numId w:val="4"/>
        </w:numPr>
        <w:spacing w:after="0" w:line="312" w:lineRule="auto"/>
        <w:jc w:val="both"/>
        <w:rPr>
          <w:b/>
          <w:bCs/>
          <w:i/>
          <w:iCs/>
          <w:caps/>
          <w:color w:val="000000" w:themeColor="text1"/>
          <w:sz w:val="28"/>
          <w:szCs w:val="28"/>
          <w:u w:val="single"/>
          <w:lang w:eastAsia="ru-RU"/>
        </w:rPr>
      </w:pPr>
      <w:r w:rsidRPr="6FFDF364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  <w:t>К</w:t>
      </w:r>
      <w:r w:rsidR="00F05DB8" w:rsidRPr="6FFDF364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  <w:t>адровая работа</w:t>
      </w:r>
    </w:p>
    <w:p w:rsidR="00F05DB8" w:rsidRPr="0003634D" w:rsidRDefault="00F05DB8" w:rsidP="002B5E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Стратегия кафедры в кадровой работе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качества кадровой политики на кафедре в соответствии с современными представлениями о задачах и способах управления человеческими ресурсами, формирования корпоративной культуры.</w:t>
      </w:r>
    </w:p>
    <w:p w:rsidR="00F05DB8" w:rsidRPr="0003634D" w:rsidRDefault="00F05DB8" w:rsidP="002B5EB8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задачи кадровой работы</w:t>
      </w:r>
      <w:r w:rsidRPr="0003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05DB8" w:rsidRPr="0003634D" w:rsidRDefault="00F05DB8" w:rsidP="002B5EB8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участия преподавателей в профессиональных курсах, семинарах повышения уровня владения современными информационными технологиями;  </w:t>
      </w:r>
    </w:p>
    <w:p w:rsidR="00F05DB8" w:rsidRPr="0003634D" w:rsidRDefault="00F05DB8" w:rsidP="002B5EB8">
      <w:pPr>
        <w:numPr>
          <w:ilvl w:val="0"/>
          <w:numId w:val="3"/>
        </w:numPr>
        <w:tabs>
          <w:tab w:val="clear" w:pos="720"/>
          <w:tab w:val="num" w:pos="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уровня владения иностранными языками ППС кафедры в свете роста требований, предъявляемых к работникам высшего образования;</w:t>
      </w:r>
    </w:p>
    <w:p w:rsidR="00F05DB8" w:rsidRPr="0003634D" w:rsidRDefault="00F05DB8" w:rsidP="002B5EB8">
      <w:pPr>
        <w:numPr>
          <w:ilvl w:val="0"/>
          <w:numId w:val="3"/>
        </w:numPr>
        <w:tabs>
          <w:tab w:val="clear" w:pos="720"/>
          <w:tab w:val="num" w:pos="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по повышению престижа преподавательской деятельности и вовлечению в неё молодёжи, в т.ч. в рамках педагогической практики аспирантов.</w:t>
      </w:r>
    </w:p>
    <w:p w:rsidR="0003634D" w:rsidRPr="0003634D" w:rsidRDefault="0003634D" w:rsidP="002B5EB8">
      <w:p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E3" w:rsidRPr="0003634D" w:rsidRDefault="00A032E3" w:rsidP="6FFDF364">
      <w:pPr>
        <w:pStyle w:val="a3"/>
        <w:numPr>
          <w:ilvl w:val="0"/>
          <w:numId w:val="4"/>
        </w:num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  <w:r w:rsidRPr="6FFDF364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  <w:t>Воспитательная деятельность</w:t>
      </w:r>
    </w:p>
    <w:p w:rsidR="00A032E3" w:rsidRPr="0003634D" w:rsidRDefault="00E15B85" w:rsidP="002B5E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Стратегия</w:t>
      </w:r>
      <w:r w:rsidR="00A032E3" w:rsidRPr="000363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кафедры</w:t>
      </w:r>
      <w:r w:rsidRPr="000363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 сфере воспитательной деятельности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молодых научно-педагогических кадров.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кафедре предстоит усилить активность по </w:t>
      </w:r>
      <w:hyperlink r:id="rId12" w:tooltip="Вовлечение" w:history="1">
        <w:r w:rsidR="00A032E3" w:rsidRPr="000363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вовлечению</w:t>
        </w:r>
      </w:hyperlink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научно-исследовательскую работу студентов, начиная с </w:t>
      </w:r>
      <w:hyperlink r:id="rId13" w:tooltip="Курсовые проекты" w:history="1">
        <w:r w:rsidR="00A032E3" w:rsidRPr="000363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курсового проектирования</w:t>
        </w:r>
      </w:hyperlink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профилирующим предметам, а также по привлечению перспективных выпускников в аспирантуру СГЭУ.</w:t>
      </w:r>
    </w:p>
    <w:p w:rsidR="0003634D" w:rsidRDefault="0003634D" w:rsidP="002B5EB8">
      <w:pPr>
        <w:spacing w:after="0" w:line="312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032E3" w:rsidRPr="0003634D" w:rsidRDefault="00A032E3" w:rsidP="002B5EB8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</w:t>
      </w:r>
      <w:r w:rsidR="00E15B85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</w:t>
      </w:r>
      <w:r w:rsidR="00E15B85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воспитательной </w:t>
      </w:r>
      <w:r w:rsidR="00E15B85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деятельности</w:t>
      </w:r>
      <w:r w:rsidRPr="0003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032E3" w:rsidRDefault="00A032E3" w:rsidP="6BA73991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eastAsiaTheme="minorEastAsia"/>
          <w:sz w:val="28"/>
          <w:szCs w:val="28"/>
          <w:lang w:eastAsia="ru-RU"/>
        </w:rPr>
      </w:pPr>
      <w:r w:rsidRPr="6BA73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научного творчества студентов, повышение результативности научных исследований (занятие призовых мест) в рамках ежегодных межвузовских, региональных и общероссийских научно-практических конференций по проблемам </w:t>
      </w:r>
      <w:r w:rsidR="4831AD20" w:rsidRPr="6BA73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деятельности предприятий (организаций) в условиях цифровой трансформации;</w:t>
      </w:r>
    </w:p>
    <w:p w:rsidR="00A032E3" w:rsidRPr="0003634D" w:rsidRDefault="00E15B85" w:rsidP="002B5EB8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BA739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32E3" w:rsidRPr="6BA7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публикационной активности студентов по результатам научных исследований </w:t>
      </w:r>
      <w:r w:rsidRPr="6BA73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изданиях, индексируемых в РИНЦ;</w:t>
      </w:r>
    </w:p>
    <w:p w:rsidR="672CD563" w:rsidRDefault="672CD563" w:rsidP="0D5A9573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sz w:val="28"/>
          <w:szCs w:val="28"/>
          <w:lang w:eastAsia="ru-RU"/>
        </w:rPr>
      </w:pPr>
      <w:r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="41CF1A6D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="460DC47E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41CF1A6D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="1C64FDD8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основным компетенциям</w:t>
      </w:r>
      <w:r w:rsidR="11CA589F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1C64FDD8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партнерство и сотрудничество, клиентоориентированность, планирование и организация, ориента</w:t>
      </w:r>
      <w:r w:rsidR="102E883E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на результат, анализ информации и выработка решений, </w:t>
      </w:r>
      <w:r w:rsidR="6458DC87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следование правилам и процедурам, стратегическое мышление, коммуникативная грамотность, саморазвитие, лидерство, стрессоу</w:t>
      </w:r>
      <w:r w:rsidR="69BD6259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стойчивость</w:t>
      </w:r>
      <w:r w:rsidR="682191F8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эмоциональный интеллект;</w:t>
      </w:r>
    </w:p>
    <w:p w:rsidR="00E15B85" w:rsidRDefault="00E15B85" w:rsidP="0D5A9573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eastAsiaTheme="minorEastAsia"/>
          <w:sz w:val="28"/>
          <w:szCs w:val="28"/>
          <w:lang w:eastAsia="ru-RU"/>
        </w:rPr>
      </w:pPr>
      <w:r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воспитательная деятельность должна </w:t>
      </w:r>
      <w:r w:rsidR="63EE15F4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344CB8B6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честности и этичности,</w:t>
      </w:r>
      <w:r w:rsidR="39FB6A56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</w:t>
      </w:r>
      <w:r w:rsidR="2AB9F3AD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</w:t>
      </w:r>
      <w:r w:rsidR="299DE553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2AB9F3AD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</w:t>
      </w:r>
      <w:r w:rsidR="22902278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5E8FE3D4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проводиться</w:t>
      </w:r>
      <w:r w:rsidR="51C2B70C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духе патриотизма и</w:t>
      </w:r>
      <w:r w:rsidR="64724816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51C2B70C" w:rsidRPr="0D5A95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служения Родине.</w:t>
      </w:r>
    </w:p>
    <w:p w:rsidR="00A032E3" w:rsidRPr="0003634D" w:rsidRDefault="00A032E3" w:rsidP="00A032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032E3" w:rsidRPr="009D067B" w:rsidRDefault="009D067B" w:rsidP="009D067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0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ПРОФОРИЕНТАЦИОННАЯ РАБОТА</w:t>
      </w:r>
    </w:p>
    <w:p w:rsidR="00A032E3" w:rsidRPr="0003634D" w:rsidRDefault="009D067B" w:rsidP="009D0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привлечения абитуриентов по программам бакалавриата, реализуемых кафедрой необходимо установить взаимодействие с профильными техникумами, средними профессиональными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надпрофессиональными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колледжами. </w:t>
      </w:r>
    </w:p>
    <w:p w:rsidR="00A032E3" w:rsidRPr="0003634D" w:rsidRDefault="00A032E3" w:rsidP="009D067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032E3" w:rsidRPr="0003634D" w:rsidRDefault="00A032E3" w:rsidP="00A0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E0536" w:rsidRPr="0003634D" w:rsidRDefault="002E0536" w:rsidP="00A03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0536" w:rsidRPr="0003634D" w:rsidSect="002B5EB8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A0D" w:rsidRDefault="00AF5A0D" w:rsidP="00AE083B">
      <w:pPr>
        <w:spacing w:after="0" w:line="240" w:lineRule="auto"/>
      </w:pPr>
      <w:r>
        <w:separator/>
      </w:r>
    </w:p>
  </w:endnote>
  <w:endnote w:type="continuationSeparator" w:id="0">
    <w:p w:rsidR="00AF5A0D" w:rsidRDefault="00AF5A0D" w:rsidP="00AE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A0D" w:rsidRDefault="00AF5A0D" w:rsidP="00AE083B">
      <w:pPr>
        <w:spacing w:after="0" w:line="240" w:lineRule="auto"/>
      </w:pPr>
      <w:r>
        <w:separator/>
      </w:r>
    </w:p>
  </w:footnote>
  <w:footnote w:type="continuationSeparator" w:id="0">
    <w:p w:rsidR="00AF5A0D" w:rsidRDefault="00AF5A0D" w:rsidP="00AE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293146"/>
      <w:docPartObj>
        <w:docPartGallery w:val="Page Numbers (Top of Page)"/>
        <w:docPartUnique/>
      </w:docPartObj>
    </w:sdtPr>
    <w:sdtEndPr/>
    <w:sdtContent>
      <w:p w:rsidR="00E15B85" w:rsidRDefault="00A065AE">
        <w:pPr>
          <w:pStyle w:val="a4"/>
          <w:jc w:val="center"/>
        </w:pPr>
        <w:r>
          <w:fldChar w:fldCharType="begin"/>
        </w:r>
        <w:r w:rsidR="006905D2">
          <w:instrText>PAGE   \* MERGEFORMAT</w:instrText>
        </w:r>
        <w:r>
          <w:fldChar w:fldCharType="separate"/>
        </w:r>
        <w:r w:rsidR="009D067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15B85" w:rsidRDefault="00E15B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DBA"/>
    <w:multiLevelType w:val="hybridMultilevel"/>
    <w:tmpl w:val="4E78BE3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77F8"/>
    <w:multiLevelType w:val="hybridMultilevel"/>
    <w:tmpl w:val="B630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7595C"/>
    <w:multiLevelType w:val="hybridMultilevel"/>
    <w:tmpl w:val="28ACAE7A"/>
    <w:lvl w:ilvl="0" w:tplc="DA522A1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846F3"/>
    <w:multiLevelType w:val="hybridMultilevel"/>
    <w:tmpl w:val="0E1CA574"/>
    <w:lvl w:ilvl="0" w:tplc="CF6E51C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AE0B04"/>
    <w:multiLevelType w:val="multilevel"/>
    <w:tmpl w:val="433CD6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970BDA"/>
    <w:multiLevelType w:val="hybridMultilevel"/>
    <w:tmpl w:val="FC8C37A6"/>
    <w:lvl w:ilvl="0" w:tplc="EF5EA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A3757D"/>
    <w:multiLevelType w:val="hybridMultilevel"/>
    <w:tmpl w:val="1A603EDC"/>
    <w:lvl w:ilvl="0" w:tplc="64AA6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FC"/>
    <w:rsid w:val="0003634D"/>
    <w:rsid w:val="00060810"/>
    <w:rsid w:val="0006322C"/>
    <w:rsid w:val="000A7E58"/>
    <w:rsid w:val="000B1DD9"/>
    <w:rsid w:val="000B4EDB"/>
    <w:rsid w:val="000B7CE9"/>
    <w:rsid w:val="00117085"/>
    <w:rsid w:val="0016079A"/>
    <w:rsid w:val="00187011"/>
    <w:rsid w:val="001F4D3C"/>
    <w:rsid w:val="00201B24"/>
    <w:rsid w:val="00207AE6"/>
    <w:rsid w:val="00242B52"/>
    <w:rsid w:val="00251558"/>
    <w:rsid w:val="00297530"/>
    <w:rsid w:val="002B5EB8"/>
    <w:rsid w:val="002E0536"/>
    <w:rsid w:val="002E32EB"/>
    <w:rsid w:val="00394A8B"/>
    <w:rsid w:val="003A41B9"/>
    <w:rsid w:val="003F1321"/>
    <w:rsid w:val="00476115"/>
    <w:rsid w:val="004904FF"/>
    <w:rsid w:val="00492A60"/>
    <w:rsid w:val="004C1FC4"/>
    <w:rsid w:val="004C4098"/>
    <w:rsid w:val="004C7EC3"/>
    <w:rsid w:val="005039BD"/>
    <w:rsid w:val="00512AAE"/>
    <w:rsid w:val="005734E8"/>
    <w:rsid w:val="00585907"/>
    <w:rsid w:val="005A385C"/>
    <w:rsid w:val="00616617"/>
    <w:rsid w:val="006905D2"/>
    <w:rsid w:val="006E777F"/>
    <w:rsid w:val="00734C49"/>
    <w:rsid w:val="00792778"/>
    <w:rsid w:val="007D4B75"/>
    <w:rsid w:val="007F5FB3"/>
    <w:rsid w:val="00801AEE"/>
    <w:rsid w:val="00802C32"/>
    <w:rsid w:val="00822F76"/>
    <w:rsid w:val="00986A74"/>
    <w:rsid w:val="009D067B"/>
    <w:rsid w:val="009E53B1"/>
    <w:rsid w:val="00A030FC"/>
    <w:rsid w:val="00A032E3"/>
    <w:rsid w:val="00A065AE"/>
    <w:rsid w:val="00A119FC"/>
    <w:rsid w:val="00A465FF"/>
    <w:rsid w:val="00A7071D"/>
    <w:rsid w:val="00AE083B"/>
    <w:rsid w:val="00AF5A0D"/>
    <w:rsid w:val="00B42C56"/>
    <w:rsid w:val="00BB2FA1"/>
    <w:rsid w:val="00BF7F50"/>
    <w:rsid w:val="00C637EA"/>
    <w:rsid w:val="00C83E70"/>
    <w:rsid w:val="00C83EF4"/>
    <w:rsid w:val="00CE39AD"/>
    <w:rsid w:val="00CF08B9"/>
    <w:rsid w:val="00D462F0"/>
    <w:rsid w:val="00D60F4F"/>
    <w:rsid w:val="00D8356F"/>
    <w:rsid w:val="00D953D5"/>
    <w:rsid w:val="00DB36DD"/>
    <w:rsid w:val="00DC6B0E"/>
    <w:rsid w:val="00DD0599"/>
    <w:rsid w:val="00E15B85"/>
    <w:rsid w:val="00E851B8"/>
    <w:rsid w:val="00EE1DC1"/>
    <w:rsid w:val="00F05DB8"/>
    <w:rsid w:val="00F1283C"/>
    <w:rsid w:val="00F36590"/>
    <w:rsid w:val="00F85101"/>
    <w:rsid w:val="00FB29AE"/>
    <w:rsid w:val="00FC61C2"/>
    <w:rsid w:val="01071EFB"/>
    <w:rsid w:val="0241C2F4"/>
    <w:rsid w:val="03BE36E4"/>
    <w:rsid w:val="03EA492C"/>
    <w:rsid w:val="03FB4E3E"/>
    <w:rsid w:val="049BA35C"/>
    <w:rsid w:val="04C41FBA"/>
    <w:rsid w:val="050669EF"/>
    <w:rsid w:val="05F5EC35"/>
    <w:rsid w:val="06D5CCCE"/>
    <w:rsid w:val="07084C05"/>
    <w:rsid w:val="0779E8C7"/>
    <w:rsid w:val="08719D2F"/>
    <w:rsid w:val="0891A807"/>
    <w:rsid w:val="099F1C9E"/>
    <w:rsid w:val="0A1168A4"/>
    <w:rsid w:val="0A516627"/>
    <w:rsid w:val="0A5F5ECF"/>
    <w:rsid w:val="0BCF7CDD"/>
    <w:rsid w:val="0D069537"/>
    <w:rsid w:val="0D5A9573"/>
    <w:rsid w:val="0DCFB888"/>
    <w:rsid w:val="0F6B88E9"/>
    <w:rsid w:val="102E883E"/>
    <w:rsid w:val="11CA589F"/>
    <w:rsid w:val="1230ADC1"/>
    <w:rsid w:val="12729B95"/>
    <w:rsid w:val="139F2B4F"/>
    <w:rsid w:val="13B2569D"/>
    <w:rsid w:val="13F359E6"/>
    <w:rsid w:val="15A73C7B"/>
    <w:rsid w:val="16095EBD"/>
    <w:rsid w:val="17F8BBE9"/>
    <w:rsid w:val="18987215"/>
    <w:rsid w:val="18F65CBA"/>
    <w:rsid w:val="19826667"/>
    <w:rsid w:val="1BB8ADBD"/>
    <w:rsid w:val="1C64FDD8"/>
    <w:rsid w:val="1EBAB598"/>
    <w:rsid w:val="20480C8E"/>
    <w:rsid w:val="22902278"/>
    <w:rsid w:val="232F7CC1"/>
    <w:rsid w:val="238C9FEE"/>
    <w:rsid w:val="23ED43FF"/>
    <w:rsid w:val="2497D693"/>
    <w:rsid w:val="2660E96F"/>
    <w:rsid w:val="270808AF"/>
    <w:rsid w:val="284E30D1"/>
    <w:rsid w:val="2890A500"/>
    <w:rsid w:val="299DE553"/>
    <w:rsid w:val="29CFA841"/>
    <w:rsid w:val="29EA0132"/>
    <w:rsid w:val="2A854AAA"/>
    <w:rsid w:val="2AB9F3AD"/>
    <w:rsid w:val="2AEC0A9F"/>
    <w:rsid w:val="2B26C419"/>
    <w:rsid w:val="2D10CBC4"/>
    <w:rsid w:val="2E76901E"/>
    <w:rsid w:val="2EAC9C25"/>
    <w:rsid w:val="3029337B"/>
    <w:rsid w:val="3095C298"/>
    <w:rsid w:val="30AF7241"/>
    <w:rsid w:val="334759FD"/>
    <w:rsid w:val="3359CE5C"/>
    <w:rsid w:val="344CB8B6"/>
    <w:rsid w:val="35A92B56"/>
    <w:rsid w:val="36064E38"/>
    <w:rsid w:val="381ACB20"/>
    <w:rsid w:val="385304B0"/>
    <w:rsid w:val="38C78EA8"/>
    <w:rsid w:val="394D35AB"/>
    <w:rsid w:val="3966F180"/>
    <w:rsid w:val="39FB6A56"/>
    <w:rsid w:val="3AB8F589"/>
    <w:rsid w:val="3BE65712"/>
    <w:rsid w:val="3C050E1A"/>
    <w:rsid w:val="3D5E2668"/>
    <w:rsid w:val="3DC4117C"/>
    <w:rsid w:val="3E343B02"/>
    <w:rsid w:val="3ECAAD75"/>
    <w:rsid w:val="3F4AE9BB"/>
    <w:rsid w:val="3F6615F1"/>
    <w:rsid w:val="3FAF8068"/>
    <w:rsid w:val="402D2105"/>
    <w:rsid w:val="41CF1A6D"/>
    <w:rsid w:val="41EC4D08"/>
    <w:rsid w:val="42AAECA2"/>
    <w:rsid w:val="4446BD03"/>
    <w:rsid w:val="44D74A17"/>
    <w:rsid w:val="4503E2F2"/>
    <w:rsid w:val="460DC47E"/>
    <w:rsid w:val="465E9DEA"/>
    <w:rsid w:val="4831AD20"/>
    <w:rsid w:val="4A5A3AF8"/>
    <w:rsid w:val="4ADFE412"/>
    <w:rsid w:val="4AFD47C3"/>
    <w:rsid w:val="4B075723"/>
    <w:rsid w:val="4BEBB336"/>
    <w:rsid w:val="4D792E93"/>
    <w:rsid w:val="4DDEFAA3"/>
    <w:rsid w:val="4F14FEF4"/>
    <w:rsid w:val="50DE0132"/>
    <w:rsid w:val="50E514F4"/>
    <w:rsid w:val="51C2B70C"/>
    <w:rsid w:val="529C4649"/>
    <w:rsid w:val="52A7E80F"/>
    <w:rsid w:val="532DFC74"/>
    <w:rsid w:val="539F2C3F"/>
    <w:rsid w:val="53CF7C2D"/>
    <w:rsid w:val="55AC2788"/>
    <w:rsid w:val="55D1D6D1"/>
    <w:rsid w:val="55F15088"/>
    <w:rsid w:val="56DA1728"/>
    <w:rsid w:val="572758F6"/>
    <w:rsid w:val="573BB329"/>
    <w:rsid w:val="57CC7207"/>
    <w:rsid w:val="5879D354"/>
    <w:rsid w:val="5882978B"/>
    <w:rsid w:val="58FE0576"/>
    <w:rsid w:val="5973244B"/>
    <w:rsid w:val="59FACD33"/>
    <w:rsid w:val="5A183D5C"/>
    <w:rsid w:val="5B34456A"/>
    <w:rsid w:val="5C2B92CC"/>
    <w:rsid w:val="5CAAC50D"/>
    <w:rsid w:val="5E8FE3D4"/>
    <w:rsid w:val="606486EA"/>
    <w:rsid w:val="6084B1C1"/>
    <w:rsid w:val="60C63EFF"/>
    <w:rsid w:val="612CADE2"/>
    <w:rsid w:val="63CF6D25"/>
    <w:rsid w:val="63EE15F4"/>
    <w:rsid w:val="6458DC87"/>
    <w:rsid w:val="64724816"/>
    <w:rsid w:val="647515D7"/>
    <w:rsid w:val="64DF22C4"/>
    <w:rsid w:val="65FD9A21"/>
    <w:rsid w:val="662D2752"/>
    <w:rsid w:val="665D798D"/>
    <w:rsid w:val="671B045B"/>
    <w:rsid w:val="672CD563"/>
    <w:rsid w:val="682191F8"/>
    <w:rsid w:val="686EC298"/>
    <w:rsid w:val="6875BB62"/>
    <w:rsid w:val="69BD6259"/>
    <w:rsid w:val="6ADECA23"/>
    <w:rsid w:val="6B85A9E4"/>
    <w:rsid w:val="6BA73991"/>
    <w:rsid w:val="6C6F9D6B"/>
    <w:rsid w:val="6C93BDB6"/>
    <w:rsid w:val="6CA5E8F5"/>
    <w:rsid w:val="6D90A18A"/>
    <w:rsid w:val="6FC56F42"/>
    <w:rsid w:val="6FFDF364"/>
    <w:rsid w:val="701DA50B"/>
    <w:rsid w:val="725E1E60"/>
    <w:rsid w:val="730A3E08"/>
    <w:rsid w:val="7349D3B0"/>
    <w:rsid w:val="74447F4C"/>
    <w:rsid w:val="74A60E69"/>
    <w:rsid w:val="75434E33"/>
    <w:rsid w:val="77A4E5B5"/>
    <w:rsid w:val="77A82DA6"/>
    <w:rsid w:val="77AFCDC4"/>
    <w:rsid w:val="78754C0B"/>
    <w:rsid w:val="7940B616"/>
    <w:rsid w:val="7A372982"/>
    <w:rsid w:val="7AA85A9A"/>
    <w:rsid w:val="7CE98BE1"/>
    <w:rsid w:val="7D5EE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5E861-8F18-4538-B67C-A0B8F000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DD9"/>
  </w:style>
  <w:style w:type="paragraph" w:styleId="1">
    <w:name w:val="heading 1"/>
    <w:basedOn w:val="a"/>
    <w:link w:val="10"/>
    <w:uiPriority w:val="9"/>
    <w:qFormat/>
    <w:rsid w:val="00A03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7C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83B"/>
  </w:style>
  <w:style w:type="paragraph" w:styleId="a6">
    <w:name w:val="footer"/>
    <w:basedOn w:val="a"/>
    <w:link w:val="a7"/>
    <w:uiPriority w:val="99"/>
    <w:unhideWhenUsed/>
    <w:rsid w:val="00AE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83B"/>
  </w:style>
  <w:style w:type="paragraph" w:styleId="a8">
    <w:name w:val="Body Text"/>
    <w:basedOn w:val="a"/>
    <w:link w:val="a9"/>
    <w:uiPriority w:val="1"/>
    <w:qFormat/>
    <w:rsid w:val="00A032E3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032E3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03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A0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A032E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andia.ru/text/category/kursovie_proekt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ndia.ru/text/category/vovlecheni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ndia.ru/text/category/trudoustrojstvo_vipusknikov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kol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5BA9A38C66D84382C01CEB02660A57" ma:contentTypeVersion="2" ma:contentTypeDescription="Создание документа." ma:contentTypeScope="" ma:versionID="a8c8512bd49b5d5a207dda714c4ba463">
  <xsd:schema xmlns:xsd="http://www.w3.org/2001/XMLSchema" xmlns:xs="http://www.w3.org/2001/XMLSchema" xmlns:p="http://schemas.microsoft.com/office/2006/metadata/properties" xmlns:ns2="24869ef0-d5a6-492d-8fa9-34f6af9c6a93" targetNamespace="http://schemas.microsoft.com/office/2006/metadata/properties" ma:root="true" ma:fieldsID="06b6f3c182d42fa5002dcb86149a3156" ns2:_="">
    <xsd:import namespace="24869ef0-d5a6-492d-8fa9-34f6af9c6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69ef0-d5a6-492d-8fa9-34f6af9c6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485BC-185B-40F7-AAB6-8E7191A97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74E0F-86DE-40B2-9726-85CBEDBA8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69ef0-d5a6-492d-8fa9-34f6af9c6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ABFC4-F4AE-4F34-B680-A8B4F9691EB3}">
  <ds:schemaRefs>
    <ds:schemaRef ds:uri="http://schemas.openxmlformats.org/package/2006/metadata/core-properties"/>
    <ds:schemaRef ds:uri="http://www.w3.org/XML/1998/namespace"/>
    <ds:schemaRef ds:uri="http://purl.org/dc/elements/1.1/"/>
    <ds:schemaRef ds:uri="24869ef0-d5a6-492d-8fa9-34f6af9c6a93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Данила Денисович</dc:creator>
  <cp:lastModifiedBy>Иванова1 Наталья Владимировна</cp:lastModifiedBy>
  <cp:revision>2</cp:revision>
  <cp:lastPrinted>2021-11-08T09:36:00Z</cp:lastPrinted>
  <dcterms:created xsi:type="dcterms:W3CDTF">2021-11-11T04:53:00Z</dcterms:created>
  <dcterms:modified xsi:type="dcterms:W3CDTF">2021-11-11T04:53:00Z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0x0101004D5BA9A38C66D84382C01CEB02660A57</vt:lpwstr>
  </property>
</Properties>
</file>