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93F9E" w14:textId="7AD323B5" w:rsidR="00B37B09" w:rsidRPr="00B37B09" w:rsidRDefault="00B37B09" w:rsidP="00CE5685">
      <w:pPr>
        <w:pStyle w:val="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3794229D" w14:textId="12C70FE3" w:rsidR="00BD167E" w:rsidRPr="005B7909" w:rsidRDefault="00B876E9" w:rsidP="00B37B09">
      <w:pPr>
        <w:pStyle w:val="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>РЕШЕНИЕ</w:t>
      </w:r>
    </w:p>
    <w:p w14:paraId="4900B82D" w14:textId="77777777" w:rsidR="00B876E9" w:rsidRPr="005B7909" w:rsidRDefault="00B876E9" w:rsidP="005B7909">
      <w:pPr>
        <w:pStyle w:val="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 университета</w:t>
      </w:r>
    </w:p>
    <w:p w14:paraId="3BA679B4" w14:textId="662E29C0" w:rsidR="00B876E9" w:rsidRDefault="00B876E9" w:rsidP="005B7909">
      <w:pPr>
        <w:pStyle w:val="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>по вопросу «Отчет об итогах научно-исследовательской деятельности университета за 2021 год и задачах на 2022 год»</w:t>
      </w:r>
    </w:p>
    <w:p w14:paraId="7C97C2AE" w14:textId="0D0D4EEB" w:rsidR="00F7475D" w:rsidRPr="005B7909" w:rsidRDefault="00B37B09" w:rsidP="00CE5685">
      <w:pPr>
        <w:pStyle w:val="Style6"/>
        <w:widowControl/>
        <w:tabs>
          <w:tab w:val="left" w:pos="912"/>
        </w:tabs>
        <w:spacing w:line="360" w:lineRule="auto"/>
        <w:ind w:firstLine="0"/>
        <w:jc w:val="right"/>
        <w:rPr>
          <w:sz w:val="28"/>
          <w:szCs w:val="28"/>
        </w:rPr>
      </w:pPr>
      <w:r w:rsidRPr="00B37B09">
        <w:rPr>
          <w:sz w:val="28"/>
          <w:szCs w:val="28"/>
        </w:rPr>
        <w:t>от 27.01.2022 г., протокол № 5.</w:t>
      </w:r>
    </w:p>
    <w:p w14:paraId="65149AAC" w14:textId="2EEBE0C9" w:rsidR="00B876E9" w:rsidRPr="005B7909" w:rsidRDefault="00B876E9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В 2</w:t>
      </w:r>
      <w:r w:rsidR="00F7475D" w:rsidRPr="005B7909">
        <w:rPr>
          <w:rFonts w:ascii="Times New Roman" w:hAnsi="Times New Roman"/>
          <w:sz w:val="28"/>
          <w:szCs w:val="28"/>
        </w:rPr>
        <w:t>021 году научно-исследовательская</w:t>
      </w:r>
      <w:r w:rsidRPr="005B7909">
        <w:rPr>
          <w:rFonts w:ascii="Times New Roman" w:hAnsi="Times New Roman"/>
          <w:sz w:val="28"/>
          <w:szCs w:val="28"/>
        </w:rPr>
        <w:t xml:space="preserve"> деятельность в </w:t>
      </w:r>
      <w:r w:rsidR="009013DD" w:rsidRPr="005B7909">
        <w:rPr>
          <w:rFonts w:ascii="Times New Roman" w:hAnsi="Times New Roman"/>
          <w:sz w:val="28"/>
          <w:szCs w:val="28"/>
        </w:rPr>
        <w:t xml:space="preserve">ФГАОУ ВО «Самарский государственный экономический университет» (далее – СГЭУ, Университет) </w:t>
      </w:r>
      <w:r w:rsidRPr="005B7909">
        <w:rPr>
          <w:rFonts w:ascii="Times New Roman" w:hAnsi="Times New Roman"/>
          <w:sz w:val="28"/>
          <w:szCs w:val="28"/>
        </w:rPr>
        <w:t xml:space="preserve">осуществлялась </w:t>
      </w:r>
      <w:r w:rsidR="009013DD" w:rsidRPr="005B7909">
        <w:rPr>
          <w:rFonts w:ascii="Times New Roman" w:hAnsi="Times New Roman"/>
          <w:sz w:val="28"/>
          <w:szCs w:val="28"/>
        </w:rPr>
        <w:t>по</w:t>
      </w:r>
      <w:r w:rsidRPr="005B7909">
        <w:rPr>
          <w:rFonts w:ascii="Times New Roman" w:hAnsi="Times New Roman"/>
          <w:sz w:val="28"/>
          <w:szCs w:val="28"/>
        </w:rPr>
        <w:t xml:space="preserve"> направления</w:t>
      </w:r>
      <w:r w:rsidR="009013DD" w:rsidRPr="005B7909">
        <w:rPr>
          <w:rFonts w:ascii="Times New Roman" w:hAnsi="Times New Roman"/>
          <w:sz w:val="28"/>
          <w:szCs w:val="28"/>
        </w:rPr>
        <w:t>м</w:t>
      </w:r>
      <w:r w:rsidRPr="005B7909">
        <w:rPr>
          <w:rFonts w:ascii="Times New Roman" w:hAnsi="Times New Roman"/>
          <w:sz w:val="28"/>
          <w:szCs w:val="28"/>
        </w:rPr>
        <w:t xml:space="preserve"> фундаментальных научных исследований в области перспективных технологий, развития прикладных исследований и внедрения научных разработок в деятельность субъектов федерации и организаций, интеграции образовательной и научной деятельности, развития инфраструктуры сектора научных исследований, развития грантовой деятельности.</w:t>
      </w:r>
    </w:p>
    <w:p w14:paraId="5FFA68B3" w14:textId="63CA1491" w:rsidR="00A621E4" w:rsidRPr="005B7909" w:rsidRDefault="00B876E9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Научные исследования, проводимые </w:t>
      </w:r>
      <w:r w:rsidR="009013DD" w:rsidRPr="005B7909">
        <w:rPr>
          <w:rFonts w:ascii="Times New Roman" w:hAnsi="Times New Roman"/>
          <w:sz w:val="28"/>
          <w:szCs w:val="28"/>
        </w:rPr>
        <w:t xml:space="preserve">научным коллективом СГЭУ </w:t>
      </w:r>
      <w:r w:rsidRPr="005B7909">
        <w:rPr>
          <w:rFonts w:ascii="Times New Roman" w:hAnsi="Times New Roman"/>
          <w:sz w:val="28"/>
          <w:szCs w:val="28"/>
        </w:rPr>
        <w:t xml:space="preserve">в 2021 году, были </w:t>
      </w:r>
      <w:r w:rsidR="009013DD" w:rsidRPr="005B7909">
        <w:rPr>
          <w:rFonts w:ascii="Times New Roman" w:hAnsi="Times New Roman"/>
          <w:sz w:val="28"/>
          <w:szCs w:val="28"/>
        </w:rPr>
        <w:t>реализованы в соответствии с национальными целями РФ, утверждёнными Указом Президента РФ от 21 июля 2020 г. №474</w:t>
      </w:r>
      <w:r w:rsidRPr="005B7909">
        <w:rPr>
          <w:rFonts w:ascii="Times New Roman" w:hAnsi="Times New Roman"/>
          <w:sz w:val="28"/>
          <w:szCs w:val="28"/>
        </w:rPr>
        <w:t xml:space="preserve"> </w:t>
      </w:r>
      <w:r w:rsidR="009013DD" w:rsidRPr="005B7909">
        <w:rPr>
          <w:rFonts w:ascii="Times New Roman" w:hAnsi="Times New Roman"/>
          <w:sz w:val="28"/>
          <w:szCs w:val="28"/>
        </w:rPr>
        <w:t xml:space="preserve">и ориентированы на </w:t>
      </w:r>
      <w:r w:rsidRPr="005B7909">
        <w:rPr>
          <w:rFonts w:ascii="Times New Roman" w:hAnsi="Times New Roman"/>
          <w:sz w:val="28"/>
          <w:szCs w:val="28"/>
        </w:rPr>
        <w:t>основные приоритеты научно-технологическог</w:t>
      </w:r>
      <w:r w:rsidR="009013DD" w:rsidRPr="005B7909">
        <w:rPr>
          <w:rFonts w:ascii="Times New Roman" w:hAnsi="Times New Roman"/>
          <w:sz w:val="28"/>
          <w:szCs w:val="28"/>
        </w:rPr>
        <w:t>о развития Рос</w:t>
      </w:r>
      <w:r w:rsidR="00F00122" w:rsidRPr="005B7909">
        <w:rPr>
          <w:rFonts w:ascii="Times New Roman" w:hAnsi="Times New Roman"/>
          <w:sz w:val="28"/>
          <w:szCs w:val="28"/>
        </w:rPr>
        <w:t>сийской Федерации, утвержденные</w:t>
      </w:r>
      <w:r w:rsidR="009013DD" w:rsidRPr="005B7909">
        <w:rPr>
          <w:rFonts w:ascii="Times New Roman" w:hAnsi="Times New Roman"/>
          <w:sz w:val="28"/>
          <w:szCs w:val="28"/>
        </w:rPr>
        <w:t xml:space="preserve"> Указом Президента РФ от 01 декабря 2016 г. №642</w:t>
      </w:r>
      <w:r w:rsidR="00A621E4" w:rsidRPr="005B7909">
        <w:rPr>
          <w:rFonts w:ascii="Times New Roman" w:hAnsi="Times New Roman"/>
          <w:sz w:val="28"/>
          <w:szCs w:val="28"/>
        </w:rPr>
        <w:t xml:space="preserve">. </w:t>
      </w:r>
    </w:p>
    <w:p w14:paraId="196375CC" w14:textId="4E4E5064" w:rsidR="00A621E4" w:rsidRPr="005B7909" w:rsidRDefault="00A621E4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Научные исследования осуществлялись по следующим основным тематическим направлениям:</w:t>
      </w:r>
    </w:p>
    <w:p w14:paraId="51FDE453" w14:textId="77777777" w:rsidR="00A621E4" w:rsidRPr="005B7909" w:rsidRDefault="00F7475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стратегическое планирование и прогнозирование территорий региона;</w:t>
      </w:r>
    </w:p>
    <w:p w14:paraId="5276508C" w14:textId="7800F1B4" w:rsidR="00F7475D" w:rsidRPr="005B7909" w:rsidRDefault="00A621E4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р</w:t>
      </w:r>
      <w:r w:rsidR="00F7475D" w:rsidRPr="005B7909">
        <w:rPr>
          <w:rFonts w:ascii="Times New Roman" w:hAnsi="Times New Roman"/>
          <w:sz w:val="28"/>
          <w:szCs w:val="28"/>
        </w:rPr>
        <w:t>азработка информационных технологий в области обеспечения деятельности органов государственной вла</w:t>
      </w:r>
      <w:r w:rsidR="00F00122" w:rsidRPr="005B7909">
        <w:rPr>
          <w:rFonts w:ascii="Times New Roman" w:hAnsi="Times New Roman"/>
          <w:sz w:val="28"/>
          <w:szCs w:val="28"/>
        </w:rPr>
        <w:t>сти региона</w:t>
      </w:r>
      <w:r w:rsidR="00BE2E88" w:rsidRPr="005B7909">
        <w:rPr>
          <w:rFonts w:ascii="Times New Roman" w:hAnsi="Times New Roman"/>
          <w:sz w:val="28"/>
          <w:szCs w:val="28"/>
        </w:rPr>
        <w:t>;</w:t>
      </w:r>
    </w:p>
    <w:p w14:paraId="1FFCFA94" w14:textId="7C1337D1" w:rsidR="00F7475D" w:rsidRPr="005B7909" w:rsidRDefault="00F7475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A621E4" w:rsidRPr="005B7909">
        <w:rPr>
          <w:rFonts w:ascii="Times New Roman" w:hAnsi="Times New Roman"/>
          <w:sz w:val="28"/>
          <w:szCs w:val="28"/>
        </w:rPr>
        <w:t>и</w:t>
      </w:r>
      <w:r w:rsidRPr="005B7909">
        <w:rPr>
          <w:rFonts w:ascii="Times New Roman" w:hAnsi="Times New Roman"/>
          <w:sz w:val="28"/>
          <w:szCs w:val="28"/>
        </w:rPr>
        <w:t>с</w:t>
      </w:r>
      <w:r w:rsidR="00A621E4" w:rsidRPr="005B7909">
        <w:rPr>
          <w:rFonts w:ascii="Times New Roman" w:hAnsi="Times New Roman"/>
          <w:sz w:val="28"/>
          <w:szCs w:val="28"/>
        </w:rPr>
        <w:t>следования в интересах региона</w:t>
      </w:r>
      <w:r w:rsidRPr="005B7909">
        <w:rPr>
          <w:rFonts w:ascii="Times New Roman" w:hAnsi="Times New Roman"/>
          <w:sz w:val="28"/>
          <w:szCs w:val="28"/>
        </w:rPr>
        <w:t>;</w:t>
      </w:r>
    </w:p>
    <w:p w14:paraId="4725D2F0" w14:textId="63CC28A0" w:rsidR="00F7475D" w:rsidRPr="005B7909" w:rsidRDefault="00F7475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A621E4" w:rsidRPr="005B7909">
        <w:rPr>
          <w:rFonts w:ascii="Times New Roman" w:hAnsi="Times New Roman"/>
          <w:sz w:val="28"/>
          <w:szCs w:val="28"/>
        </w:rPr>
        <w:t>и</w:t>
      </w:r>
      <w:r w:rsidRPr="005B7909">
        <w:rPr>
          <w:rFonts w:ascii="Times New Roman" w:hAnsi="Times New Roman"/>
          <w:sz w:val="28"/>
          <w:szCs w:val="28"/>
        </w:rPr>
        <w:t>сследования в интересах бизнеса;</w:t>
      </w:r>
    </w:p>
    <w:p w14:paraId="111A0C7E" w14:textId="77777777" w:rsidR="00F7475D" w:rsidRPr="005B7909" w:rsidRDefault="00F7475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международные исследовательские проекты.</w:t>
      </w:r>
    </w:p>
    <w:p w14:paraId="2F5E064E" w14:textId="77777777" w:rsidR="00F7475D" w:rsidRPr="005B7909" w:rsidRDefault="00F7475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24B195" w14:textId="25285337" w:rsidR="00BD167E" w:rsidRPr="005B7909" w:rsidRDefault="00B876E9" w:rsidP="005B7909">
      <w:pPr>
        <w:pStyle w:val="a3"/>
        <w:numPr>
          <w:ilvl w:val="0"/>
          <w:numId w:val="6"/>
        </w:numPr>
        <w:spacing w:after="0" w:line="240" w:lineRule="auto"/>
        <w:jc w:val="center"/>
        <w:rPr>
          <w:sz w:val="28"/>
          <w:szCs w:val="28"/>
        </w:rPr>
      </w:pPr>
      <w:r w:rsidRPr="005B7909">
        <w:rPr>
          <w:sz w:val="28"/>
          <w:szCs w:val="28"/>
        </w:rPr>
        <w:t>Структура и содержание научно-исследовательской деятельности в рамках заключенных договоров</w:t>
      </w:r>
    </w:p>
    <w:p w14:paraId="2BBD7367" w14:textId="3FC7549D" w:rsidR="00F7475D" w:rsidRPr="005B7909" w:rsidRDefault="00F7475D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По итогам 2021 года в Университете было проведено</w:t>
      </w:r>
      <w:r w:rsidR="00FD523A" w:rsidRPr="005B7909">
        <w:rPr>
          <w:b w:val="0"/>
          <w:sz w:val="28"/>
          <w:szCs w:val="28"/>
        </w:rPr>
        <w:t xml:space="preserve"> 28</w:t>
      </w:r>
      <w:r w:rsidRPr="005B7909">
        <w:rPr>
          <w:b w:val="0"/>
          <w:sz w:val="28"/>
          <w:szCs w:val="28"/>
        </w:rPr>
        <w:t xml:space="preserve"> научно-исследовательских работ</w:t>
      </w:r>
      <w:r w:rsidR="00A621E4" w:rsidRPr="005B7909">
        <w:rPr>
          <w:b w:val="0"/>
          <w:sz w:val="28"/>
          <w:szCs w:val="28"/>
        </w:rPr>
        <w:t xml:space="preserve"> (далее-НИР)</w:t>
      </w:r>
      <w:r w:rsidRPr="005B7909">
        <w:rPr>
          <w:b w:val="0"/>
          <w:sz w:val="28"/>
          <w:szCs w:val="28"/>
        </w:rPr>
        <w:t xml:space="preserve"> </w:t>
      </w:r>
      <w:r w:rsidR="00A621E4" w:rsidRPr="005B7909">
        <w:rPr>
          <w:b w:val="0"/>
          <w:sz w:val="28"/>
          <w:szCs w:val="28"/>
        </w:rPr>
        <w:t xml:space="preserve">на хоздоговорной основе </w:t>
      </w:r>
      <w:r w:rsidRPr="005B7909">
        <w:rPr>
          <w:b w:val="0"/>
          <w:sz w:val="28"/>
          <w:szCs w:val="28"/>
        </w:rPr>
        <w:t xml:space="preserve">общим объемом </w:t>
      </w:r>
      <w:r w:rsidR="00A621E4" w:rsidRPr="005B7909">
        <w:rPr>
          <w:b w:val="0"/>
          <w:sz w:val="28"/>
          <w:szCs w:val="28"/>
        </w:rPr>
        <w:t xml:space="preserve">финансирования </w:t>
      </w:r>
      <w:r w:rsidRPr="005B7909">
        <w:rPr>
          <w:b w:val="0"/>
          <w:sz w:val="28"/>
          <w:szCs w:val="28"/>
        </w:rPr>
        <w:t>13084,1 тыс. руб.</w:t>
      </w:r>
      <w:r w:rsidR="00FF3F13" w:rsidRPr="005B7909">
        <w:rPr>
          <w:b w:val="0"/>
          <w:sz w:val="28"/>
          <w:szCs w:val="28"/>
        </w:rPr>
        <w:t>, в том числе прикладные исследования –</w:t>
      </w:r>
      <w:r w:rsidR="006C546F" w:rsidRPr="005B7909">
        <w:rPr>
          <w:b w:val="0"/>
          <w:sz w:val="28"/>
          <w:szCs w:val="28"/>
        </w:rPr>
        <w:t xml:space="preserve"> 6134,1</w:t>
      </w:r>
      <w:r w:rsidR="00FF3F13" w:rsidRPr="005B7909">
        <w:rPr>
          <w:b w:val="0"/>
          <w:sz w:val="28"/>
          <w:szCs w:val="28"/>
        </w:rPr>
        <w:t xml:space="preserve">тыс. руб., фундаментальные </w:t>
      </w:r>
      <w:r w:rsidR="000528A1" w:rsidRPr="005B7909">
        <w:rPr>
          <w:b w:val="0"/>
          <w:sz w:val="28"/>
          <w:szCs w:val="28"/>
        </w:rPr>
        <w:t>6950,0</w:t>
      </w:r>
      <w:r w:rsidR="00FF3F13" w:rsidRPr="005B7909">
        <w:rPr>
          <w:b w:val="0"/>
          <w:sz w:val="28"/>
          <w:szCs w:val="28"/>
        </w:rPr>
        <w:t xml:space="preserve"> тыс. руб.</w:t>
      </w:r>
    </w:p>
    <w:p w14:paraId="789FD627" w14:textId="77777777" w:rsidR="00A621E4" w:rsidRPr="005B7909" w:rsidRDefault="00B876E9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Наиболее крупными заказчиками НИР в 2021 году выступили: </w:t>
      </w:r>
    </w:p>
    <w:p w14:paraId="0C7E2453" w14:textId="348B58F7" w:rsidR="00D836FF" w:rsidRPr="005B7909" w:rsidRDefault="00D836FF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Общественный фонд решения социальных задач городского округа Жигулевск «Городской стратегический совет» (700,0 тыс. рублей);</w:t>
      </w:r>
    </w:p>
    <w:p w14:paraId="1E6C0699" w14:textId="42D8B99C" w:rsidR="00D836FF" w:rsidRPr="005B7909" w:rsidRDefault="00D836FF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МБУ культуры муниципального района </w:t>
      </w:r>
      <w:proofErr w:type="spellStart"/>
      <w:r w:rsidRPr="005B7909">
        <w:rPr>
          <w:b w:val="0"/>
          <w:sz w:val="28"/>
          <w:szCs w:val="28"/>
        </w:rPr>
        <w:t>Безенчукский</w:t>
      </w:r>
      <w:proofErr w:type="spellEnd"/>
      <w:r w:rsidRPr="005B7909">
        <w:rPr>
          <w:b w:val="0"/>
          <w:sz w:val="28"/>
          <w:szCs w:val="28"/>
        </w:rPr>
        <w:t xml:space="preserve"> Самарской области «Многофункциональный </w:t>
      </w:r>
      <w:r w:rsidR="00F00122" w:rsidRPr="005B7909">
        <w:rPr>
          <w:b w:val="0"/>
          <w:sz w:val="28"/>
          <w:szCs w:val="28"/>
        </w:rPr>
        <w:t>культурный центр» (6</w:t>
      </w:r>
      <w:r w:rsidRPr="005B7909">
        <w:rPr>
          <w:b w:val="0"/>
          <w:sz w:val="28"/>
          <w:szCs w:val="28"/>
        </w:rPr>
        <w:t>00,0 тыс. рублей);</w:t>
      </w:r>
    </w:p>
    <w:p w14:paraId="21DD83C6" w14:textId="77777777" w:rsidR="00D836FF" w:rsidRPr="005B7909" w:rsidRDefault="00D836FF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Общество с ограниченной ответственностью «</w:t>
      </w:r>
      <w:proofErr w:type="spellStart"/>
      <w:r w:rsidRPr="005B7909">
        <w:rPr>
          <w:b w:val="0"/>
          <w:sz w:val="28"/>
          <w:szCs w:val="28"/>
        </w:rPr>
        <w:t>СтройСервис</w:t>
      </w:r>
      <w:proofErr w:type="spellEnd"/>
      <w:r w:rsidRPr="005B7909">
        <w:rPr>
          <w:b w:val="0"/>
          <w:sz w:val="28"/>
          <w:szCs w:val="28"/>
        </w:rPr>
        <w:t>» (600,0 тыс. рублей);</w:t>
      </w:r>
    </w:p>
    <w:p w14:paraId="10B54794" w14:textId="7C920276" w:rsidR="00D836FF" w:rsidRPr="005B7909" w:rsidRDefault="00D836FF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Федеральное автономное научное учреждение «Восточный центр государственного планирования» (590,0 тыс. рублей);</w:t>
      </w:r>
    </w:p>
    <w:p w14:paraId="7AC89892" w14:textId="565A950E" w:rsidR="00D836FF" w:rsidRPr="005B7909" w:rsidRDefault="00D836FF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lastRenderedPageBreak/>
        <w:t>- Акционерное общество «</w:t>
      </w:r>
      <w:proofErr w:type="spellStart"/>
      <w:r w:rsidRPr="005B7909">
        <w:rPr>
          <w:b w:val="0"/>
          <w:sz w:val="28"/>
          <w:szCs w:val="28"/>
        </w:rPr>
        <w:t>Экопром</w:t>
      </w:r>
      <w:proofErr w:type="spellEnd"/>
      <w:r w:rsidRPr="005B7909">
        <w:rPr>
          <w:b w:val="0"/>
          <w:sz w:val="28"/>
          <w:szCs w:val="28"/>
        </w:rPr>
        <w:t>» (500,0 тыс. рублей).</w:t>
      </w:r>
    </w:p>
    <w:p w14:paraId="100A82E7" w14:textId="17152092" w:rsidR="007C1B73" w:rsidRPr="005B7909" w:rsidRDefault="007C1B73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Среди выполненных научным коллективом СГЭУ научно-исследовательских работ </w:t>
      </w:r>
      <w:r w:rsidR="00A621E4" w:rsidRPr="005B7909">
        <w:rPr>
          <w:b w:val="0"/>
          <w:sz w:val="28"/>
          <w:szCs w:val="28"/>
        </w:rPr>
        <w:t>в</w:t>
      </w:r>
      <w:r w:rsidRPr="005B7909">
        <w:rPr>
          <w:b w:val="0"/>
          <w:sz w:val="28"/>
          <w:szCs w:val="28"/>
        </w:rPr>
        <w:t xml:space="preserve"> 2021 год</w:t>
      </w:r>
      <w:r w:rsidR="00A621E4" w:rsidRPr="005B7909">
        <w:rPr>
          <w:b w:val="0"/>
          <w:sz w:val="28"/>
          <w:szCs w:val="28"/>
        </w:rPr>
        <w:t>у</w:t>
      </w:r>
      <w:r w:rsidRPr="005B7909">
        <w:rPr>
          <w:b w:val="0"/>
          <w:sz w:val="28"/>
          <w:szCs w:val="28"/>
        </w:rPr>
        <w:t xml:space="preserve"> можно выделить следующие темы:</w:t>
      </w:r>
    </w:p>
    <w:p w14:paraId="7E4C870B" w14:textId="6224F34E" w:rsidR="00F7475D" w:rsidRPr="005B7909" w:rsidRDefault="007C1B73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«Прогнозирование социально-экономического развития Дальневосточного макрорегиона на горизонте 2021-2026 годы и 2021-2030 годы по сценариям, приводящим к удвоению ВРП к 2030 году» (научный руководитель – д</w:t>
      </w:r>
      <w:r w:rsidR="00A621E4" w:rsidRPr="005B7909">
        <w:rPr>
          <w:b w:val="0"/>
          <w:sz w:val="28"/>
          <w:szCs w:val="28"/>
        </w:rPr>
        <w:t xml:space="preserve">.э.н., профессор </w:t>
      </w:r>
      <w:proofErr w:type="spellStart"/>
      <w:r w:rsidR="00A621E4" w:rsidRPr="005B7909">
        <w:rPr>
          <w:b w:val="0"/>
          <w:sz w:val="28"/>
          <w:szCs w:val="28"/>
        </w:rPr>
        <w:t>Цыбатов</w:t>
      </w:r>
      <w:proofErr w:type="spellEnd"/>
      <w:r w:rsidR="00A621E4" w:rsidRPr="005B7909">
        <w:rPr>
          <w:b w:val="0"/>
          <w:sz w:val="28"/>
          <w:szCs w:val="28"/>
        </w:rPr>
        <w:t xml:space="preserve"> В.А.). Тема НИР </w:t>
      </w:r>
      <w:r w:rsidRPr="005B7909">
        <w:rPr>
          <w:b w:val="0"/>
          <w:sz w:val="28"/>
          <w:szCs w:val="28"/>
        </w:rPr>
        <w:t>выполнена научными сотрудниками</w:t>
      </w:r>
      <w:r w:rsidR="00F7475D" w:rsidRPr="005B7909">
        <w:rPr>
          <w:b w:val="0"/>
          <w:sz w:val="28"/>
          <w:szCs w:val="28"/>
        </w:rPr>
        <w:t xml:space="preserve"> Лаборатории макроэкономического прогнозирования и стратегического планирования ФГАОУ ВО «СГЭУ» по заказу Федерального автономного научного учреждения «Восточный центр государственного планирования»</w:t>
      </w:r>
      <w:r w:rsidR="00A621E4" w:rsidRPr="005B7909">
        <w:rPr>
          <w:b w:val="0"/>
          <w:sz w:val="28"/>
          <w:szCs w:val="28"/>
        </w:rPr>
        <w:t xml:space="preserve"> (г. Москва);</w:t>
      </w:r>
    </w:p>
    <w:p w14:paraId="58E5BADD" w14:textId="5F346C26" w:rsidR="002F00D0" w:rsidRPr="005B7909" w:rsidRDefault="002F00D0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«Разработка мастер-плана и обосновывающих архитектурных концепций по инвестиционному проекту создания туристского кластера «Васильевские острова» на территории муниципального района </w:t>
      </w:r>
      <w:proofErr w:type="spellStart"/>
      <w:r w:rsidRPr="005B7909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Самарской области» (научный руководитель – </w:t>
      </w:r>
      <w:r w:rsidR="00A621E4" w:rsidRPr="005B7909">
        <w:rPr>
          <w:rFonts w:ascii="Times New Roman" w:hAnsi="Times New Roman"/>
          <w:sz w:val="28"/>
          <w:szCs w:val="28"/>
        </w:rPr>
        <w:t xml:space="preserve">к.э.н., доцент </w:t>
      </w:r>
      <w:proofErr w:type="spellStart"/>
      <w:r w:rsidR="00A621E4" w:rsidRPr="005B7909">
        <w:rPr>
          <w:rFonts w:ascii="Times New Roman" w:hAnsi="Times New Roman"/>
          <w:sz w:val="28"/>
          <w:szCs w:val="28"/>
        </w:rPr>
        <w:t>Полянскова</w:t>
      </w:r>
      <w:proofErr w:type="spellEnd"/>
      <w:r w:rsidR="00A621E4" w:rsidRPr="005B7909">
        <w:rPr>
          <w:rFonts w:ascii="Times New Roman" w:hAnsi="Times New Roman"/>
          <w:sz w:val="28"/>
          <w:szCs w:val="28"/>
        </w:rPr>
        <w:t xml:space="preserve"> Н.В.). Тема НИР выполнена </w:t>
      </w:r>
      <w:r w:rsidRPr="005B7909">
        <w:rPr>
          <w:rFonts w:ascii="Times New Roman" w:hAnsi="Times New Roman"/>
          <w:sz w:val="28"/>
          <w:szCs w:val="28"/>
        </w:rPr>
        <w:t xml:space="preserve">по заказу МБУ культуры муниципального района </w:t>
      </w:r>
      <w:proofErr w:type="spellStart"/>
      <w:r w:rsidRPr="005B7909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Самарской области «Многофункциональный культурный центр»;</w:t>
      </w:r>
    </w:p>
    <w:p w14:paraId="003E9285" w14:textId="7BF6D287" w:rsidR="002F00D0" w:rsidRPr="005B7909" w:rsidRDefault="002F00D0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«Вопросы полномочий совета директоров банка по принятию внутренних документов, регламентирующих функционирование кредитного комитета банка и ответственности за их содержание» (научный руководитель – </w:t>
      </w:r>
      <w:proofErr w:type="spellStart"/>
      <w:r w:rsidRPr="005B7909">
        <w:rPr>
          <w:rFonts w:ascii="Times New Roman" w:hAnsi="Times New Roman"/>
          <w:sz w:val="28"/>
          <w:szCs w:val="28"/>
        </w:rPr>
        <w:t>д.ю.н</w:t>
      </w:r>
      <w:proofErr w:type="spellEnd"/>
      <w:r w:rsidRPr="005B7909">
        <w:rPr>
          <w:rFonts w:ascii="Times New Roman" w:hAnsi="Times New Roman"/>
          <w:sz w:val="28"/>
          <w:szCs w:val="28"/>
        </w:rPr>
        <w:t>., доцент Бортников С.П.)</w:t>
      </w:r>
      <w:r w:rsidR="00A621E4" w:rsidRPr="005B7909">
        <w:rPr>
          <w:rFonts w:ascii="Times New Roman" w:hAnsi="Times New Roman"/>
          <w:sz w:val="28"/>
          <w:szCs w:val="28"/>
        </w:rPr>
        <w:t>. Тема НИР выпол</w:t>
      </w:r>
      <w:r w:rsidR="00F00122" w:rsidRPr="005B7909">
        <w:rPr>
          <w:rFonts w:ascii="Times New Roman" w:hAnsi="Times New Roman"/>
          <w:sz w:val="28"/>
          <w:szCs w:val="28"/>
        </w:rPr>
        <w:t>н</w:t>
      </w:r>
      <w:r w:rsidR="00A621E4" w:rsidRPr="005B7909">
        <w:rPr>
          <w:rFonts w:ascii="Times New Roman" w:hAnsi="Times New Roman"/>
          <w:sz w:val="28"/>
          <w:szCs w:val="28"/>
        </w:rPr>
        <w:t>ена</w:t>
      </w:r>
      <w:r w:rsidRPr="005B7909">
        <w:rPr>
          <w:rFonts w:ascii="Times New Roman" w:hAnsi="Times New Roman"/>
          <w:sz w:val="28"/>
          <w:szCs w:val="28"/>
        </w:rPr>
        <w:t xml:space="preserve"> по заказу ООО «</w:t>
      </w:r>
      <w:proofErr w:type="spellStart"/>
      <w:r w:rsidRPr="005B7909">
        <w:rPr>
          <w:rFonts w:ascii="Times New Roman" w:hAnsi="Times New Roman"/>
          <w:sz w:val="28"/>
          <w:szCs w:val="28"/>
        </w:rPr>
        <w:t>Волгопромгаз</w:t>
      </w:r>
      <w:proofErr w:type="spellEnd"/>
      <w:r w:rsidRPr="005B7909">
        <w:rPr>
          <w:rFonts w:ascii="Times New Roman" w:hAnsi="Times New Roman"/>
          <w:sz w:val="28"/>
          <w:szCs w:val="28"/>
        </w:rPr>
        <w:t>»;</w:t>
      </w:r>
    </w:p>
    <w:p w14:paraId="7B87B0CF" w14:textId="3CE6EB28" w:rsidR="007C1B73" w:rsidRPr="005B7909" w:rsidRDefault="007C1B73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«Разработка концепции информационно-аналитического справочника «Навигатор экспортёра» в целях обеспечения информационной поддержки производителей Самарской области при выходе на зарубежные рынки» (научный руководитель – д.э.н., профессор Хмелева Г.А.)</w:t>
      </w:r>
      <w:r w:rsidR="00A621E4" w:rsidRPr="005B7909">
        <w:rPr>
          <w:rFonts w:ascii="Times New Roman" w:hAnsi="Times New Roman"/>
          <w:sz w:val="28"/>
          <w:szCs w:val="28"/>
        </w:rPr>
        <w:t>. Тема НИР выполнена</w:t>
      </w:r>
      <w:r w:rsidRPr="005B7909">
        <w:rPr>
          <w:rFonts w:ascii="Times New Roman" w:hAnsi="Times New Roman"/>
          <w:sz w:val="28"/>
          <w:szCs w:val="28"/>
        </w:rPr>
        <w:t xml:space="preserve"> по заказу ООО «Свежий ветер»</w:t>
      </w:r>
      <w:r w:rsidR="002F00D0" w:rsidRPr="005B7909">
        <w:rPr>
          <w:rFonts w:ascii="Times New Roman" w:hAnsi="Times New Roman"/>
          <w:sz w:val="28"/>
          <w:szCs w:val="28"/>
        </w:rPr>
        <w:t>.</w:t>
      </w:r>
    </w:p>
    <w:p w14:paraId="1F96F3C2" w14:textId="24F1B578" w:rsidR="008727EC" w:rsidRPr="005B7909" w:rsidRDefault="008727EC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Структура выполненных </w:t>
      </w:r>
      <w:r w:rsidR="00A621E4" w:rsidRPr="005B7909">
        <w:rPr>
          <w:rFonts w:ascii="Times New Roman" w:hAnsi="Times New Roman"/>
          <w:sz w:val="28"/>
          <w:szCs w:val="28"/>
        </w:rPr>
        <w:t>НИР</w:t>
      </w:r>
      <w:r w:rsidRPr="005B7909">
        <w:rPr>
          <w:rFonts w:ascii="Times New Roman" w:hAnsi="Times New Roman"/>
          <w:sz w:val="28"/>
          <w:szCs w:val="28"/>
        </w:rPr>
        <w:t xml:space="preserve"> в 2021 году по источникам финансирования </w:t>
      </w:r>
      <w:r w:rsidR="00210EF4" w:rsidRPr="005B7909">
        <w:rPr>
          <w:rFonts w:ascii="Times New Roman" w:hAnsi="Times New Roman"/>
          <w:sz w:val="28"/>
          <w:szCs w:val="28"/>
        </w:rPr>
        <w:t>представлена следующим образом</w:t>
      </w:r>
      <w:r w:rsidRPr="005B7909">
        <w:rPr>
          <w:rFonts w:ascii="Times New Roman" w:hAnsi="Times New Roman"/>
          <w:sz w:val="28"/>
          <w:szCs w:val="28"/>
        </w:rPr>
        <w:t>:</w:t>
      </w:r>
    </w:p>
    <w:p w14:paraId="7D121365" w14:textId="6E84ED30" w:rsidR="008727EC" w:rsidRPr="005B7909" w:rsidRDefault="008727EC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из средств фондов поддержки научной, научно-технической и инновационной деятельности – </w:t>
      </w:r>
      <w:r w:rsidR="007D3727" w:rsidRPr="005B7909">
        <w:rPr>
          <w:rFonts w:ascii="Times New Roman" w:hAnsi="Times New Roman"/>
          <w:sz w:val="28"/>
          <w:szCs w:val="28"/>
        </w:rPr>
        <w:t>6950,0</w:t>
      </w:r>
      <w:r w:rsidR="00210EF4" w:rsidRPr="005B7909">
        <w:rPr>
          <w:rFonts w:ascii="Times New Roman" w:hAnsi="Times New Roman"/>
          <w:sz w:val="28"/>
          <w:szCs w:val="28"/>
        </w:rPr>
        <w:t xml:space="preserve"> тыс. руб. (</w:t>
      </w:r>
      <w:r w:rsidRPr="005B7909">
        <w:rPr>
          <w:rFonts w:ascii="Times New Roman" w:hAnsi="Times New Roman"/>
          <w:sz w:val="28"/>
          <w:szCs w:val="28"/>
        </w:rPr>
        <w:t>53,1%</w:t>
      </w:r>
      <w:r w:rsidR="00210EF4" w:rsidRPr="005B7909">
        <w:rPr>
          <w:rFonts w:ascii="Times New Roman" w:hAnsi="Times New Roman"/>
          <w:sz w:val="28"/>
          <w:szCs w:val="28"/>
        </w:rPr>
        <w:t xml:space="preserve"> от общего объема финансирования)</w:t>
      </w:r>
      <w:r w:rsidRPr="005B7909">
        <w:rPr>
          <w:rFonts w:ascii="Times New Roman" w:hAnsi="Times New Roman"/>
          <w:sz w:val="28"/>
          <w:szCs w:val="28"/>
        </w:rPr>
        <w:t>;</w:t>
      </w:r>
    </w:p>
    <w:p w14:paraId="397EF331" w14:textId="4E2315C7" w:rsidR="008727EC" w:rsidRPr="005B7909" w:rsidRDefault="008727EC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7D3727" w:rsidRPr="005B7909">
        <w:rPr>
          <w:rFonts w:ascii="Times New Roman" w:hAnsi="Times New Roman"/>
          <w:sz w:val="28"/>
          <w:szCs w:val="28"/>
        </w:rPr>
        <w:t>средств бюджетов субъектов федерации и органов местного самоуправления</w:t>
      </w:r>
      <w:r w:rsidR="000818DD" w:rsidRPr="005B7909">
        <w:rPr>
          <w:rFonts w:ascii="Times New Roman" w:hAnsi="Times New Roman"/>
          <w:sz w:val="28"/>
          <w:szCs w:val="28"/>
        </w:rPr>
        <w:t xml:space="preserve"> –</w:t>
      </w:r>
      <w:r w:rsidR="007D3727" w:rsidRPr="005B7909">
        <w:rPr>
          <w:rFonts w:ascii="Times New Roman" w:hAnsi="Times New Roman"/>
          <w:sz w:val="28"/>
          <w:szCs w:val="28"/>
        </w:rPr>
        <w:t>1780,0 тыс. руб. (</w:t>
      </w:r>
      <w:r w:rsidR="000818DD" w:rsidRPr="005B7909">
        <w:rPr>
          <w:rFonts w:ascii="Times New Roman" w:hAnsi="Times New Roman"/>
          <w:sz w:val="28"/>
          <w:szCs w:val="28"/>
        </w:rPr>
        <w:t>13,6%</w:t>
      </w:r>
      <w:r w:rsidR="007D3727" w:rsidRPr="005B7909">
        <w:rPr>
          <w:rFonts w:ascii="Times New Roman" w:hAnsi="Times New Roman"/>
          <w:sz w:val="28"/>
          <w:szCs w:val="28"/>
        </w:rPr>
        <w:t xml:space="preserve"> от общего объема финансирования)</w:t>
      </w:r>
      <w:r w:rsidR="000818DD" w:rsidRPr="005B7909">
        <w:rPr>
          <w:rFonts w:ascii="Times New Roman" w:hAnsi="Times New Roman"/>
          <w:sz w:val="28"/>
          <w:szCs w:val="28"/>
        </w:rPr>
        <w:t>;</w:t>
      </w:r>
    </w:p>
    <w:p w14:paraId="56446F0C" w14:textId="1B23A878" w:rsidR="000818DD" w:rsidRPr="005B7909" w:rsidRDefault="000818D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из средств российских хозяйствующих субъектов –</w:t>
      </w:r>
      <w:r w:rsidR="007D3727" w:rsidRPr="005B7909">
        <w:rPr>
          <w:rFonts w:ascii="Times New Roman" w:hAnsi="Times New Roman"/>
          <w:sz w:val="28"/>
          <w:szCs w:val="28"/>
        </w:rPr>
        <w:t xml:space="preserve"> 3760,0 тыс. руб. </w:t>
      </w:r>
      <w:r w:rsidRPr="005B7909">
        <w:rPr>
          <w:rFonts w:ascii="Times New Roman" w:hAnsi="Times New Roman"/>
          <w:sz w:val="28"/>
          <w:szCs w:val="28"/>
        </w:rPr>
        <w:t xml:space="preserve"> </w:t>
      </w:r>
      <w:r w:rsidR="007D3727" w:rsidRPr="005B7909">
        <w:rPr>
          <w:rFonts w:ascii="Times New Roman" w:hAnsi="Times New Roman"/>
          <w:sz w:val="28"/>
          <w:szCs w:val="28"/>
        </w:rPr>
        <w:t>(</w:t>
      </w:r>
      <w:r w:rsidRPr="005B7909">
        <w:rPr>
          <w:rFonts w:ascii="Times New Roman" w:hAnsi="Times New Roman"/>
          <w:sz w:val="28"/>
          <w:szCs w:val="28"/>
        </w:rPr>
        <w:t>28,7%</w:t>
      </w:r>
      <w:r w:rsidR="007D3727" w:rsidRPr="005B7909">
        <w:rPr>
          <w:rFonts w:ascii="Times New Roman" w:hAnsi="Times New Roman"/>
          <w:sz w:val="28"/>
          <w:szCs w:val="28"/>
        </w:rPr>
        <w:t xml:space="preserve"> от общего объема финансирования)</w:t>
      </w:r>
      <w:r w:rsidRPr="005B7909">
        <w:rPr>
          <w:rFonts w:ascii="Times New Roman" w:hAnsi="Times New Roman"/>
          <w:sz w:val="28"/>
          <w:szCs w:val="28"/>
        </w:rPr>
        <w:t>;</w:t>
      </w:r>
    </w:p>
    <w:p w14:paraId="1A650DCE" w14:textId="7A5FF410" w:rsidR="000818DD" w:rsidRPr="005B7909" w:rsidRDefault="000818D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из средств зарубежных источников – </w:t>
      </w:r>
      <w:r w:rsidR="007D3727" w:rsidRPr="005B7909">
        <w:rPr>
          <w:rFonts w:ascii="Times New Roman" w:hAnsi="Times New Roman"/>
          <w:sz w:val="28"/>
          <w:szCs w:val="28"/>
        </w:rPr>
        <w:t>594,1 тыс. руб. (</w:t>
      </w:r>
      <w:r w:rsidRPr="005B7909">
        <w:rPr>
          <w:rFonts w:ascii="Times New Roman" w:hAnsi="Times New Roman"/>
          <w:sz w:val="28"/>
          <w:szCs w:val="28"/>
        </w:rPr>
        <w:t>4,6%</w:t>
      </w:r>
      <w:r w:rsidR="007D3727" w:rsidRPr="005B7909">
        <w:rPr>
          <w:rFonts w:ascii="Times New Roman" w:hAnsi="Times New Roman"/>
          <w:sz w:val="28"/>
          <w:szCs w:val="28"/>
        </w:rPr>
        <w:t xml:space="preserve"> от общего объема финансирования)</w:t>
      </w:r>
      <w:r w:rsidRPr="005B7909">
        <w:rPr>
          <w:rFonts w:ascii="Times New Roman" w:hAnsi="Times New Roman"/>
          <w:sz w:val="28"/>
          <w:szCs w:val="28"/>
        </w:rPr>
        <w:t>.</w:t>
      </w:r>
    </w:p>
    <w:p w14:paraId="758FD2AE" w14:textId="5E643282" w:rsidR="009A2237" w:rsidRDefault="00742487" w:rsidP="005B7909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Отмечается существенная дифференциация кафедр Университета по показателю выполнения нормативного значения объема</w:t>
      </w:r>
      <w:r w:rsidR="00F00122" w:rsidRPr="005B7909">
        <w:rPr>
          <w:b w:val="0"/>
          <w:sz w:val="28"/>
          <w:szCs w:val="28"/>
        </w:rPr>
        <w:t xml:space="preserve"> НИР, установленного на 2021 г.</w:t>
      </w:r>
      <w:r w:rsidR="00615C65" w:rsidRPr="005B7909">
        <w:rPr>
          <w:b w:val="0"/>
          <w:sz w:val="28"/>
          <w:szCs w:val="28"/>
        </w:rPr>
        <w:t xml:space="preserve"> </w:t>
      </w:r>
    </w:p>
    <w:p w14:paraId="44F2801D" w14:textId="77777777" w:rsidR="00B37B09" w:rsidRPr="005B7909" w:rsidRDefault="00B37B09" w:rsidP="005B7909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</w:p>
    <w:p w14:paraId="578C3DCE" w14:textId="12FAA052" w:rsidR="00742487" w:rsidRPr="005B7909" w:rsidRDefault="00F00122" w:rsidP="005B7909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B7909">
        <w:rPr>
          <w:sz w:val="28"/>
          <w:szCs w:val="28"/>
        </w:rPr>
        <w:t xml:space="preserve">Кафедры, </w:t>
      </w:r>
      <w:r w:rsidR="00742487" w:rsidRPr="005B7909">
        <w:rPr>
          <w:sz w:val="28"/>
          <w:szCs w:val="28"/>
        </w:rPr>
        <w:t>выполни</w:t>
      </w:r>
      <w:r w:rsidRPr="005B7909">
        <w:rPr>
          <w:sz w:val="28"/>
          <w:szCs w:val="28"/>
        </w:rPr>
        <w:t>вшие</w:t>
      </w:r>
      <w:r w:rsidR="00742487" w:rsidRPr="005B7909">
        <w:rPr>
          <w:sz w:val="28"/>
          <w:szCs w:val="28"/>
        </w:rPr>
        <w:t xml:space="preserve"> план НИР более чем на 100% от установленных нормативных значений по итогам 2021 г.</w:t>
      </w:r>
      <w:r w:rsidRPr="005B7909">
        <w:rPr>
          <w:sz w:val="28"/>
          <w:szCs w:val="28"/>
        </w:rPr>
        <w:t xml:space="preserve"> (7 кафедр)</w:t>
      </w:r>
      <w:r w:rsidR="00742487" w:rsidRPr="005B7909">
        <w:rPr>
          <w:sz w:val="28"/>
          <w:szCs w:val="28"/>
        </w:rPr>
        <w:t>:</w:t>
      </w:r>
    </w:p>
    <w:p w14:paraId="4BED1857" w14:textId="0F611748" w:rsidR="009A2237" w:rsidRPr="005B7909" w:rsidRDefault="0074248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="009A2237" w:rsidRPr="005B7909">
        <w:rPr>
          <w:b w:val="0"/>
          <w:sz w:val="28"/>
          <w:szCs w:val="28"/>
        </w:rPr>
        <w:t>кафедра социально-экономических дисциплин (Сызранский филиал) (300,00% к установленному нормативу на 2021 г.);</w:t>
      </w:r>
    </w:p>
    <w:p w14:paraId="2733C9C6" w14:textId="77777777" w:rsidR="009A2237" w:rsidRPr="005B7909" w:rsidRDefault="009A223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lastRenderedPageBreak/>
        <w:t>- кафедра мировой экономики (258,06% к установленному нормативу на 2021 г.);</w:t>
      </w:r>
    </w:p>
    <w:p w14:paraId="0529CF45" w14:textId="77777777" w:rsidR="009A2237" w:rsidRPr="005B7909" w:rsidRDefault="009A223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теории права и философии (194,24% к установленному нормативу на 2021 г.);</w:t>
      </w:r>
    </w:p>
    <w:p w14:paraId="7E83FADE" w14:textId="77777777" w:rsidR="009A2237" w:rsidRPr="005B7909" w:rsidRDefault="009A223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маркетинга, логистики и рекламы (168,0% к установленному нормативу на 2021 г.);</w:t>
      </w:r>
    </w:p>
    <w:p w14:paraId="56AB60B5" w14:textId="77777777" w:rsidR="009A2237" w:rsidRPr="005B7909" w:rsidRDefault="009A223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кафедра региональной экономики и управления (135,96% к установленному нормативу на 2021 г.);</w:t>
      </w:r>
    </w:p>
    <w:p w14:paraId="1D0520BE" w14:textId="1A8E7A35" w:rsidR="00742487" w:rsidRPr="005B7909" w:rsidRDefault="0074248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экономической теории</w:t>
      </w:r>
      <w:r w:rsidR="000528A1" w:rsidRPr="005B7909">
        <w:rPr>
          <w:b w:val="0"/>
          <w:sz w:val="28"/>
          <w:szCs w:val="28"/>
        </w:rPr>
        <w:t xml:space="preserve"> (127,55% к установленному нормативу на 2021 г.)</w:t>
      </w:r>
      <w:r w:rsidRPr="005B7909">
        <w:rPr>
          <w:b w:val="0"/>
          <w:sz w:val="28"/>
          <w:szCs w:val="28"/>
        </w:rPr>
        <w:t>;</w:t>
      </w:r>
    </w:p>
    <w:p w14:paraId="24363991" w14:textId="7160CFD5" w:rsidR="00742487" w:rsidRPr="005B7909" w:rsidRDefault="0074248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права (Сызранский филиал)</w:t>
      </w:r>
      <w:r w:rsidR="000528A1" w:rsidRPr="005B7909">
        <w:rPr>
          <w:b w:val="0"/>
          <w:sz w:val="28"/>
          <w:szCs w:val="28"/>
        </w:rPr>
        <w:t xml:space="preserve"> (111,71% к установленному нормативу на 2021 г.)</w:t>
      </w:r>
      <w:r w:rsidR="009A2237" w:rsidRPr="005B7909">
        <w:rPr>
          <w:b w:val="0"/>
          <w:sz w:val="28"/>
          <w:szCs w:val="28"/>
        </w:rPr>
        <w:t>.</w:t>
      </w:r>
    </w:p>
    <w:p w14:paraId="0AD58BFA" w14:textId="77777777" w:rsidR="00BE2E88" w:rsidRPr="005B7909" w:rsidRDefault="00BE2E88" w:rsidP="005B7909">
      <w:pPr>
        <w:pStyle w:val="a3"/>
        <w:spacing w:after="0" w:line="240" w:lineRule="auto"/>
        <w:ind w:left="567"/>
        <w:jc w:val="both"/>
        <w:rPr>
          <w:b w:val="0"/>
          <w:sz w:val="28"/>
          <w:szCs w:val="28"/>
        </w:rPr>
      </w:pPr>
    </w:p>
    <w:p w14:paraId="47441DC4" w14:textId="37DB99B3" w:rsidR="000528A1" w:rsidRPr="005B7909" w:rsidRDefault="009A2237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>К</w:t>
      </w:r>
      <w:r w:rsidR="00615C65" w:rsidRPr="005B7909">
        <w:rPr>
          <w:rFonts w:ascii="Times New Roman" w:hAnsi="Times New Roman"/>
          <w:b/>
          <w:sz w:val="28"/>
          <w:szCs w:val="28"/>
        </w:rPr>
        <w:t>афедр</w:t>
      </w:r>
      <w:r w:rsidR="000528A1" w:rsidRPr="005B7909">
        <w:rPr>
          <w:rFonts w:ascii="Times New Roman" w:hAnsi="Times New Roman"/>
          <w:b/>
          <w:sz w:val="28"/>
          <w:szCs w:val="28"/>
        </w:rPr>
        <w:t>ы</w:t>
      </w:r>
      <w:r w:rsidRPr="005B7909">
        <w:rPr>
          <w:rFonts w:ascii="Times New Roman" w:hAnsi="Times New Roman"/>
          <w:b/>
          <w:sz w:val="28"/>
          <w:szCs w:val="28"/>
        </w:rPr>
        <w:t xml:space="preserve">, </w:t>
      </w:r>
      <w:r w:rsidR="00615C65" w:rsidRPr="005B7909">
        <w:rPr>
          <w:rFonts w:ascii="Times New Roman" w:hAnsi="Times New Roman"/>
          <w:b/>
          <w:sz w:val="28"/>
          <w:szCs w:val="28"/>
        </w:rPr>
        <w:t>выполни</w:t>
      </w:r>
      <w:r w:rsidRPr="005B7909">
        <w:rPr>
          <w:rFonts w:ascii="Times New Roman" w:hAnsi="Times New Roman"/>
          <w:b/>
          <w:sz w:val="28"/>
          <w:szCs w:val="28"/>
        </w:rPr>
        <w:t>вшие</w:t>
      </w:r>
      <w:r w:rsidR="00615C65" w:rsidRPr="005B7909">
        <w:rPr>
          <w:rFonts w:ascii="Times New Roman" w:hAnsi="Times New Roman"/>
          <w:b/>
          <w:sz w:val="28"/>
          <w:szCs w:val="28"/>
        </w:rPr>
        <w:t xml:space="preserve"> план более чем на 50% от установленных нормати</w:t>
      </w:r>
      <w:r w:rsidRPr="005B7909">
        <w:rPr>
          <w:rFonts w:ascii="Times New Roman" w:hAnsi="Times New Roman"/>
          <w:b/>
          <w:sz w:val="28"/>
          <w:szCs w:val="28"/>
        </w:rPr>
        <w:t>вных значений по итогам 2021 г.:</w:t>
      </w:r>
    </w:p>
    <w:p w14:paraId="62972984" w14:textId="16EA46A3" w:rsidR="009A2237" w:rsidRPr="005B7909" w:rsidRDefault="009A2237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экономики и управления (Сызранский филиал) (81,25% к установленному нормативу на 2021 г.);</w:t>
      </w:r>
    </w:p>
    <w:p w14:paraId="1790C99E" w14:textId="14BD7866" w:rsidR="000528A1" w:rsidRPr="005B7909" w:rsidRDefault="000528A1" w:rsidP="005B7909">
      <w:pPr>
        <w:pStyle w:val="a3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прикладного менеджмента (80,79% к установленному нормативу на 2021 г.)</w:t>
      </w:r>
      <w:r w:rsidR="009A2237" w:rsidRPr="005B7909">
        <w:rPr>
          <w:b w:val="0"/>
          <w:sz w:val="28"/>
          <w:szCs w:val="28"/>
        </w:rPr>
        <w:t>.</w:t>
      </w:r>
    </w:p>
    <w:p w14:paraId="1EB37230" w14:textId="77777777" w:rsidR="000528A1" w:rsidRPr="005B7909" w:rsidRDefault="000528A1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red"/>
        </w:rPr>
      </w:pPr>
    </w:p>
    <w:p w14:paraId="1226D1C9" w14:textId="3CBAF4CF" w:rsidR="000528A1" w:rsidRPr="005B7909" w:rsidRDefault="00615C65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 xml:space="preserve"> </w:t>
      </w:r>
      <w:r w:rsidR="009A2237" w:rsidRPr="005B7909">
        <w:rPr>
          <w:rFonts w:ascii="Times New Roman" w:hAnsi="Times New Roman"/>
          <w:b/>
          <w:sz w:val="28"/>
          <w:szCs w:val="28"/>
        </w:rPr>
        <w:t>Кафедры</w:t>
      </w:r>
      <w:r w:rsidRPr="005B7909">
        <w:rPr>
          <w:rFonts w:ascii="Times New Roman" w:hAnsi="Times New Roman"/>
          <w:b/>
          <w:sz w:val="28"/>
          <w:szCs w:val="28"/>
        </w:rPr>
        <w:t>, выполнившие план НИР менее чем на 50% от установленных нормативных значений по итогам 2021 г.</w:t>
      </w:r>
      <w:r w:rsidR="009A2237" w:rsidRPr="005B7909">
        <w:rPr>
          <w:rFonts w:ascii="Times New Roman" w:hAnsi="Times New Roman"/>
          <w:b/>
          <w:sz w:val="28"/>
          <w:szCs w:val="28"/>
        </w:rPr>
        <w:t xml:space="preserve"> (5 кафедр):</w:t>
      </w:r>
      <w:r w:rsidRPr="005B7909">
        <w:rPr>
          <w:rFonts w:ascii="Times New Roman" w:hAnsi="Times New Roman"/>
          <w:b/>
          <w:sz w:val="28"/>
          <w:szCs w:val="28"/>
        </w:rPr>
        <w:t xml:space="preserve"> </w:t>
      </w:r>
    </w:p>
    <w:p w14:paraId="7EFB26AA" w14:textId="77777777" w:rsidR="009A2237" w:rsidRPr="005B7909" w:rsidRDefault="009A2237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кафедра гражданского и арбитражного процесса (45,71% к установленному нормативу на 2021 г.);</w:t>
      </w:r>
    </w:p>
    <w:p w14:paraId="3004824D" w14:textId="78A43681" w:rsidR="000528A1" w:rsidRPr="005B7909" w:rsidRDefault="000528A1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кафедра финансов и кредита (41,49% к установленному нормативу на 2021 г.);</w:t>
      </w:r>
    </w:p>
    <w:p w14:paraId="79CF622C" w14:textId="77777777" w:rsidR="009A2237" w:rsidRPr="005B7909" w:rsidRDefault="009A2237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кафедра налогов и налогообложения (25,44% к установленному нормативу на 2021 г.);</w:t>
      </w:r>
    </w:p>
    <w:p w14:paraId="008E9329" w14:textId="079253BD" w:rsidR="000528A1" w:rsidRPr="005B7909" w:rsidRDefault="000528A1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кафедра экономики, организации и стратегии развития предприятия (14,48% к установленному нормативу на 2021 г.);</w:t>
      </w:r>
    </w:p>
    <w:p w14:paraId="1EFF94E7" w14:textId="52C304A0" w:rsidR="009A2237" w:rsidRDefault="00CD3A76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кафедра учета, анализа и экономической безопасности (7,05% к установленному нормативу на 2021 г.).</w:t>
      </w:r>
      <w:r w:rsidR="009A2237" w:rsidRPr="005B7909">
        <w:rPr>
          <w:rFonts w:ascii="Times New Roman" w:hAnsi="Times New Roman"/>
          <w:b/>
          <w:sz w:val="28"/>
          <w:szCs w:val="28"/>
        </w:rPr>
        <w:t xml:space="preserve"> </w:t>
      </w:r>
    </w:p>
    <w:p w14:paraId="1E953D7A" w14:textId="77777777" w:rsidR="00B37B09" w:rsidRPr="005B7909" w:rsidRDefault="00B37B09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FEED4A1" w14:textId="42BEAB7A" w:rsidR="00460AF4" w:rsidRPr="005B7909" w:rsidRDefault="00906F1E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>Кафедры, имеющие нулевые объемы НИР в 2021 году</w:t>
      </w:r>
      <w:r w:rsidR="009A2237" w:rsidRPr="005B7909">
        <w:rPr>
          <w:rFonts w:ascii="Times New Roman" w:hAnsi="Times New Roman"/>
          <w:b/>
          <w:sz w:val="28"/>
          <w:szCs w:val="28"/>
        </w:rPr>
        <w:t>:</w:t>
      </w:r>
      <w:r w:rsidR="00615C65" w:rsidRPr="005B7909">
        <w:rPr>
          <w:rFonts w:ascii="Times New Roman" w:hAnsi="Times New Roman"/>
          <w:b/>
          <w:sz w:val="28"/>
          <w:szCs w:val="28"/>
        </w:rPr>
        <w:t xml:space="preserve"> </w:t>
      </w:r>
    </w:p>
    <w:p w14:paraId="434E5795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землеустройства и кадастров;</w:t>
      </w:r>
    </w:p>
    <w:p w14:paraId="2F82D555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статистики и эконометрики;</w:t>
      </w:r>
    </w:p>
    <w:p w14:paraId="4551FBF2" w14:textId="01180C89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социологии и психологии;</w:t>
      </w:r>
    </w:p>
    <w:p w14:paraId="493EEE6D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менеджмента;</w:t>
      </w:r>
    </w:p>
    <w:p w14:paraId="0E4DAF8E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лингвистики и иноязычной деловой коммуникации;</w:t>
      </w:r>
    </w:p>
    <w:p w14:paraId="555499E6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управления персоналом;</w:t>
      </w:r>
    </w:p>
    <w:p w14:paraId="29A0F90D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физического воспитания;</w:t>
      </w:r>
    </w:p>
    <w:p w14:paraId="1F7F422A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публичного права;</w:t>
      </w:r>
    </w:p>
    <w:p w14:paraId="701A01F2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правового обеспечения экономической деятельности;</w:t>
      </w:r>
    </w:p>
    <w:p w14:paraId="30C9A610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организации борьбы с экономическими преступлениями;</w:t>
      </w:r>
    </w:p>
    <w:p w14:paraId="42F4851C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международного права и политологии;</w:t>
      </w:r>
    </w:p>
    <w:p w14:paraId="39A36015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lastRenderedPageBreak/>
        <w:t>- кафедра экономики предприятий агропромышленного комплекса и экологии;</w:t>
      </w:r>
    </w:p>
    <w:p w14:paraId="4BA9E875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коммерции, сервиса и туризма;</w:t>
      </w:r>
    </w:p>
    <w:p w14:paraId="5047C0BF" w14:textId="77777777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прикладной информатики;</w:t>
      </w:r>
    </w:p>
    <w:p w14:paraId="6BBA3CF8" w14:textId="0053B480" w:rsidR="00CD3A76" w:rsidRPr="005B7909" w:rsidRDefault="00CD3A76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цифровой экономики</w:t>
      </w:r>
      <w:r w:rsidR="00D80D35" w:rsidRPr="005B7909">
        <w:rPr>
          <w:b w:val="0"/>
          <w:sz w:val="28"/>
          <w:szCs w:val="28"/>
        </w:rPr>
        <w:t>;</w:t>
      </w:r>
    </w:p>
    <w:p w14:paraId="26403831" w14:textId="7436ED1B" w:rsidR="00D80D35" w:rsidRPr="005B7909" w:rsidRDefault="00D80D35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высшей математики и МММ.</w:t>
      </w:r>
    </w:p>
    <w:p w14:paraId="02B4D297" w14:textId="77777777" w:rsidR="009A2237" w:rsidRPr="005B7909" w:rsidRDefault="009A2237" w:rsidP="005B7909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</w:p>
    <w:p w14:paraId="185FF557" w14:textId="77777777" w:rsidR="00D30C0B" w:rsidRPr="005B7909" w:rsidRDefault="00D30C0B" w:rsidP="005B7909">
      <w:pPr>
        <w:pStyle w:val="a3"/>
        <w:numPr>
          <w:ilvl w:val="0"/>
          <w:numId w:val="6"/>
        </w:numPr>
        <w:spacing w:after="0" w:line="240" w:lineRule="auto"/>
        <w:jc w:val="center"/>
        <w:rPr>
          <w:sz w:val="28"/>
          <w:szCs w:val="28"/>
        </w:rPr>
      </w:pPr>
      <w:r w:rsidRPr="005B7909">
        <w:rPr>
          <w:sz w:val="28"/>
          <w:szCs w:val="28"/>
        </w:rPr>
        <w:t>Динамика научно-исследовательской деятельности по грантам.</w:t>
      </w:r>
    </w:p>
    <w:p w14:paraId="3453BDB5" w14:textId="77777777" w:rsidR="00D4638E" w:rsidRPr="005B7909" w:rsidRDefault="00D4638E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Активизация </w:t>
      </w:r>
      <w:proofErr w:type="spellStart"/>
      <w:r w:rsidRPr="005B7909">
        <w:rPr>
          <w:rFonts w:ascii="Times New Roman" w:eastAsia="Calibri" w:hAnsi="Times New Roman"/>
          <w:sz w:val="28"/>
          <w:szCs w:val="28"/>
          <w:lang w:eastAsia="en-US"/>
        </w:rPr>
        <w:t>конкурсно</w:t>
      </w:r>
      <w:proofErr w:type="spellEnd"/>
      <w:r w:rsidRPr="005B7909">
        <w:rPr>
          <w:rFonts w:ascii="Times New Roman" w:eastAsia="Calibri" w:hAnsi="Times New Roman"/>
          <w:sz w:val="28"/>
          <w:szCs w:val="28"/>
          <w:lang w:eastAsia="en-US"/>
        </w:rPr>
        <w:t>-грантовой деятельности является одним из приоритетных направлений развития науки в Университете, поскольку способность привлекать финансирование на конкурсной основе для реализации научно-исследовательских проектов свидетельствует о высоком уровне проводимых исследований, что обеспечивает конкурентоспособность вуза в современных условиях.</w:t>
      </w:r>
    </w:p>
    <w:p w14:paraId="0BA19DF3" w14:textId="5C50168E" w:rsidR="00FF3F13" w:rsidRPr="005B7909" w:rsidRDefault="00D4638E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В 2021 году СГЭУ 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сохранил активность в части 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>участи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в конкурсах и грантах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регионального, всероссийского и международного уровней. </w:t>
      </w:r>
      <w:r w:rsidR="00FF3F13" w:rsidRPr="005B7909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>а конкурсы федерального и регионального уровней в 2021 году было подано 45 заявок,</w:t>
      </w:r>
      <w:r w:rsidR="00FF3F13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из них </w:t>
      </w:r>
      <w:r w:rsidR="009A2237" w:rsidRPr="005B7909">
        <w:rPr>
          <w:rFonts w:ascii="Times New Roman" w:eastAsia="Calibri" w:hAnsi="Times New Roman"/>
          <w:sz w:val="28"/>
          <w:szCs w:val="28"/>
          <w:lang w:eastAsia="en-US"/>
        </w:rPr>
        <w:t>поддержаны – 4 на общую сумму 6</w:t>
      </w:r>
      <w:r w:rsidR="00FF3F13" w:rsidRPr="005B7909">
        <w:rPr>
          <w:rFonts w:ascii="Times New Roman" w:eastAsia="Calibri" w:hAnsi="Times New Roman"/>
          <w:sz w:val="28"/>
          <w:szCs w:val="28"/>
          <w:lang w:eastAsia="en-US"/>
        </w:rPr>
        <w:t>950 000 руб., что на 23% превышает значение 2020 года.</w:t>
      </w:r>
    </w:p>
    <w:p w14:paraId="52353AE8" w14:textId="4926C47E" w:rsidR="002712FB" w:rsidRPr="005B7909" w:rsidRDefault="002712FB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Наиболее высокая активность в подаче заявок на конкурсы грантов наблюдается в Институте национальной и мировой экономики (21 заявка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>При этом наиболее высокая результативность в подаче заявок отмечена по Институту права (3 заявки подан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>, из ни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заявки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поддержаны).</w:t>
      </w:r>
      <w:r w:rsidR="002D5A5B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Среди кафедр лидерами по числу поданных заявок на конкурсы грантов являются: кафедра региональной экономики и управления (9 заявок), кафедра экономической теории (4 заявки), кафедра мировой экономики (4 заявки), кафедра налогов и налогообложения (4 заявки), кафедра прикладной информатики (3 заявки).</w:t>
      </w:r>
    </w:p>
    <w:p w14:paraId="6BC10BE9" w14:textId="22756BE8" w:rsidR="00E76FFA" w:rsidRPr="005B7909" w:rsidRDefault="00E76FFA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Выигранные гранты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2021 года:</w:t>
      </w:r>
    </w:p>
    <w:p w14:paraId="67F2E786" w14:textId="549B7A29" w:rsidR="00E76FFA" w:rsidRPr="005B7909" w:rsidRDefault="00FF3F13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E76FFA" w:rsidRPr="005B7909">
        <w:rPr>
          <w:rFonts w:ascii="Times New Roman" w:eastAsia="Calibri" w:hAnsi="Times New Roman"/>
          <w:sz w:val="28"/>
          <w:szCs w:val="28"/>
          <w:lang w:eastAsia="en-US"/>
        </w:rPr>
        <w:t>«Проект позитивизма сегодня: историческая траектория, проблемное поле и система юридического позитивизма в англо-американской традиции» (</w:t>
      </w:r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– </w:t>
      </w:r>
      <w:proofErr w:type="spellStart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>д.э.н</w:t>
      </w:r>
      <w:proofErr w:type="spellEnd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>, профессор Михайлов А.М.)</w:t>
      </w:r>
    </w:p>
    <w:p w14:paraId="6CA8DF83" w14:textId="1EC3865B" w:rsidR="00E76FFA" w:rsidRPr="005B7909" w:rsidRDefault="00E76FFA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- «Развитие приграничных регионов России и Венгрии в условиях глобальных вызовов» (руководитель – </w:t>
      </w:r>
      <w:r w:rsidR="00355E89" w:rsidRPr="005B7909">
        <w:rPr>
          <w:rFonts w:ascii="Times New Roman" w:hAnsi="Times New Roman"/>
          <w:sz w:val="28"/>
          <w:szCs w:val="28"/>
        </w:rPr>
        <w:t xml:space="preserve">д.э.н., профессор 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>Хмелева Г.А.);</w:t>
      </w:r>
    </w:p>
    <w:p w14:paraId="25938AA5" w14:textId="31D66626" w:rsidR="00E76FFA" w:rsidRPr="005B7909" w:rsidRDefault="009A2237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E76FFA" w:rsidRPr="005B7909">
        <w:rPr>
          <w:rFonts w:ascii="Times New Roman" w:eastAsia="Calibri" w:hAnsi="Times New Roman"/>
          <w:sz w:val="28"/>
          <w:szCs w:val="28"/>
          <w:lang w:eastAsia="en-US"/>
        </w:rPr>
        <w:t>«Моделирование процессов интеграции отдельных регионов в систему мирохозяйственных связей» (</w:t>
      </w:r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– </w:t>
      </w:r>
      <w:proofErr w:type="spellStart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>к.э.н</w:t>
      </w:r>
      <w:proofErr w:type="spellEnd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>, доцент Федоренко Р.В.);</w:t>
      </w:r>
    </w:p>
    <w:p w14:paraId="283A9EB4" w14:textId="7EA248A9" w:rsidR="00E76FFA" w:rsidRPr="005B7909" w:rsidRDefault="00E76FFA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«Золотое двадцатилетие советской науки: СССР и международный трансфер технологий в</w:t>
      </w:r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1950-1960-е гг.» (руководитель – </w:t>
      </w:r>
      <w:proofErr w:type="spellStart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>к.э.н</w:t>
      </w:r>
      <w:proofErr w:type="spellEnd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, доцент </w:t>
      </w:r>
      <w:proofErr w:type="spellStart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>Соленцова</w:t>
      </w:r>
      <w:proofErr w:type="spellEnd"/>
      <w:r w:rsidR="007D3727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Е.А.).</w:t>
      </w:r>
    </w:p>
    <w:p w14:paraId="0C7E697C" w14:textId="75713347" w:rsidR="002712FB" w:rsidRPr="005B7909" w:rsidRDefault="002712FB" w:rsidP="005B79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В 2021 году профессором кафедры теории пр</w:t>
      </w:r>
      <w:r w:rsidR="00B23055"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ава и философии Тагировой Н.Ф. 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>был выигран индивидуальный грант – Губернский грант в области науки и техники за II полугодие 2021 года на подготовку и издание монографии «Прикладная экономическая наука – производителям Самарского региона: ретроспективы и перспективы».</w:t>
      </w:r>
    </w:p>
    <w:p w14:paraId="68A179BC" w14:textId="239A35D5" w:rsidR="002712FB" w:rsidRPr="005B7909" w:rsidRDefault="002712FB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Особое место в структуре научных исследований СГЭУ занимают международные исследовательские проекты совместно с зарубежными вузами-</w:t>
      </w:r>
      <w:r w:rsidRPr="005B7909">
        <w:rPr>
          <w:rFonts w:ascii="Times New Roman" w:hAnsi="Times New Roman"/>
          <w:sz w:val="28"/>
          <w:szCs w:val="28"/>
        </w:rPr>
        <w:lastRenderedPageBreak/>
        <w:t xml:space="preserve">партнерами. В 2021 году Самарский государственный экономический университет успешно завершил масштабный </w:t>
      </w:r>
      <w:proofErr w:type="spellStart"/>
      <w:r w:rsidRPr="005B7909">
        <w:rPr>
          <w:rFonts w:ascii="Times New Roman" w:hAnsi="Times New Roman"/>
          <w:sz w:val="28"/>
          <w:szCs w:val="28"/>
        </w:rPr>
        <w:t>пятилетный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научный проект, поддержанный фондом «</w:t>
      </w:r>
      <w:r w:rsidRPr="005B7909">
        <w:rPr>
          <w:rFonts w:ascii="Times New Roman" w:hAnsi="Times New Roman"/>
          <w:sz w:val="28"/>
          <w:szCs w:val="28"/>
          <w:lang w:val="en-US"/>
        </w:rPr>
        <w:t>Erasmus</w:t>
      </w:r>
      <w:r w:rsidRPr="005B7909">
        <w:rPr>
          <w:rFonts w:ascii="Times New Roman" w:hAnsi="Times New Roman"/>
          <w:sz w:val="28"/>
          <w:szCs w:val="28"/>
        </w:rPr>
        <w:t xml:space="preserve">+» и включающий сотрудничество с зарубежными вузами – партнерами из 6-ти стран мира. В 2021 году научный коллектив СГЭУ выполнил научную работу по заказу Казахского национального университета им. Аль-Фараби на тему «Улучшение интеграции высшего образования и корпоративных секторов в соответствии с новой социальной средой». В отчетном году заявка ученых СГЭУ на тему «Региональная инновационная политика ЕС для умного роста» была поддержана в рамках модуля Жан Моне программы </w:t>
      </w:r>
      <w:proofErr w:type="spellStart"/>
      <w:r w:rsidRPr="005B7909">
        <w:rPr>
          <w:rFonts w:ascii="Times New Roman" w:hAnsi="Times New Roman"/>
          <w:sz w:val="28"/>
          <w:szCs w:val="28"/>
        </w:rPr>
        <w:t>Эразмус</w:t>
      </w:r>
      <w:proofErr w:type="spellEnd"/>
      <w:r w:rsidRPr="005B7909">
        <w:rPr>
          <w:rFonts w:ascii="Times New Roman" w:hAnsi="Times New Roman"/>
          <w:sz w:val="28"/>
          <w:szCs w:val="28"/>
        </w:rPr>
        <w:t>+ на 2021-2027 гг.</w:t>
      </w:r>
      <w:r w:rsidR="00B23055" w:rsidRPr="005B7909">
        <w:rPr>
          <w:rFonts w:ascii="Times New Roman" w:hAnsi="Times New Roman"/>
          <w:sz w:val="28"/>
          <w:szCs w:val="28"/>
        </w:rPr>
        <w:t xml:space="preserve"> (научный руководитель – к.э.н., доцент Курникова М.В.)</w:t>
      </w:r>
      <w:r w:rsidRPr="005B7909">
        <w:rPr>
          <w:rFonts w:ascii="Times New Roman" w:hAnsi="Times New Roman"/>
          <w:sz w:val="28"/>
          <w:szCs w:val="28"/>
        </w:rPr>
        <w:t xml:space="preserve"> </w:t>
      </w:r>
    </w:p>
    <w:p w14:paraId="1B3E0F5A" w14:textId="600137A7" w:rsidR="004A4DE5" w:rsidRPr="005B7909" w:rsidRDefault="002712FB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Команда исследовате</w:t>
      </w:r>
      <w:r w:rsidR="00B23055" w:rsidRPr="005B7909">
        <w:rPr>
          <w:rFonts w:ascii="Times New Roman" w:hAnsi="Times New Roman"/>
          <w:sz w:val="28"/>
          <w:szCs w:val="28"/>
        </w:rPr>
        <w:t xml:space="preserve">лей СГЭУ совместно с партнерами - </w:t>
      </w:r>
      <w:r w:rsidRPr="005B7909">
        <w:rPr>
          <w:rFonts w:ascii="Times New Roman" w:hAnsi="Times New Roman"/>
          <w:sz w:val="28"/>
          <w:szCs w:val="28"/>
        </w:rPr>
        <w:t xml:space="preserve">Высшей школой менеджмента АРК (г. </w:t>
      </w:r>
      <w:proofErr w:type="spellStart"/>
      <w:r w:rsidRPr="005B7909">
        <w:rPr>
          <w:rFonts w:ascii="Times New Roman" w:hAnsi="Times New Roman"/>
          <w:sz w:val="28"/>
          <w:szCs w:val="28"/>
        </w:rPr>
        <w:t>Невшатель</w:t>
      </w:r>
      <w:proofErr w:type="spellEnd"/>
      <w:r w:rsidRPr="005B7909">
        <w:rPr>
          <w:rFonts w:ascii="Times New Roman" w:hAnsi="Times New Roman"/>
          <w:sz w:val="28"/>
          <w:szCs w:val="28"/>
        </w:rPr>
        <w:t>, Швейцария) в 2021 году провели мероприятия в рамках совместного гранта «Реагирование на глобальный кризис COVID-19 - лучшие практики управления цепочками поставок» по инновационным образовательным проектам финансируемым Университетом Женевы в рамках двустороннего соглашения о научном и технологическом партнерс</w:t>
      </w:r>
      <w:r w:rsidR="005E0013" w:rsidRPr="005B7909">
        <w:rPr>
          <w:rFonts w:ascii="Times New Roman" w:hAnsi="Times New Roman"/>
          <w:sz w:val="28"/>
          <w:szCs w:val="28"/>
        </w:rPr>
        <w:t>тве между Швейцарией и Россией</w:t>
      </w:r>
      <w:r w:rsidR="004A4DE5" w:rsidRPr="005B7909">
        <w:rPr>
          <w:rFonts w:ascii="Times New Roman" w:hAnsi="Times New Roman"/>
          <w:sz w:val="28"/>
          <w:szCs w:val="28"/>
        </w:rPr>
        <w:t xml:space="preserve"> (научный руководитель – к.э.н., доцент Иванова Н.В.).</w:t>
      </w:r>
    </w:p>
    <w:p w14:paraId="43F59DDD" w14:textId="77777777" w:rsidR="00FA578D" w:rsidRPr="005B7909" w:rsidRDefault="00FA578D" w:rsidP="00B3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606BE" w14:textId="77777777" w:rsidR="00E76FFA" w:rsidRPr="005B7909" w:rsidRDefault="00E76FFA" w:rsidP="005B7909">
      <w:pPr>
        <w:pStyle w:val="a3"/>
        <w:numPr>
          <w:ilvl w:val="0"/>
          <w:numId w:val="6"/>
        </w:numPr>
        <w:spacing w:after="0" w:line="240" w:lineRule="auto"/>
        <w:jc w:val="center"/>
        <w:rPr>
          <w:sz w:val="28"/>
          <w:szCs w:val="28"/>
        </w:rPr>
      </w:pPr>
      <w:r w:rsidRPr="005B7909">
        <w:rPr>
          <w:sz w:val="28"/>
          <w:szCs w:val="28"/>
        </w:rPr>
        <w:t>Публикационная активность научно-педагогических сотрудников Университета</w:t>
      </w:r>
    </w:p>
    <w:p w14:paraId="49030D46" w14:textId="11B0D3EC" w:rsidR="005D41CE" w:rsidRPr="005B7909" w:rsidRDefault="005D41C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По итогам 2021 года показатели эффективного контракта в части публикационной деятельности</w:t>
      </w:r>
      <w:r w:rsidR="005E0013" w:rsidRPr="005B7909">
        <w:rPr>
          <w:rFonts w:ascii="Times New Roman" w:hAnsi="Times New Roman"/>
          <w:sz w:val="28"/>
          <w:szCs w:val="28"/>
        </w:rPr>
        <w:t xml:space="preserve"> в целом по университету</w:t>
      </w:r>
      <w:r w:rsidRPr="005B7909">
        <w:rPr>
          <w:rFonts w:ascii="Times New Roman" w:hAnsi="Times New Roman"/>
          <w:sz w:val="28"/>
          <w:szCs w:val="28"/>
        </w:rPr>
        <w:t xml:space="preserve"> выполнили более </w:t>
      </w:r>
      <w:r w:rsidR="005E0013" w:rsidRPr="005B7909">
        <w:rPr>
          <w:rFonts w:ascii="Times New Roman" w:hAnsi="Times New Roman"/>
          <w:sz w:val="28"/>
          <w:szCs w:val="28"/>
        </w:rPr>
        <w:t>55%</w:t>
      </w:r>
      <w:r w:rsidRPr="005B7909">
        <w:rPr>
          <w:rFonts w:ascii="Times New Roman" w:hAnsi="Times New Roman"/>
          <w:sz w:val="28"/>
          <w:szCs w:val="28"/>
        </w:rPr>
        <w:t xml:space="preserve"> профессо</w:t>
      </w:r>
      <w:r w:rsidR="005E0013" w:rsidRPr="005B7909">
        <w:rPr>
          <w:rFonts w:ascii="Times New Roman" w:hAnsi="Times New Roman"/>
          <w:sz w:val="28"/>
          <w:szCs w:val="28"/>
        </w:rPr>
        <w:t xml:space="preserve">рско-преподавательского состава (207 </w:t>
      </w:r>
      <w:r w:rsidR="005B7909">
        <w:rPr>
          <w:rFonts w:ascii="Times New Roman" w:hAnsi="Times New Roman"/>
          <w:sz w:val="28"/>
          <w:szCs w:val="28"/>
        </w:rPr>
        <w:t>НПР</w:t>
      </w:r>
      <w:r w:rsidR="005E0013" w:rsidRPr="005B7909">
        <w:rPr>
          <w:rFonts w:ascii="Times New Roman" w:hAnsi="Times New Roman"/>
          <w:sz w:val="28"/>
          <w:szCs w:val="28"/>
        </w:rPr>
        <w:t xml:space="preserve">). </w:t>
      </w:r>
    </w:p>
    <w:p w14:paraId="28301C33" w14:textId="77777777" w:rsidR="008E56C5" w:rsidRPr="005B7909" w:rsidRDefault="003E14DF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2021 год отмечен ростом числа публикаций сотрудников университета, входящих в базу данных </w:t>
      </w:r>
      <w:proofErr w:type="spellStart"/>
      <w:r w:rsidRPr="005B7909">
        <w:rPr>
          <w:rFonts w:ascii="Times New Roman" w:hAnsi="Times New Roman"/>
          <w:sz w:val="28"/>
          <w:szCs w:val="28"/>
        </w:rPr>
        <w:t>Scopus</w:t>
      </w:r>
      <w:proofErr w:type="spellEnd"/>
      <w:r w:rsidRPr="005B7909">
        <w:rPr>
          <w:rFonts w:ascii="Times New Roman" w:hAnsi="Times New Roman"/>
          <w:sz w:val="28"/>
          <w:szCs w:val="28"/>
        </w:rPr>
        <w:t>: по состоянию на начало 2022 года в указанной базе данных проиндексировано 348 работы</w:t>
      </w:r>
      <w:r w:rsidR="002D5A5B" w:rsidRPr="005B7909">
        <w:rPr>
          <w:rFonts w:ascii="Times New Roman" w:hAnsi="Times New Roman"/>
          <w:sz w:val="28"/>
          <w:szCs w:val="28"/>
        </w:rPr>
        <w:t xml:space="preserve"> (в </w:t>
      </w:r>
      <w:r w:rsidRPr="005B7909">
        <w:rPr>
          <w:rFonts w:ascii="Times New Roman" w:hAnsi="Times New Roman"/>
          <w:sz w:val="28"/>
          <w:szCs w:val="28"/>
        </w:rPr>
        <w:t>2020</w:t>
      </w:r>
      <w:r w:rsidR="002D5A5B" w:rsidRPr="005B7909">
        <w:rPr>
          <w:rFonts w:ascii="Times New Roman" w:hAnsi="Times New Roman"/>
          <w:sz w:val="28"/>
          <w:szCs w:val="28"/>
        </w:rPr>
        <w:t xml:space="preserve"> г.</w:t>
      </w:r>
      <w:r w:rsidRPr="005B7909">
        <w:rPr>
          <w:rFonts w:ascii="Times New Roman" w:hAnsi="Times New Roman"/>
          <w:sz w:val="28"/>
          <w:szCs w:val="28"/>
        </w:rPr>
        <w:t xml:space="preserve"> количество публикаций </w:t>
      </w:r>
      <w:proofErr w:type="spellStart"/>
      <w:r w:rsidRPr="005B7909">
        <w:rPr>
          <w:rFonts w:ascii="Times New Roman" w:hAnsi="Times New Roman"/>
          <w:sz w:val="28"/>
          <w:szCs w:val="28"/>
        </w:rPr>
        <w:t>Scopus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составляло 230 работ).</w:t>
      </w:r>
      <w:r w:rsidR="005D41CE" w:rsidRPr="005B7909">
        <w:rPr>
          <w:rFonts w:ascii="Times New Roman" w:hAnsi="Times New Roman"/>
          <w:sz w:val="28"/>
          <w:szCs w:val="28"/>
        </w:rPr>
        <w:t xml:space="preserve"> </w:t>
      </w:r>
      <w:r w:rsidRPr="005B7909">
        <w:rPr>
          <w:rFonts w:ascii="Times New Roman" w:hAnsi="Times New Roman"/>
          <w:sz w:val="28"/>
          <w:szCs w:val="28"/>
        </w:rPr>
        <w:t xml:space="preserve">Количество публикаций в изданиях, индексируемых в зарубежных базах данных </w:t>
      </w:r>
      <w:proofErr w:type="spellStart"/>
      <w:r w:rsidRPr="005B7909">
        <w:rPr>
          <w:rFonts w:ascii="Times New Roman" w:hAnsi="Times New Roman"/>
          <w:sz w:val="28"/>
          <w:szCs w:val="28"/>
        </w:rPr>
        <w:t>Web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of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Science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за 2021 год составило - 13 работ (в 2020 году – 1 публикация). </w:t>
      </w:r>
    </w:p>
    <w:p w14:paraId="03376FF5" w14:textId="751A74AC" w:rsidR="003E14DF" w:rsidRPr="005B7909" w:rsidRDefault="003E14DF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По количеству публикаций в БД </w:t>
      </w:r>
      <w:proofErr w:type="spellStart"/>
      <w:r w:rsidRPr="005B7909">
        <w:rPr>
          <w:rFonts w:ascii="Times New Roman" w:hAnsi="Times New Roman"/>
          <w:sz w:val="28"/>
          <w:szCs w:val="28"/>
        </w:rPr>
        <w:t>Web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of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Science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7909">
        <w:rPr>
          <w:rFonts w:ascii="Times New Roman" w:hAnsi="Times New Roman"/>
          <w:sz w:val="28"/>
          <w:szCs w:val="28"/>
        </w:rPr>
        <w:t>Scopus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СГЭУ занимает в 2020 году</w:t>
      </w:r>
      <w:r w:rsidR="002D5A5B" w:rsidRPr="005B7909">
        <w:rPr>
          <w:rFonts w:ascii="Times New Roman" w:hAnsi="Times New Roman"/>
          <w:sz w:val="28"/>
          <w:szCs w:val="28"/>
        </w:rPr>
        <w:t xml:space="preserve"> следующие позиции в Самарском регионе</w:t>
      </w:r>
      <w:r w:rsidRPr="005B7909">
        <w:rPr>
          <w:rFonts w:ascii="Times New Roman" w:hAnsi="Times New Roman"/>
          <w:sz w:val="28"/>
          <w:szCs w:val="28"/>
        </w:rPr>
        <w:t xml:space="preserve">: </w:t>
      </w:r>
    </w:p>
    <w:p w14:paraId="00CECE45" w14:textId="38314B6A" w:rsidR="003E14DF" w:rsidRPr="005B7909" w:rsidRDefault="003E14DF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2D5A5B" w:rsidRPr="005B7909">
        <w:rPr>
          <w:rFonts w:ascii="Times New Roman" w:hAnsi="Times New Roman"/>
          <w:sz w:val="28"/>
          <w:szCs w:val="28"/>
        </w:rPr>
        <w:t xml:space="preserve">5 место по количеству публикаций в БД </w:t>
      </w:r>
      <w:proofErr w:type="spellStart"/>
      <w:r w:rsidR="002D5A5B" w:rsidRPr="005B7909">
        <w:rPr>
          <w:rFonts w:ascii="Times New Roman" w:hAnsi="Times New Roman"/>
          <w:sz w:val="28"/>
          <w:szCs w:val="28"/>
        </w:rPr>
        <w:t>Web</w:t>
      </w:r>
      <w:proofErr w:type="spellEnd"/>
      <w:r w:rsidR="002D5A5B"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A5B" w:rsidRPr="005B7909">
        <w:rPr>
          <w:rFonts w:ascii="Times New Roman" w:hAnsi="Times New Roman"/>
          <w:sz w:val="28"/>
          <w:szCs w:val="28"/>
        </w:rPr>
        <w:t>of</w:t>
      </w:r>
      <w:proofErr w:type="spellEnd"/>
      <w:r w:rsidR="002D5A5B"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A5B" w:rsidRPr="005B7909">
        <w:rPr>
          <w:rFonts w:ascii="Times New Roman" w:hAnsi="Times New Roman"/>
          <w:sz w:val="28"/>
          <w:szCs w:val="28"/>
        </w:rPr>
        <w:t>Science</w:t>
      </w:r>
      <w:proofErr w:type="spellEnd"/>
      <w:r w:rsidR="002D5A5B" w:rsidRPr="005B7909">
        <w:rPr>
          <w:rFonts w:ascii="Times New Roman" w:hAnsi="Times New Roman"/>
          <w:sz w:val="28"/>
          <w:szCs w:val="28"/>
        </w:rPr>
        <w:t xml:space="preserve">, </w:t>
      </w:r>
      <w:r w:rsidRPr="005B7909">
        <w:rPr>
          <w:rFonts w:ascii="Times New Roman" w:hAnsi="Times New Roman"/>
          <w:sz w:val="28"/>
          <w:szCs w:val="28"/>
        </w:rPr>
        <w:t>уступая Самарскому государственному техническому университету, Самарскому государственному медицинскому университету, Самарскому национальному исследовательскому университету имени академика С.П. Королева, Самарскому государственному социально-педагогическому университету, Самарскому государственному институту культуры (в 2020 г. – 4 место);</w:t>
      </w:r>
    </w:p>
    <w:p w14:paraId="18CBCC64" w14:textId="6166427C" w:rsidR="003E14DF" w:rsidRPr="005B7909" w:rsidRDefault="003E14DF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2D5A5B" w:rsidRPr="005B7909">
        <w:rPr>
          <w:rFonts w:ascii="Times New Roman" w:hAnsi="Times New Roman"/>
          <w:sz w:val="28"/>
          <w:szCs w:val="28"/>
        </w:rPr>
        <w:t xml:space="preserve">3 место по количеству публикаций </w:t>
      </w:r>
      <w:r w:rsidRPr="005B7909">
        <w:rPr>
          <w:rFonts w:ascii="Times New Roman" w:hAnsi="Times New Roman"/>
          <w:sz w:val="28"/>
          <w:szCs w:val="28"/>
        </w:rPr>
        <w:t xml:space="preserve">в БД </w:t>
      </w:r>
      <w:proofErr w:type="spellStart"/>
      <w:r w:rsidRPr="005B7909">
        <w:rPr>
          <w:rFonts w:ascii="Times New Roman" w:hAnsi="Times New Roman"/>
          <w:sz w:val="28"/>
          <w:szCs w:val="28"/>
        </w:rPr>
        <w:t>Scopus</w:t>
      </w:r>
      <w:proofErr w:type="spellEnd"/>
      <w:r w:rsidRPr="005B7909">
        <w:rPr>
          <w:rFonts w:ascii="Times New Roman" w:hAnsi="Times New Roman"/>
          <w:sz w:val="28"/>
          <w:szCs w:val="28"/>
        </w:rPr>
        <w:t>, уступая Самарскому национальному исследовательскому университету имени академика С.П. Королева, Самарскому государственному техническому университету, (в 2020 г. – 4 место).</w:t>
      </w:r>
    </w:p>
    <w:p w14:paraId="41F84886" w14:textId="77777777" w:rsidR="00FA578D" w:rsidRPr="005B7909" w:rsidRDefault="00FA578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В 2021 году публикационная активность в базе данных российского индекса цитирования составила </w:t>
      </w:r>
      <w:r w:rsidR="003E14DF" w:rsidRPr="005B7909">
        <w:rPr>
          <w:rFonts w:ascii="Times New Roman" w:hAnsi="Times New Roman"/>
          <w:sz w:val="28"/>
          <w:szCs w:val="28"/>
        </w:rPr>
        <w:t>2392</w:t>
      </w:r>
      <w:r w:rsidRPr="005B7909">
        <w:rPr>
          <w:rFonts w:ascii="Times New Roman" w:hAnsi="Times New Roman"/>
          <w:sz w:val="28"/>
          <w:szCs w:val="28"/>
        </w:rPr>
        <w:t xml:space="preserve"> (в 2020 году – 3900, 2019 году- 3764), количество статей в журналах Перечня ВАК в 2021 году составило 443 (в 2020 году – 563, </w:t>
      </w:r>
      <w:r w:rsidRPr="005B7909">
        <w:rPr>
          <w:rFonts w:ascii="Times New Roman" w:hAnsi="Times New Roman"/>
          <w:sz w:val="28"/>
          <w:szCs w:val="28"/>
        </w:rPr>
        <w:lastRenderedPageBreak/>
        <w:t>2019 году - 464). Снижение показателей связано с сокращением количества авторов</w:t>
      </w:r>
      <w:r w:rsidR="003E14DF" w:rsidRPr="005B7909">
        <w:rPr>
          <w:rFonts w:ascii="Times New Roman" w:hAnsi="Times New Roman"/>
          <w:sz w:val="28"/>
          <w:szCs w:val="28"/>
        </w:rPr>
        <w:t>,</w:t>
      </w:r>
      <w:r w:rsidRPr="005B7909">
        <w:rPr>
          <w:rFonts w:ascii="Times New Roman" w:hAnsi="Times New Roman"/>
          <w:sz w:val="28"/>
          <w:szCs w:val="28"/>
        </w:rPr>
        <w:t xml:space="preserve"> представленных в системе </w:t>
      </w:r>
      <w:r w:rsidRPr="005B7909">
        <w:rPr>
          <w:rFonts w:ascii="Times New Roman" w:hAnsi="Times New Roman"/>
          <w:sz w:val="28"/>
          <w:szCs w:val="28"/>
          <w:lang w:val="en-US"/>
        </w:rPr>
        <w:t>SCIENCE</w:t>
      </w:r>
      <w:r w:rsidRPr="005B7909">
        <w:rPr>
          <w:rFonts w:ascii="Times New Roman" w:hAnsi="Times New Roman"/>
          <w:sz w:val="28"/>
          <w:szCs w:val="28"/>
        </w:rPr>
        <w:t xml:space="preserve"> </w:t>
      </w:r>
      <w:r w:rsidRPr="005B7909">
        <w:rPr>
          <w:rFonts w:ascii="Times New Roman" w:hAnsi="Times New Roman"/>
          <w:sz w:val="28"/>
          <w:szCs w:val="28"/>
          <w:lang w:val="en-US"/>
        </w:rPr>
        <w:t>INDEX</w:t>
      </w:r>
      <w:r w:rsidRPr="005B7909">
        <w:rPr>
          <w:rFonts w:ascii="Times New Roman" w:hAnsi="Times New Roman"/>
          <w:sz w:val="28"/>
          <w:szCs w:val="28"/>
        </w:rPr>
        <w:t>.</w:t>
      </w:r>
    </w:p>
    <w:p w14:paraId="6D031D1C" w14:textId="11261A25" w:rsidR="00FA578D" w:rsidRPr="005B7909" w:rsidRDefault="00FA578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В 2021 году по общему количеству публикаций в РИНЦ лидирует Институт менеджмента</w:t>
      </w:r>
      <w:r w:rsidR="008E56C5" w:rsidRPr="005B7909">
        <w:rPr>
          <w:rFonts w:ascii="Times New Roman" w:hAnsi="Times New Roman"/>
          <w:sz w:val="28"/>
          <w:szCs w:val="28"/>
        </w:rPr>
        <w:t xml:space="preserve"> -</w:t>
      </w:r>
      <w:r w:rsidRPr="005B7909">
        <w:rPr>
          <w:rFonts w:ascii="Times New Roman" w:hAnsi="Times New Roman"/>
          <w:sz w:val="28"/>
          <w:szCs w:val="28"/>
        </w:rPr>
        <w:t xml:space="preserve"> 1209 публикации, Институт экономики предприятий</w:t>
      </w:r>
      <w:r w:rsidR="008E56C5" w:rsidRPr="005B7909">
        <w:rPr>
          <w:rFonts w:ascii="Times New Roman" w:hAnsi="Times New Roman"/>
          <w:sz w:val="28"/>
          <w:szCs w:val="28"/>
        </w:rPr>
        <w:t xml:space="preserve"> -</w:t>
      </w:r>
      <w:r w:rsidR="004A4DE5" w:rsidRPr="005B7909">
        <w:rPr>
          <w:rFonts w:ascii="Times New Roman" w:hAnsi="Times New Roman"/>
          <w:sz w:val="28"/>
          <w:szCs w:val="28"/>
        </w:rPr>
        <w:t xml:space="preserve"> 975</w:t>
      </w:r>
      <w:r w:rsidRPr="005B7909">
        <w:rPr>
          <w:rFonts w:ascii="Times New Roman" w:hAnsi="Times New Roman"/>
          <w:sz w:val="28"/>
          <w:szCs w:val="28"/>
        </w:rPr>
        <w:t xml:space="preserve"> публикаций, Институт права </w:t>
      </w:r>
      <w:r w:rsidR="008E56C5" w:rsidRPr="005B7909">
        <w:rPr>
          <w:rFonts w:ascii="Times New Roman" w:hAnsi="Times New Roman"/>
          <w:sz w:val="28"/>
          <w:szCs w:val="28"/>
        </w:rPr>
        <w:t xml:space="preserve">- 969 публикаций, </w:t>
      </w:r>
      <w:r w:rsidRPr="005B7909">
        <w:rPr>
          <w:rFonts w:ascii="Times New Roman" w:hAnsi="Times New Roman"/>
          <w:sz w:val="28"/>
          <w:szCs w:val="28"/>
        </w:rPr>
        <w:t xml:space="preserve">Институт национальной и мировой экономики </w:t>
      </w:r>
      <w:r w:rsidR="008E56C5" w:rsidRPr="005B7909">
        <w:rPr>
          <w:rFonts w:ascii="Times New Roman" w:hAnsi="Times New Roman"/>
          <w:sz w:val="28"/>
          <w:szCs w:val="28"/>
        </w:rPr>
        <w:t xml:space="preserve">- </w:t>
      </w:r>
      <w:r w:rsidRPr="005B7909">
        <w:rPr>
          <w:rFonts w:ascii="Times New Roman" w:hAnsi="Times New Roman"/>
          <w:sz w:val="28"/>
          <w:szCs w:val="28"/>
        </w:rPr>
        <w:t xml:space="preserve">832 публикации, Сызранский филиал </w:t>
      </w:r>
      <w:r w:rsidR="008E56C5" w:rsidRPr="005B7909">
        <w:rPr>
          <w:rFonts w:ascii="Times New Roman" w:hAnsi="Times New Roman"/>
          <w:sz w:val="28"/>
          <w:szCs w:val="28"/>
        </w:rPr>
        <w:t xml:space="preserve">- </w:t>
      </w:r>
      <w:r w:rsidR="004A4DE5" w:rsidRPr="005B7909">
        <w:rPr>
          <w:rFonts w:ascii="Times New Roman" w:hAnsi="Times New Roman"/>
          <w:sz w:val="28"/>
          <w:szCs w:val="28"/>
        </w:rPr>
        <w:t>93 публикации.</w:t>
      </w:r>
    </w:p>
    <w:p w14:paraId="08F84A85" w14:textId="77777777" w:rsidR="008E56C5" w:rsidRPr="005B7909" w:rsidRDefault="00FA578D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В 2021 году количество изданий СГЭУ, индексируемых в РИНЦ осталось без изменений: </w:t>
      </w:r>
    </w:p>
    <w:p w14:paraId="5B5D7492" w14:textId="77777777" w:rsidR="008E56C5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 xml:space="preserve">«Вестник Самарского государственного экономического университета» (включен в Перечень ВАК), </w:t>
      </w:r>
    </w:p>
    <w:p w14:paraId="33E416E5" w14:textId="77777777" w:rsidR="008E56C5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 xml:space="preserve">«Известия Института систем управления СГЭУ», </w:t>
      </w:r>
    </w:p>
    <w:p w14:paraId="32558EA6" w14:textId="77777777" w:rsidR="008E56C5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 xml:space="preserve">Межвузовский сборник научных трудов «Проблемы совершенствования организации производства и управления промышленными предприятиями», </w:t>
      </w:r>
    </w:p>
    <w:p w14:paraId="6AD69702" w14:textId="77777777" w:rsidR="008E56C5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 xml:space="preserve">«Вестник молодых ученых СГЭУ», </w:t>
      </w:r>
    </w:p>
    <w:p w14:paraId="42D629D4" w14:textId="77777777" w:rsidR="008E56C5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>Международный научно-практический журнал «</w:t>
      </w:r>
      <w:proofErr w:type="spellStart"/>
      <w:r w:rsidR="00FA578D" w:rsidRPr="005B7909">
        <w:rPr>
          <w:rFonts w:ascii="Times New Roman" w:hAnsi="Times New Roman"/>
          <w:sz w:val="28"/>
          <w:szCs w:val="28"/>
        </w:rPr>
        <w:t>OlymPlus</w:t>
      </w:r>
      <w:proofErr w:type="spellEnd"/>
      <w:r w:rsidR="00FA578D" w:rsidRPr="005B7909">
        <w:rPr>
          <w:rFonts w:ascii="Times New Roman" w:hAnsi="Times New Roman"/>
          <w:sz w:val="28"/>
          <w:szCs w:val="28"/>
        </w:rPr>
        <w:t xml:space="preserve">», </w:t>
      </w:r>
    </w:p>
    <w:p w14:paraId="23D1E63D" w14:textId="77777777" w:rsidR="008E56C5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 xml:space="preserve">«Актуальные проблемы правоведения», </w:t>
      </w:r>
    </w:p>
    <w:p w14:paraId="2B80B29C" w14:textId="4DA019CB" w:rsidR="00FA578D" w:rsidRPr="005B7909" w:rsidRDefault="008E56C5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FA578D" w:rsidRPr="005B7909">
        <w:rPr>
          <w:rFonts w:ascii="Times New Roman" w:hAnsi="Times New Roman"/>
          <w:sz w:val="28"/>
          <w:szCs w:val="28"/>
        </w:rPr>
        <w:t xml:space="preserve">«Актуальные проблемы лингвистики, переводоведения и педагогики». </w:t>
      </w:r>
    </w:p>
    <w:p w14:paraId="56F24532" w14:textId="77777777" w:rsidR="005D41CE" w:rsidRPr="005B7909" w:rsidRDefault="005D41C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B4E5C8" w14:textId="77777777" w:rsidR="00E76FFA" w:rsidRPr="005B7909" w:rsidRDefault="002B0C0A" w:rsidP="005B7909">
      <w:pPr>
        <w:pStyle w:val="a3"/>
        <w:numPr>
          <w:ilvl w:val="0"/>
          <w:numId w:val="6"/>
        </w:numPr>
        <w:spacing w:after="0" w:line="240" w:lineRule="auto"/>
        <w:jc w:val="center"/>
        <w:rPr>
          <w:sz w:val="28"/>
          <w:szCs w:val="28"/>
        </w:rPr>
      </w:pPr>
      <w:r w:rsidRPr="005B7909">
        <w:rPr>
          <w:sz w:val="28"/>
          <w:szCs w:val="28"/>
        </w:rPr>
        <w:t>Организация и проведение научных мероприятий</w:t>
      </w:r>
    </w:p>
    <w:p w14:paraId="0DDF433E" w14:textId="0E92CC8E" w:rsidR="008E56C5" w:rsidRPr="005B7909" w:rsidRDefault="00C70583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В 2021 году на базе СГЭУ было проведено свыше 15 научных мероприятий </w:t>
      </w:r>
      <w:r w:rsidR="008E56C5" w:rsidRPr="005B7909">
        <w:rPr>
          <w:b w:val="0"/>
          <w:sz w:val="28"/>
          <w:szCs w:val="28"/>
        </w:rPr>
        <w:t xml:space="preserve">международного, всероссийского и </w:t>
      </w:r>
      <w:r w:rsidRPr="005B7909">
        <w:rPr>
          <w:b w:val="0"/>
          <w:sz w:val="28"/>
          <w:szCs w:val="28"/>
        </w:rPr>
        <w:t>регионального уровней, в т.ч. наиболее крупные из них:</w:t>
      </w:r>
    </w:p>
    <w:p w14:paraId="49704C97" w14:textId="06D881FC" w:rsidR="008E56C5" w:rsidRPr="005B7909" w:rsidRDefault="008E56C5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Pr="005B7909">
        <w:rPr>
          <w:b w:val="0"/>
          <w:sz w:val="28"/>
          <w:szCs w:val="28"/>
          <w:lang w:val="en-US"/>
        </w:rPr>
        <w:t>VIII</w:t>
      </w:r>
      <w:r w:rsidRPr="005B7909">
        <w:rPr>
          <w:b w:val="0"/>
          <w:sz w:val="28"/>
          <w:szCs w:val="28"/>
        </w:rPr>
        <w:t xml:space="preserve"> международный научно-инновационный форум «Мир в новой реальности: вызовы и во</w:t>
      </w:r>
      <w:r w:rsidR="005B60AB" w:rsidRPr="005B7909">
        <w:rPr>
          <w:b w:val="0"/>
          <w:sz w:val="28"/>
          <w:szCs w:val="28"/>
        </w:rPr>
        <w:t xml:space="preserve">зможности» (24-28 мая 2021 г.), который традиционно выступает уникальной площадкой для взаимодействия представителей научного и бизнес-сообществ, органов государственной власти и местного самоуправления, талантливой молодежи. Форум был организован при поддержке Министерства науки и высшего образования РФ, Министерства образования и науки Самарской области, Вольного экономического общества. В Форуме приняли участие более 2000 человек из 7 стран, 20 городов, свыше 100 приглашенных ученых и экспертов. </w:t>
      </w:r>
    </w:p>
    <w:p w14:paraId="07A06126" w14:textId="1FABC1CD" w:rsidR="005B60AB" w:rsidRPr="005B7909" w:rsidRDefault="005B60AB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Pr="005B7909">
        <w:rPr>
          <w:b w:val="0"/>
          <w:sz w:val="28"/>
          <w:szCs w:val="28"/>
          <w:lang w:val="en-US"/>
        </w:rPr>
        <w:t>III</w:t>
      </w:r>
      <w:r w:rsidRPr="005B7909">
        <w:rPr>
          <w:b w:val="0"/>
          <w:sz w:val="28"/>
          <w:szCs w:val="28"/>
        </w:rPr>
        <w:t xml:space="preserve"> Московский академический экономический форум МАЭФ-2021 «Национальные цели и приоритеты развития в региональной повестке» (24 мая 2021 г.); </w:t>
      </w:r>
    </w:p>
    <w:p w14:paraId="60D2BBD0" w14:textId="434EE5AF" w:rsidR="005B60AB" w:rsidRPr="005B7909" w:rsidRDefault="005B60AB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Pr="005B7909">
        <w:rPr>
          <w:b w:val="0"/>
          <w:sz w:val="28"/>
          <w:szCs w:val="28"/>
          <w:lang w:val="en-US"/>
        </w:rPr>
        <w:t>XX</w:t>
      </w:r>
      <w:r w:rsidRPr="005B7909">
        <w:rPr>
          <w:b w:val="0"/>
          <w:sz w:val="28"/>
          <w:szCs w:val="28"/>
        </w:rPr>
        <w:t xml:space="preserve"> международная научно-практическая конференция «Проблемы развития предприятий: теория и практика» (26 ноября 2021 г.), которая традиционно выступает площадкой для обсуждения наиболее актуальных вопросов, связанных с обеспечением устойчивого развития отечественных предприятий в условиях модернизации экономики. В конференции приняли участие представители научных и деловых кругов не только из Самарской области и России, но и ближнего и дальнего зарубежья. Конференция проведена совместно с зарубежными вузами-партнерами – Университетом имени </w:t>
      </w:r>
      <w:proofErr w:type="spellStart"/>
      <w:r w:rsidRPr="005B7909">
        <w:rPr>
          <w:b w:val="0"/>
          <w:sz w:val="28"/>
          <w:szCs w:val="28"/>
        </w:rPr>
        <w:t>Юстуса</w:t>
      </w:r>
      <w:proofErr w:type="spellEnd"/>
      <w:r w:rsidRPr="005B7909">
        <w:rPr>
          <w:b w:val="0"/>
          <w:sz w:val="28"/>
          <w:szCs w:val="28"/>
        </w:rPr>
        <w:t xml:space="preserve"> </w:t>
      </w:r>
      <w:proofErr w:type="spellStart"/>
      <w:r w:rsidRPr="005B7909">
        <w:rPr>
          <w:b w:val="0"/>
          <w:sz w:val="28"/>
          <w:szCs w:val="28"/>
        </w:rPr>
        <w:t>Либига</w:t>
      </w:r>
      <w:proofErr w:type="spellEnd"/>
      <w:r w:rsidRPr="005B7909">
        <w:rPr>
          <w:b w:val="0"/>
          <w:sz w:val="28"/>
          <w:szCs w:val="28"/>
        </w:rPr>
        <w:t xml:space="preserve"> (</w:t>
      </w:r>
      <w:proofErr w:type="spellStart"/>
      <w:r w:rsidRPr="005B7909">
        <w:rPr>
          <w:b w:val="0"/>
          <w:sz w:val="28"/>
          <w:szCs w:val="28"/>
        </w:rPr>
        <w:t>Гиссен</w:t>
      </w:r>
      <w:proofErr w:type="spellEnd"/>
      <w:r w:rsidRPr="005B7909">
        <w:rPr>
          <w:b w:val="0"/>
          <w:sz w:val="28"/>
          <w:szCs w:val="28"/>
        </w:rPr>
        <w:t xml:space="preserve">, Германия), Международным университетом прикладных наук </w:t>
      </w:r>
      <w:proofErr w:type="spellStart"/>
      <w:r w:rsidRPr="005B7909">
        <w:rPr>
          <w:b w:val="0"/>
          <w:sz w:val="28"/>
          <w:szCs w:val="28"/>
        </w:rPr>
        <w:t>Бад</w:t>
      </w:r>
      <w:proofErr w:type="spellEnd"/>
      <w:r w:rsidRPr="005B7909">
        <w:rPr>
          <w:b w:val="0"/>
          <w:sz w:val="28"/>
          <w:szCs w:val="28"/>
        </w:rPr>
        <w:t xml:space="preserve"> </w:t>
      </w:r>
      <w:proofErr w:type="spellStart"/>
      <w:r w:rsidRPr="005B7909">
        <w:rPr>
          <w:b w:val="0"/>
          <w:sz w:val="28"/>
          <w:szCs w:val="28"/>
        </w:rPr>
        <w:t>Хоннеф</w:t>
      </w:r>
      <w:proofErr w:type="spellEnd"/>
      <w:r w:rsidRPr="005B7909">
        <w:rPr>
          <w:b w:val="0"/>
          <w:sz w:val="28"/>
          <w:szCs w:val="28"/>
        </w:rPr>
        <w:t xml:space="preserve"> Бон (Германия), Высшей школой коммерции (г. Труа, Франция), Университетом прикладных наук </w:t>
      </w:r>
      <w:proofErr w:type="spellStart"/>
      <w:r w:rsidRPr="005B7909">
        <w:rPr>
          <w:b w:val="0"/>
          <w:sz w:val="28"/>
          <w:szCs w:val="28"/>
        </w:rPr>
        <w:t>Савонии</w:t>
      </w:r>
      <w:proofErr w:type="spellEnd"/>
      <w:r w:rsidRPr="005B7909">
        <w:rPr>
          <w:b w:val="0"/>
          <w:sz w:val="28"/>
          <w:szCs w:val="28"/>
        </w:rPr>
        <w:t xml:space="preserve"> (Финляндия), Ленкоранским </w:t>
      </w:r>
      <w:r w:rsidRPr="005B7909">
        <w:rPr>
          <w:b w:val="0"/>
          <w:sz w:val="28"/>
          <w:szCs w:val="28"/>
        </w:rPr>
        <w:lastRenderedPageBreak/>
        <w:t xml:space="preserve">государственным университетом (Ленкорань, Азербайджан), Университетом </w:t>
      </w:r>
      <w:proofErr w:type="spellStart"/>
      <w:r w:rsidRPr="005B7909">
        <w:rPr>
          <w:b w:val="0"/>
          <w:sz w:val="28"/>
          <w:szCs w:val="28"/>
        </w:rPr>
        <w:t>Кассино</w:t>
      </w:r>
      <w:proofErr w:type="spellEnd"/>
      <w:r w:rsidRPr="005B7909">
        <w:rPr>
          <w:b w:val="0"/>
          <w:sz w:val="28"/>
          <w:szCs w:val="28"/>
        </w:rPr>
        <w:t xml:space="preserve"> и Южного Лацио (</w:t>
      </w:r>
      <w:proofErr w:type="spellStart"/>
      <w:r w:rsidRPr="005B7909">
        <w:rPr>
          <w:b w:val="0"/>
          <w:sz w:val="28"/>
          <w:szCs w:val="28"/>
        </w:rPr>
        <w:t>Кассино</w:t>
      </w:r>
      <w:proofErr w:type="spellEnd"/>
      <w:r w:rsidRPr="005B7909">
        <w:rPr>
          <w:b w:val="0"/>
          <w:sz w:val="28"/>
          <w:szCs w:val="28"/>
        </w:rPr>
        <w:t xml:space="preserve">, Италия), Латвийским сельскохозяйственным университетом (Елгава, Латвия), Финансово-экономическим университетом Таджикистана (Душанбе, Таджикистан), Институтом технологий и бизнеса (Чешские </w:t>
      </w:r>
      <w:proofErr w:type="spellStart"/>
      <w:r w:rsidRPr="005B7909">
        <w:rPr>
          <w:b w:val="0"/>
          <w:sz w:val="28"/>
          <w:szCs w:val="28"/>
        </w:rPr>
        <w:t>Будейовицы</w:t>
      </w:r>
      <w:proofErr w:type="spellEnd"/>
      <w:r w:rsidRPr="005B7909">
        <w:rPr>
          <w:b w:val="0"/>
          <w:sz w:val="28"/>
          <w:szCs w:val="28"/>
        </w:rPr>
        <w:t>, Чехия).;</w:t>
      </w:r>
    </w:p>
    <w:p w14:paraId="44CE3FEB" w14:textId="1F676398" w:rsidR="005B60AB" w:rsidRPr="005B7909" w:rsidRDefault="005B60AB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X региональные </w:t>
      </w:r>
      <w:proofErr w:type="spellStart"/>
      <w:r w:rsidRPr="005B7909">
        <w:rPr>
          <w:b w:val="0"/>
          <w:sz w:val="28"/>
          <w:szCs w:val="28"/>
        </w:rPr>
        <w:t>Клейновские</w:t>
      </w:r>
      <w:proofErr w:type="spellEnd"/>
      <w:r w:rsidRPr="005B7909">
        <w:rPr>
          <w:b w:val="0"/>
          <w:sz w:val="28"/>
          <w:szCs w:val="28"/>
        </w:rPr>
        <w:t xml:space="preserve"> чтения молоды</w:t>
      </w:r>
      <w:r w:rsidR="004A4DE5" w:rsidRPr="005B7909">
        <w:rPr>
          <w:b w:val="0"/>
          <w:sz w:val="28"/>
          <w:szCs w:val="28"/>
        </w:rPr>
        <w:t>х ученых (17-18 ноября 2021 г.);</w:t>
      </w:r>
    </w:p>
    <w:p w14:paraId="0AE73150" w14:textId="4AA01F38" w:rsidR="00C70583" w:rsidRPr="005B7909" w:rsidRDefault="00C70583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</w:t>
      </w:r>
      <w:r w:rsidR="004A4DE5" w:rsidRPr="005B7909">
        <w:rPr>
          <w:b w:val="0"/>
          <w:sz w:val="28"/>
          <w:szCs w:val="28"/>
        </w:rPr>
        <w:t xml:space="preserve"> </w:t>
      </w:r>
      <w:r w:rsidRPr="005B7909">
        <w:rPr>
          <w:b w:val="0"/>
          <w:sz w:val="28"/>
          <w:szCs w:val="28"/>
          <w:lang w:val="en-US"/>
        </w:rPr>
        <w:t>X</w:t>
      </w:r>
      <w:r w:rsidRPr="005B7909">
        <w:rPr>
          <w:b w:val="0"/>
          <w:sz w:val="28"/>
          <w:szCs w:val="28"/>
        </w:rPr>
        <w:t xml:space="preserve"> международная научно-практическая конференция «Наука </w:t>
      </w:r>
      <w:r w:rsidRPr="005B7909">
        <w:rPr>
          <w:b w:val="0"/>
          <w:sz w:val="28"/>
          <w:szCs w:val="28"/>
          <w:lang w:val="en-US"/>
        </w:rPr>
        <w:t>XXI</w:t>
      </w:r>
      <w:r w:rsidRPr="005B7909">
        <w:rPr>
          <w:b w:val="0"/>
          <w:sz w:val="28"/>
          <w:szCs w:val="28"/>
        </w:rPr>
        <w:t xml:space="preserve"> века: актуальные направления развития»</w:t>
      </w:r>
      <w:r w:rsidR="00B771E7" w:rsidRPr="005B7909">
        <w:rPr>
          <w:b w:val="0"/>
          <w:sz w:val="28"/>
          <w:szCs w:val="28"/>
        </w:rPr>
        <w:t xml:space="preserve"> (</w:t>
      </w:r>
      <w:r w:rsidRPr="005B7909">
        <w:rPr>
          <w:b w:val="0"/>
          <w:sz w:val="28"/>
          <w:szCs w:val="28"/>
        </w:rPr>
        <w:t>10 февраля 2021 г</w:t>
      </w:r>
      <w:r w:rsidR="00B771E7" w:rsidRPr="005B7909">
        <w:rPr>
          <w:b w:val="0"/>
          <w:sz w:val="28"/>
          <w:szCs w:val="28"/>
        </w:rPr>
        <w:t>., 12 октября 2021 г.);</w:t>
      </w:r>
    </w:p>
    <w:p w14:paraId="280A58D1" w14:textId="77777777" w:rsidR="00B771E7" w:rsidRPr="005B7909" w:rsidRDefault="00B771E7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Pr="005B7909">
        <w:rPr>
          <w:b w:val="0"/>
          <w:sz w:val="28"/>
          <w:szCs w:val="28"/>
          <w:lang w:val="en-US"/>
        </w:rPr>
        <w:t>II</w:t>
      </w:r>
      <w:r w:rsidRPr="005B7909">
        <w:rPr>
          <w:b w:val="0"/>
          <w:sz w:val="28"/>
          <w:szCs w:val="28"/>
        </w:rPr>
        <w:t xml:space="preserve"> Всероссийская научно-практическая конференция «Наука </w:t>
      </w:r>
      <w:r w:rsidRPr="005B7909">
        <w:rPr>
          <w:b w:val="0"/>
          <w:sz w:val="28"/>
          <w:szCs w:val="28"/>
          <w:lang w:val="en-US"/>
        </w:rPr>
        <w:t>XXI</w:t>
      </w:r>
      <w:r w:rsidRPr="005B7909">
        <w:rPr>
          <w:b w:val="0"/>
          <w:sz w:val="28"/>
          <w:szCs w:val="28"/>
        </w:rPr>
        <w:t xml:space="preserve"> века: актуальные проблемы перевода, переводоведения и педагогики» (20 апреля 2021 г.);</w:t>
      </w:r>
    </w:p>
    <w:p w14:paraId="6B4504CB" w14:textId="79F3FF36" w:rsidR="00C70583" w:rsidRPr="005B7909" w:rsidRDefault="00C70583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Pr="005B7909">
        <w:rPr>
          <w:b w:val="0"/>
          <w:sz w:val="28"/>
          <w:szCs w:val="28"/>
          <w:lang w:val="en-US"/>
        </w:rPr>
        <w:t>XI</w:t>
      </w:r>
      <w:r w:rsidRPr="005B7909">
        <w:rPr>
          <w:b w:val="0"/>
          <w:sz w:val="28"/>
          <w:szCs w:val="28"/>
        </w:rPr>
        <w:t xml:space="preserve"> Всероссийская научно-практическая конференция «Российская наука: актуаль</w:t>
      </w:r>
      <w:r w:rsidR="00B771E7" w:rsidRPr="005B7909">
        <w:rPr>
          <w:b w:val="0"/>
          <w:sz w:val="28"/>
          <w:szCs w:val="28"/>
        </w:rPr>
        <w:t>ные исследования и разработки» (</w:t>
      </w:r>
      <w:r w:rsidRPr="005B7909">
        <w:rPr>
          <w:b w:val="0"/>
          <w:sz w:val="28"/>
          <w:szCs w:val="28"/>
        </w:rPr>
        <w:t>25 февраля 2021 г</w:t>
      </w:r>
      <w:r w:rsidR="00B771E7" w:rsidRPr="005B7909">
        <w:rPr>
          <w:b w:val="0"/>
          <w:sz w:val="28"/>
          <w:szCs w:val="28"/>
        </w:rPr>
        <w:t>.)</w:t>
      </w:r>
      <w:r w:rsidRPr="005B7909">
        <w:rPr>
          <w:b w:val="0"/>
          <w:sz w:val="28"/>
          <w:szCs w:val="28"/>
        </w:rPr>
        <w:t>;</w:t>
      </w:r>
    </w:p>
    <w:p w14:paraId="704266CC" w14:textId="606204F9" w:rsidR="00E14FED" w:rsidRPr="005B7909" w:rsidRDefault="00E14FED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</w:t>
      </w:r>
      <w:r w:rsidRPr="005B7909">
        <w:rPr>
          <w:b w:val="0"/>
          <w:sz w:val="28"/>
          <w:szCs w:val="28"/>
          <w:lang w:val="en-US"/>
        </w:rPr>
        <w:t>III</w:t>
      </w:r>
      <w:r w:rsidRPr="005B7909">
        <w:rPr>
          <w:b w:val="0"/>
          <w:sz w:val="28"/>
          <w:szCs w:val="28"/>
        </w:rPr>
        <w:t xml:space="preserve"> международная научно-практическая конференция </w:t>
      </w:r>
      <w:r w:rsidR="00B771E7" w:rsidRPr="005B7909">
        <w:rPr>
          <w:b w:val="0"/>
          <w:sz w:val="28"/>
          <w:szCs w:val="28"/>
        </w:rPr>
        <w:t>«</w:t>
      </w:r>
      <w:r w:rsidRPr="005B7909">
        <w:rPr>
          <w:b w:val="0"/>
          <w:sz w:val="28"/>
          <w:szCs w:val="28"/>
        </w:rPr>
        <w:t>Российская наука: а</w:t>
      </w:r>
      <w:r w:rsidR="004A4DE5" w:rsidRPr="005B7909">
        <w:rPr>
          <w:b w:val="0"/>
          <w:sz w:val="28"/>
          <w:szCs w:val="28"/>
        </w:rPr>
        <w:t>ктуальные проблемы лингвистики,</w:t>
      </w:r>
      <w:r w:rsidR="00B771E7" w:rsidRPr="005B7909">
        <w:rPr>
          <w:b w:val="0"/>
          <w:sz w:val="28"/>
          <w:szCs w:val="28"/>
        </w:rPr>
        <w:t xml:space="preserve"> переводоведения и педагогики» (</w:t>
      </w:r>
      <w:r w:rsidRPr="005B7909">
        <w:rPr>
          <w:b w:val="0"/>
          <w:sz w:val="28"/>
          <w:szCs w:val="28"/>
        </w:rPr>
        <w:t>12 апреля 2021 года</w:t>
      </w:r>
      <w:r w:rsidR="00B771E7" w:rsidRPr="005B7909">
        <w:rPr>
          <w:b w:val="0"/>
          <w:sz w:val="28"/>
          <w:szCs w:val="28"/>
        </w:rPr>
        <w:t>)</w:t>
      </w:r>
      <w:r w:rsidRPr="005B7909">
        <w:rPr>
          <w:b w:val="0"/>
          <w:sz w:val="28"/>
          <w:szCs w:val="28"/>
        </w:rPr>
        <w:t>;</w:t>
      </w:r>
    </w:p>
    <w:p w14:paraId="34F7AF96" w14:textId="77D3C05E" w:rsidR="00E14FED" w:rsidRPr="005B7909" w:rsidRDefault="00E14FED" w:rsidP="005B7909">
      <w:pPr>
        <w:pStyle w:val="a3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XI</w:t>
      </w:r>
      <w:r w:rsidRPr="005B7909">
        <w:rPr>
          <w:b w:val="0"/>
          <w:sz w:val="28"/>
          <w:szCs w:val="28"/>
          <w:lang w:val="en-US"/>
        </w:rPr>
        <w:t>I</w:t>
      </w:r>
      <w:r w:rsidRPr="005B7909">
        <w:rPr>
          <w:b w:val="0"/>
          <w:sz w:val="28"/>
          <w:szCs w:val="28"/>
        </w:rPr>
        <w:t xml:space="preserve"> Всероссийская научно-практическая конференция «Российская наука: актуал</w:t>
      </w:r>
      <w:r w:rsidR="00B771E7" w:rsidRPr="005B7909">
        <w:rPr>
          <w:b w:val="0"/>
          <w:sz w:val="28"/>
          <w:szCs w:val="28"/>
        </w:rPr>
        <w:t>ьные исследования и разработки» (</w:t>
      </w:r>
      <w:r w:rsidRPr="005B7909">
        <w:rPr>
          <w:b w:val="0"/>
          <w:sz w:val="28"/>
          <w:szCs w:val="28"/>
        </w:rPr>
        <w:t>25 сентября 2021 г</w:t>
      </w:r>
      <w:r w:rsidR="00B771E7" w:rsidRPr="005B7909">
        <w:rPr>
          <w:b w:val="0"/>
          <w:sz w:val="28"/>
          <w:szCs w:val="28"/>
        </w:rPr>
        <w:t>.).</w:t>
      </w:r>
    </w:p>
    <w:p w14:paraId="1D17E037" w14:textId="77777777" w:rsidR="00C70583" w:rsidRPr="005B7909" w:rsidRDefault="00C70583" w:rsidP="005B7909">
      <w:pPr>
        <w:pStyle w:val="a3"/>
        <w:spacing w:line="240" w:lineRule="auto"/>
        <w:jc w:val="both"/>
        <w:rPr>
          <w:b w:val="0"/>
          <w:sz w:val="28"/>
          <w:szCs w:val="28"/>
        </w:rPr>
      </w:pPr>
    </w:p>
    <w:p w14:paraId="380165D6" w14:textId="77777777" w:rsidR="002B0C0A" w:rsidRPr="005B7909" w:rsidRDefault="002B0C0A" w:rsidP="005B7909">
      <w:pPr>
        <w:pStyle w:val="a3"/>
        <w:numPr>
          <w:ilvl w:val="0"/>
          <w:numId w:val="6"/>
        </w:numPr>
        <w:spacing w:after="0" w:line="240" w:lineRule="auto"/>
        <w:jc w:val="center"/>
        <w:rPr>
          <w:sz w:val="28"/>
          <w:szCs w:val="28"/>
        </w:rPr>
      </w:pPr>
      <w:r w:rsidRPr="005B7909">
        <w:rPr>
          <w:sz w:val="28"/>
          <w:szCs w:val="28"/>
        </w:rPr>
        <w:t>Научно-исследовательская работа студентов</w:t>
      </w:r>
    </w:p>
    <w:p w14:paraId="4B0645E3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К развитию научно-исследовательской деятельности в университете активно привлекаются студенты. В 2021 году по результатам участия в конкурсах, конференциях и иных научных мероприятиях студентами получен ряд наград, в том числе наиболее значимые:</w:t>
      </w:r>
    </w:p>
    <w:p w14:paraId="4AB3E171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Международная научная олимпиада по теории лидерства,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Валиуллина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А.М. (3 место);</w:t>
      </w:r>
    </w:p>
    <w:p w14:paraId="71DC8CEE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Международный конкурс научно-исследовательских работ студентов, аспирантов и молодых ученых по экономическим наукам,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Шиншинова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Е.А. (2 место);</w:t>
      </w:r>
    </w:p>
    <w:p w14:paraId="35178158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Международный конкурс научно-творческих работ «Правовая культура – основа гармоничного развития личности и общества», Грекова Ю.Д. (1 место), Аксенова А.Д. (2 место),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Бакало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М.А. (2 место), Воронина П.А. (3 место), Губанова В.А. (3 место), </w:t>
      </w:r>
    </w:p>
    <w:p w14:paraId="61C9E29C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IV Международный конкурс обучающихся и педагогов профессиональных учебных заведений «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Professional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Stars-2020/2021», Дроздова А.М. (3 место);</w:t>
      </w:r>
    </w:p>
    <w:p w14:paraId="19076C1E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XXXVII Международный научно-исследовательский конкурс «Лучшая студенческая статья 2021», Михайлов С.А. (1 место);</w:t>
      </w:r>
    </w:p>
    <w:p w14:paraId="4CCB6E86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Международный конкурс научно-исследовательских работ «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Scientific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view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– 2021», Куропаткина М.П. (1 место),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Кунц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Д.А. (2 место)</w:t>
      </w:r>
    </w:p>
    <w:p w14:paraId="335BEA4A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Международный научный конкурс-олимпиада по основам правоведения, Черников К.А. (2 место), Грекова Ю.Д. (2 место);</w:t>
      </w:r>
    </w:p>
    <w:p w14:paraId="6837EA07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XVI Международная школа-практикум молодых ученых-юристов, Конкурс фоторабот «Мир вокруг нас: человек и право», Честнова В.А. (3 место);</w:t>
      </w:r>
    </w:p>
    <w:p w14:paraId="441A03E1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lastRenderedPageBreak/>
        <w:t xml:space="preserve">- XXI Международный конкурс студенческих работ (г. Челябинск), номинация «Научно-исследовательская работа»,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Тороп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С.С. (1 место), номинация «Научная статья», Бельская К.В. (1 место);</w:t>
      </w:r>
    </w:p>
    <w:p w14:paraId="3513B9D0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XI Евразийский экономический форум молодежи «Россия и регионы мира: воплощение идей и экономика возможностей», Международная олимпиада «Использование МСФО в национальном регулировании бухгалтерского учета», Гусев А.Д. (1 место);</w:t>
      </w:r>
    </w:p>
    <w:p w14:paraId="50CC29B1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XI Евразийский экономический форум молодежи «Россия и регионы мира: воплощение идей и экономика возможностей», Международный конкурс научно-исследовательских проектов молодых ученых и студентов «Учетно-аналитическое обеспечение предпринимательской деятельности в России, странах Ближнего и Дальнего Зарубежья», Гафурова Д.А. (2 место);</w:t>
      </w:r>
    </w:p>
    <w:p w14:paraId="43684FEE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X Международный научно-исследовательский конкурс «Конкурс лучших студенческих работ»,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Давтян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Е.Д. (1 место), Сиротина К.В. (1 место);</w:t>
      </w:r>
    </w:p>
    <w:p w14:paraId="13CF3521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Международная молодежная научная конференция, посвященная 60-летию полета в космос Ю.А. Гагарина «Королевские чтения», Вахромова И.А. (диплом за лучший доклад);</w:t>
      </w:r>
    </w:p>
    <w:p w14:paraId="0F35FA66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- 6-я Международная научная конференция студентов и молодых ученых «Молодежь и системная модернизация страны», Ширяева Д.К. (2 место);</w:t>
      </w:r>
    </w:p>
    <w:p w14:paraId="24D3D281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X Международный конкурс курсовых, научно-исследовательских и выпускных квалификационных работ студентов «Финансы XXI века», номинация «Роль новых индустриальных стран в мировой экономике»,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Кривихина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А.А. (диплом победителя); номинация «Приоритетные направления развития международных экономических связей»,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Мухопадова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Ю.И. (диплом победителя);</w:t>
      </w:r>
    </w:p>
    <w:p w14:paraId="6D3F6239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Международный экологический конкурс «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ЭКОжизнь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», номинация «Презентация», Михайлова Е.П. (2 место), Лазарев Е.М. (3 место); </w:t>
      </w:r>
    </w:p>
    <w:p w14:paraId="33A809DC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XLV Международный научно-исследовательский конкурс «Лучшая научная статья 2021»,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Пестрякова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В.А. (диплом победителя 1 степени);</w:t>
      </w:r>
    </w:p>
    <w:p w14:paraId="508F1F27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Всероссийский конкурс по истории предпринимательства «Наследие выдающихся предпринимателей России», номинация «Благотворительная деятельность дореволюционных предпринимателей», Казакова Ю. (1 место);</w:t>
      </w:r>
    </w:p>
    <w:p w14:paraId="1DAAFA08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I Всероссийский конкурс на лучшую выпускную квалификационную работу «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Forward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to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Science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Кутуев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А.В. (2 место);</w:t>
      </w:r>
    </w:p>
    <w:p w14:paraId="4346B6BC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Всероссийский конкурс студенческих идей «Шаг в будущее-2021»,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Тороп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С.С. (3 место)</w:t>
      </w:r>
    </w:p>
    <w:p w14:paraId="0ADD1C1F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V Всероссийская научно-практическая конференция «Экономика и общество: перспективы развития»,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Хчоян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К.А. (1 место);</w:t>
      </w:r>
    </w:p>
    <w:p w14:paraId="5F8C9239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Всероссийский конкурс на лучшую студенческую научную работу,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Давтян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Е.Д., Сиротина К.В. (лауреаты конкурса);</w:t>
      </w:r>
    </w:p>
    <w:p w14:paraId="2ED2810E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IX Российский конкурс выпускных квалификационных работ в области государственного и муниципального управления, номинация «Развитие дорожно-транспортной инфраструктуры», Губарева Ю.П. (1 место); номинация «Управление отраслями народного хозяйства», Воробьева Ю.А. (2 место); </w:t>
      </w:r>
      <w:r w:rsidRPr="005B7909">
        <w:rPr>
          <w:rFonts w:eastAsia="Calibri"/>
          <w:sz w:val="28"/>
          <w:szCs w:val="28"/>
          <w:lang w:eastAsia="en-US"/>
        </w:rPr>
        <w:lastRenderedPageBreak/>
        <w:t xml:space="preserve">номинация «Социально-экономическое развитие территорий»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Сарымова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А.А. (3 место);</w:t>
      </w:r>
    </w:p>
    <w:p w14:paraId="5CADC296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Всероссийская выставка результатов самостоятельной работы студентов, Савкина О.С. (2 место),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Хчоян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К.А. (3 место);</w:t>
      </w:r>
    </w:p>
    <w:p w14:paraId="110EDFCB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Межвузовский конкурс научно-исследовательских работ обучающихся «Законность и правопорядок: прошлое, настоящее, будущее»,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Тороп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С.С. (2 место);</w:t>
      </w:r>
    </w:p>
    <w:p w14:paraId="02AC266C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Региональный интеллектуальный конкурс на знание Международного и конституционного права по инициативе Уполномоченного по правам человека О.Д.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Гальцовой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– студенты: Оганян Н.Г.,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Кравцева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В.С.,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Бакало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М.А., Черников К.А., Сазонов В.В., Киселева А.К., Ляпина А.В., Демидова С.В. - 1 место, среди всех юридических вузов региона;</w:t>
      </w:r>
    </w:p>
    <w:p w14:paraId="214AAF24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Городской конкурс научно-исследовательских работ «Молодежная наука – XXI веку», номинация «Гуманитарные и экономические науки», Тюленева Е.С. (победитель заочного этапа), номинация «Гуманитарные и экономические науки» Гриценко Д. (победитель очного этапа);</w:t>
      </w:r>
    </w:p>
    <w:p w14:paraId="492DAA82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Конкурс на присуждение Премии «Юрист года в Самарской области», номинация «Молодой юрист года», Студенческое научное общество СГЭУ под руководством председателя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Овчинниковой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Ю.С. (диплом лауреата);</w:t>
      </w:r>
    </w:p>
    <w:p w14:paraId="77F31111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- XLVII Самарская областная студенческая научная конференция: 14 студентов (1 место), 11 студентов (2 место), 10 студентов (3 место).</w:t>
      </w:r>
    </w:p>
    <w:p w14:paraId="42E2C332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>В 2021 году студентами также были выиграны индивидуальные гранты т премии:</w:t>
      </w:r>
    </w:p>
    <w:p w14:paraId="10671F1F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грант в рамках Всероссийского студенческого конкурса «Твой ход» (сумма гранта – 1 000 000 руб.) –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Арцытов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Н.;</w:t>
      </w:r>
    </w:p>
    <w:p w14:paraId="307F3089" w14:textId="77777777" w:rsidR="004A4DE5" w:rsidRPr="005B7909" w:rsidRDefault="004A4DE5" w:rsidP="005B7909">
      <w:pPr>
        <w:pStyle w:val="1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7909">
        <w:rPr>
          <w:rFonts w:eastAsia="Calibri"/>
          <w:sz w:val="28"/>
          <w:szCs w:val="28"/>
          <w:lang w:eastAsia="en-US"/>
        </w:rPr>
        <w:t xml:space="preserve">- премия в рамках Областного конкурса «Молодой ученый 2021», номинация «Студент» (сумма – 30 000 руб.) – </w:t>
      </w:r>
      <w:proofErr w:type="spellStart"/>
      <w:r w:rsidRPr="005B7909">
        <w:rPr>
          <w:rFonts w:eastAsia="Calibri"/>
          <w:sz w:val="28"/>
          <w:szCs w:val="28"/>
          <w:lang w:eastAsia="en-US"/>
        </w:rPr>
        <w:t>Воропай</w:t>
      </w:r>
      <w:proofErr w:type="spellEnd"/>
      <w:r w:rsidRPr="005B7909">
        <w:rPr>
          <w:rFonts w:eastAsia="Calibri"/>
          <w:sz w:val="28"/>
          <w:szCs w:val="28"/>
          <w:lang w:eastAsia="en-US"/>
        </w:rPr>
        <w:t xml:space="preserve"> А.Ю.</w:t>
      </w:r>
    </w:p>
    <w:p w14:paraId="5D13BF2B" w14:textId="51936481" w:rsidR="006A477C" w:rsidRPr="005B7909" w:rsidRDefault="00B771E7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Наиболее активную научно-исследовательскую работу со студентами, отмеченную научными достижениями</w:t>
      </w:r>
      <w:r w:rsidR="005B7909" w:rsidRPr="005B7909">
        <w:rPr>
          <w:sz w:val="28"/>
          <w:szCs w:val="28"/>
        </w:rPr>
        <w:t>,</w:t>
      </w:r>
      <w:r w:rsidRPr="005B7909">
        <w:rPr>
          <w:sz w:val="28"/>
          <w:szCs w:val="28"/>
        </w:rPr>
        <w:t xml:space="preserve"> осуществляли в 2021 году следующие ППС Университета: </w:t>
      </w:r>
    </w:p>
    <w:p w14:paraId="17C30321" w14:textId="6BA2A983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Наумова Ольга Александровна;</w:t>
      </w:r>
    </w:p>
    <w:p w14:paraId="2F5BD185" w14:textId="7A7FFBEC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Калашникова Елена Борисовна;</w:t>
      </w:r>
    </w:p>
    <w:p w14:paraId="7081AE8F" w14:textId="1543193B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 xml:space="preserve">- </w:t>
      </w:r>
      <w:proofErr w:type="spellStart"/>
      <w:r w:rsidRPr="005B7909">
        <w:rPr>
          <w:sz w:val="28"/>
          <w:szCs w:val="28"/>
        </w:rPr>
        <w:t>Шарикова</w:t>
      </w:r>
      <w:proofErr w:type="spellEnd"/>
      <w:r w:rsidRPr="005B7909">
        <w:rPr>
          <w:sz w:val="28"/>
          <w:szCs w:val="28"/>
        </w:rPr>
        <w:t xml:space="preserve"> Юлия Витальевна;</w:t>
      </w:r>
    </w:p>
    <w:p w14:paraId="3A129C96" w14:textId="2EDFBEE1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 xml:space="preserve">- </w:t>
      </w:r>
      <w:proofErr w:type="spellStart"/>
      <w:r w:rsidRPr="005B7909">
        <w:rPr>
          <w:sz w:val="28"/>
          <w:szCs w:val="28"/>
        </w:rPr>
        <w:t>Шарохина</w:t>
      </w:r>
      <w:proofErr w:type="spellEnd"/>
      <w:r w:rsidRPr="005B7909">
        <w:rPr>
          <w:sz w:val="28"/>
          <w:szCs w:val="28"/>
        </w:rPr>
        <w:t xml:space="preserve"> Светлана Владимировна (Сызрань);</w:t>
      </w:r>
    </w:p>
    <w:p w14:paraId="770DEB0C" w14:textId="442E165E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Пудовкина Ольга Евгеньевна (Сызрань);</w:t>
      </w:r>
    </w:p>
    <w:p w14:paraId="6BFF3347" w14:textId="078E1DA2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Лазарева Наталья Владимировна;</w:t>
      </w:r>
    </w:p>
    <w:p w14:paraId="385F17D0" w14:textId="36C9D03B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Корнеева Татьяна Анатольевна;</w:t>
      </w:r>
    </w:p>
    <w:p w14:paraId="33216B7E" w14:textId="190B7753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Королева Елена Николаевна;</w:t>
      </w:r>
    </w:p>
    <w:p w14:paraId="24258DF4" w14:textId="575D4AA5" w:rsidR="005B7909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Курникова Марина Викторовна;</w:t>
      </w:r>
    </w:p>
    <w:p w14:paraId="098651D5" w14:textId="018BE572" w:rsidR="004A4DE5" w:rsidRPr="005B7909" w:rsidRDefault="005B7909" w:rsidP="005B7909">
      <w:pPr>
        <w:pStyle w:val="10"/>
        <w:ind w:firstLine="720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- Николаева Ирина Валерьевна.</w:t>
      </w:r>
    </w:p>
    <w:p w14:paraId="4C730370" w14:textId="77777777" w:rsidR="005B7909" w:rsidRPr="005B7909" w:rsidRDefault="005B7909" w:rsidP="00B37B09">
      <w:pPr>
        <w:pStyle w:val="10"/>
        <w:jc w:val="both"/>
        <w:rPr>
          <w:sz w:val="28"/>
          <w:szCs w:val="28"/>
        </w:rPr>
      </w:pPr>
    </w:p>
    <w:p w14:paraId="5999BBA5" w14:textId="13A766BB" w:rsidR="002B0C0A" w:rsidRPr="005B7909" w:rsidRDefault="006330C6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>Существующие проблемы</w:t>
      </w:r>
      <w:r w:rsidR="005B7909">
        <w:rPr>
          <w:rFonts w:ascii="Times New Roman" w:hAnsi="Times New Roman"/>
          <w:b/>
          <w:sz w:val="28"/>
          <w:szCs w:val="28"/>
        </w:rPr>
        <w:t xml:space="preserve"> в сфере научно-исследовательской деятельности университета</w:t>
      </w:r>
      <w:r w:rsidRPr="005B7909">
        <w:rPr>
          <w:rFonts w:ascii="Times New Roman" w:hAnsi="Times New Roman"/>
          <w:b/>
          <w:sz w:val="28"/>
          <w:szCs w:val="28"/>
        </w:rPr>
        <w:t>:</w:t>
      </w:r>
    </w:p>
    <w:p w14:paraId="79C09FC6" w14:textId="5171C8CB" w:rsidR="006330C6" w:rsidRPr="005B7909" w:rsidRDefault="006330C6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D616A3" w:rsidRPr="005B7909">
        <w:rPr>
          <w:rFonts w:ascii="Times New Roman" w:hAnsi="Times New Roman"/>
          <w:sz w:val="28"/>
          <w:szCs w:val="28"/>
        </w:rPr>
        <w:t xml:space="preserve">невысокая публикационная активность в </w:t>
      </w:r>
      <w:proofErr w:type="spellStart"/>
      <w:r w:rsidR="00D616A3" w:rsidRPr="005B7909">
        <w:rPr>
          <w:rFonts w:ascii="Times New Roman" w:hAnsi="Times New Roman"/>
          <w:sz w:val="28"/>
          <w:szCs w:val="28"/>
        </w:rPr>
        <w:t>высокоцитируемых</w:t>
      </w:r>
      <w:proofErr w:type="spellEnd"/>
      <w:r w:rsidR="00D616A3" w:rsidRPr="005B7909">
        <w:rPr>
          <w:rFonts w:ascii="Times New Roman" w:hAnsi="Times New Roman"/>
          <w:sz w:val="28"/>
          <w:szCs w:val="28"/>
        </w:rPr>
        <w:t xml:space="preserve"> журналах по показателям </w:t>
      </w:r>
      <w:proofErr w:type="spellStart"/>
      <w:r w:rsidR="00D616A3" w:rsidRPr="005B7909"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="00D616A3" w:rsidRPr="005B7909">
        <w:rPr>
          <w:rFonts w:ascii="Times New Roman" w:hAnsi="Times New Roman"/>
          <w:sz w:val="28"/>
          <w:szCs w:val="28"/>
        </w:rPr>
        <w:t>/</w:t>
      </w:r>
      <w:r w:rsidR="00D616A3" w:rsidRPr="005B7909">
        <w:rPr>
          <w:rFonts w:ascii="Times New Roman" w:hAnsi="Times New Roman"/>
          <w:sz w:val="28"/>
          <w:szCs w:val="28"/>
          <w:lang w:val="en-US"/>
        </w:rPr>
        <w:t>Scopus</w:t>
      </w:r>
      <w:r w:rsidR="00D616A3" w:rsidRPr="005B7909">
        <w:rPr>
          <w:rFonts w:ascii="Times New Roman" w:hAnsi="Times New Roman"/>
          <w:sz w:val="28"/>
          <w:szCs w:val="28"/>
        </w:rPr>
        <w:t>;</w:t>
      </w:r>
    </w:p>
    <w:p w14:paraId="1530F083" w14:textId="1F8A1F2D" w:rsidR="00630774" w:rsidRPr="005B7909" w:rsidRDefault="00630774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lastRenderedPageBreak/>
        <w:t>- снижение публикационной активности в базе данных российского индекса цитирования;</w:t>
      </w:r>
    </w:p>
    <w:p w14:paraId="75B8A102" w14:textId="49E608DF" w:rsidR="00630774" w:rsidRPr="005B7909" w:rsidRDefault="00630774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существенное снижение объема научно-исследовательских работ, прежде всего, выполняемых на хоздоговорной основе;</w:t>
      </w:r>
    </w:p>
    <w:p w14:paraId="18EF279C" w14:textId="39820AAD" w:rsidR="00630774" w:rsidRPr="005B7909" w:rsidRDefault="00630774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отсутствие в источниках финансирования на выполнение научных исследований и разработок средств федерального бюджета (</w:t>
      </w:r>
      <w:proofErr w:type="spellStart"/>
      <w:r w:rsidRPr="005B7909">
        <w:rPr>
          <w:rFonts w:ascii="Times New Roman" w:hAnsi="Times New Roman"/>
          <w:sz w:val="28"/>
          <w:szCs w:val="28"/>
        </w:rPr>
        <w:t>госзадания</w:t>
      </w:r>
      <w:proofErr w:type="spellEnd"/>
      <w:r w:rsidRPr="005B7909">
        <w:rPr>
          <w:rFonts w:ascii="Times New Roman" w:hAnsi="Times New Roman"/>
          <w:sz w:val="28"/>
          <w:szCs w:val="28"/>
        </w:rPr>
        <w:t>);</w:t>
      </w:r>
    </w:p>
    <w:p w14:paraId="6B8C698A" w14:textId="77777777" w:rsidR="0055767C" w:rsidRPr="005B7909" w:rsidRDefault="0055767C" w:rsidP="005B79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4B9C70D" w14:textId="77777777" w:rsidR="003C7DD6" w:rsidRPr="005B7909" w:rsidRDefault="00E931D9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b/>
          <w:sz w:val="28"/>
          <w:szCs w:val="28"/>
        </w:rPr>
        <w:t>К ключевым задачам 2022 года</w:t>
      </w:r>
      <w:r w:rsidRPr="005B7909">
        <w:rPr>
          <w:rFonts w:ascii="Times New Roman" w:hAnsi="Times New Roman"/>
          <w:sz w:val="28"/>
          <w:szCs w:val="28"/>
        </w:rPr>
        <w:t>, направленным на реализацию и развитие научного потенциала университета следует отнести:</w:t>
      </w:r>
    </w:p>
    <w:p w14:paraId="34F031E0" w14:textId="2A37DF7F" w:rsidR="00D80D35" w:rsidRPr="005B7909" w:rsidRDefault="00D80D35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разработка и внедрение финансового механизма, стимулирующего качественный рост публикационной активности ППС университета в изданиях </w:t>
      </w:r>
      <w:proofErr w:type="spellStart"/>
      <w:r w:rsidRPr="005B7909"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B7909">
        <w:rPr>
          <w:rFonts w:ascii="Times New Roman" w:hAnsi="Times New Roman"/>
          <w:sz w:val="28"/>
          <w:szCs w:val="28"/>
        </w:rPr>
        <w:t>/</w:t>
      </w:r>
      <w:r w:rsidRPr="005B7909">
        <w:rPr>
          <w:rFonts w:ascii="Times New Roman" w:hAnsi="Times New Roman"/>
          <w:sz w:val="28"/>
          <w:szCs w:val="28"/>
          <w:lang w:val="en-US"/>
        </w:rPr>
        <w:t>Scopus</w:t>
      </w:r>
      <w:r w:rsidRPr="005B7909">
        <w:rPr>
          <w:rFonts w:ascii="Times New Roman" w:hAnsi="Times New Roman"/>
          <w:sz w:val="28"/>
          <w:szCs w:val="28"/>
        </w:rPr>
        <w:t>/РИНЦ;</w:t>
      </w:r>
    </w:p>
    <w:p w14:paraId="6615F132" w14:textId="15C2E3B2" w:rsidR="00E931D9" w:rsidRPr="005B7909" w:rsidRDefault="007D3BB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внедрение новой системы управления научными проектами и развития научно-исследовательской деятельности (внешняя экспертиза научных проектов, привлечение в исследовательские коллективы ученых, имеющих опыт работы в ведущих университетах и научных организациях);</w:t>
      </w:r>
    </w:p>
    <w:p w14:paraId="72D30332" w14:textId="77777777" w:rsidR="007D3BBE" w:rsidRPr="005B7909" w:rsidRDefault="007D3BB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расширение спектра междисциплинарных направлений научных исследований;</w:t>
      </w:r>
    </w:p>
    <w:p w14:paraId="242E94EB" w14:textId="77777777" w:rsidR="007D3BBE" w:rsidRPr="005B7909" w:rsidRDefault="007D3BB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- целевая поддержка научно-педагогических работников, студентов и аспирантов, демонстрирующих высокие результаты научной деятельности, в том числе связанной с участием в международных проектах и проектах, выполняемых по приоритетным инновационным направлениям развития науки, техники и технологии в РФ;</w:t>
      </w:r>
    </w:p>
    <w:p w14:paraId="2A13C9AC" w14:textId="77777777" w:rsidR="007D3BBE" w:rsidRPr="005B7909" w:rsidRDefault="007D3BB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активизация и стимулирование публикационной активности в </w:t>
      </w:r>
      <w:proofErr w:type="spellStart"/>
      <w:r w:rsidRPr="005B7909">
        <w:rPr>
          <w:rFonts w:ascii="Times New Roman" w:hAnsi="Times New Roman"/>
          <w:sz w:val="28"/>
          <w:szCs w:val="28"/>
        </w:rPr>
        <w:t>высокоцитируемых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научных изданиях;</w:t>
      </w:r>
    </w:p>
    <w:p w14:paraId="542C9E34" w14:textId="5E480042" w:rsidR="007D3BBE" w:rsidRPr="005B7909" w:rsidRDefault="007D3BBE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- </w:t>
      </w:r>
      <w:r w:rsidR="003F090E" w:rsidRPr="005B7909">
        <w:rPr>
          <w:rFonts w:ascii="Times New Roman" w:hAnsi="Times New Roman"/>
          <w:sz w:val="28"/>
          <w:szCs w:val="28"/>
        </w:rPr>
        <w:t>активизация заключения договоров и контрактов на выполнение научных исследований и разработок</w:t>
      </w:r>
      <w:r w:rsidR="00CE568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1804A080" w14:textId="77777777" w:rsidR="005B7909" w:rsidRPr="005B7909" w:rsidRDefault="005B7909" w:rsidP="00B3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4C8AF5" w14:textId="005C6295" w:rsidR="003F090E" w:rsidRDefault="00B37B09" w:rsidP="00B37B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7B09">
        <w:rPr>
          <w:rFonts w:ascii="Times New Roman" w:hAnsi="Times New Roman"/>
          <w:b/>
          <w:sz w:val="28"/>
          <w:szCs w:val="28"/>
        </w:rPr>
        <w:t>УЧЕНЫЙ СОВЕТ</w:t>
      </w:r>
      <w:r w:rsidR="003F090E" w:rsidRPr="005B7909">
        <w:rPr>
          <w:rFonts w:ascii="Times New Roman" w:hAnsi="Times New Roman"/>
          <w:sz w:val="28"/>
          <w:szCs w:val="28"/>
        </w:rPr>
        <w:t xml:space="preserve"> </w:t>
      </w:r>
      <w:r w:rsidR="003F090E" w:rsidRPr="005B7909">
        <w:rPr>
          <w:rFonts w:ascii="Times New Roman" w:hAnsi="Times New Roman"/>
          <w:b/>
          <w:sz w:val="28"/>
          <w:szCs w:val="28"/>
        </w:rPr>
        <w:t>ПОСТАНОВЛЯЕТ:</w:t>
      </w:r>
    </w:p>
    <w:p w14:paraId="13463D0D" w14:textId="77777777" w:rsidR="00B37B09" w:rsidRPr="00B37B09" w:rsidRDefault="00B37B09" w:rsidP="00B37B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57BC07A" w14:textId="7EE36547" w:rsidR="002E226F" w:rsidRDefault="003F090E" w:rsidP="005B790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Отчет об итогах научно-исследовательской деятельности университета за 2021 год и задачах на 2022 год утвердить.</w:t>
      </w:r>
    </w:p>
    <w:p w14:paraId="74B1597D" w14:textId="77777777" w:rsidR="00B37B09" w:rsidRPr="005B7909" w:rsidRDefault="00B37B09" w:rsidP="00B37B09">
      <w:pPr>
        <w:pStyle w:val="a3"/>
        <w:spacing w:after="0" w:line="240" w:lineRule="auto"/>
        <w:ind w:left="567"/>
        <w:jc w:val="both"/>
        <w:rPr>
          <w:b w:val="0"/>
          <w:sz w:val="28"/>
          <w:szCs w:val="28"/>
        </w:rPr>
      </w:pPr>
    </w:p>
    <w:p w14:paraId="2794029B" w14:textId="65AFF774" w:rsidR="003F090E" w:rsidRDefault="008B651B" w:rsidP="005B790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Признать результаты научной деятельности университета не в полной мере соответствующими критериям эффективности деятельности образовательных организаций высшего образования, предъявляемым Министерством науки и высшего образования РФ.</w:t>
      </w:r>
    </w:p>
    <w:p w14:paraId="2AB50DE9" w14:textId="77777777" w:rsidR="00B37B09" w:rsidRPr="005B7909" w:rsidRDefault="00B37B09" w:rsidP="00B37B09">
      <w:pPr>
        <w:pStyle w:val="a3"/>
        <w:spacing w:after="0" w:line="240" w:lineRule="auto"/>
        <w:ind w:left="567"/>
        <w:jc w:val="both"/>
        <w:rPr>
          <w:b w:val="0"/>
          <w:sz w:val="28"/>
          <w:szCs w:val="28"/>
        </w:rPr>
      </w:pPr>
    </w:p>
    <w:p w14:paraId="7434B891" w14:textId="77777777" w:rsidR="008B651B" w:rsidRPr="005B7909" w:rsidRDefault="008B651B" w:rsidP="005B790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Признать неудовлетворительной работу следующих кафедр, не выполнивших в 2021 году установленные нормативы по объемам научно-исследовательских работ за счет внешних источников финансирования:</w:t>
      </w:r>
    </w:p>
    <w:p w14:paraId="455EEE03" w14:textId="77777777" w:rsidR="005B7909" w:rsidRPr="005B7909" w:rsidRDefault="005B7909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</w:p>
    <w:p w14:paraId="13197717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b/>
          <w:sz w:val="28"/>
          <w:szCs w:val="28"/>
          <w:lang w:eastAsia="en-US"/>
        </w:rPr>
        <w:t>Кафедры, имеющие нулевые объемы НИР в 2021 году:</w:t>
      </w:r>
    </w:p>
    <w:p w14:paraId="47B31D3A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землеустройства и кадастров;</w:t>
      </w:r>
    </w:p>
    <w:p w14:paraId="3D7516E8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статистики и эконометрики;</w:t>
      </w:r>
    </w:p>
    <w:p w14:paraId="4FFC9E25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lastRenderedPageBreak/>
        <w:t>- кафедра социологии и психологии;</w:t>
      </w:r>
    </w:p>
    <w:p w14:paraId="294BBF72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менеджмента;</w:t>
      </w:r>
    </w:p>
    <w:p w14:paraId="59FC2F43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лингвистики и иноязычной деловой коммуникации;</w:t>
      </w:r>
    </w:p>
    <w:p w14:paraId="3AADF5AE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управления персоналом;</w:t>
      </w:r>
    </w:p>
    <w:p w14:paraId="3EB6F3F8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физического воспитания;</w:t>
      </w:r>
    </w:p>
    <w:p w14:paraId="0BBA502E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публичного права;</w:t>
      </w:r>
    </w:p>
    <w:p w14:paraId="05A2BB72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правового обеспечения экономической деятельности;</w:t>
      </w:r>
    </w:p>
    <w:p w14:paraId="4EFDC9DF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организации борьбы с экономическими преступлениями;</w:t>
      </w:r>
    </w:p>
    <w:p w14:paraId="79365875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международного права и политологии;</w:t>
      </w:r>
    </w:p>
    <w:p w14:paraId="34EC88A6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экономики предприятий агропромышленного комплекса и экологии;</w:t>
      </w:r>
    </w:p>
    <w:p w14:paraId="714323CA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коммерции, сервиса и туризма;</w:t>
      </w:r>
    </w:p>
    <w:p w14:paraId="37C0F445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прикладной информатики;</w:t>
      </w:r>
    </w:p>
    <w:p w14:paraId="0067C686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цифровой экономики;</w:t>
      </w:r>
    </w:p>
    <w:p w14:paraId="2837B2C9" w14:textId="77777777" w:rsidR="00906F1E" w:rsidRPr="005B7909" w:rsidRDefault="00906F1E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- кафедра высшей математики и МММ.</w:t>
      </w:r>
    </w:p>
    <w:p w14:paraId="46C97F80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2D2A37" w14:textId="77777777" w:rsidR="009122B2" w:rsidRPr="005B7909" w:rsidRDefault="009122B2" w:rsidP="005B7909">
      <w:pPr>
        <w:spacing w:after="0" w:line="240" w:lineRule="auto"/>
        <w:ind w:firstLine="92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b/>
          <w:sz w:val="28"/>
          <w:szCs w:val="28"/>
          <w:lang w:eastAsia="en-US"/>
        </w:rPr>
        <w:t>Кафедры, выполнившие нормативы по объему НИР менее, чем на 50% в 2021 году:</w:t>
      </w:r>
    </w:p>
    <w:p w14:paraId="4EB95C37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5B7909">
        <w:rPr>
          <w:rFonts w:ascii="Times New Roman" w:eastAsia="Calibri" w:hAnsi="Times New Roman"/>
          <w:sz w:val="28"/>
          <w:szCs w:val="28"/>
          <w:lang w:eastAsia="en-US"/>
        </w:rPr>
        <w:t xml:space="preserve"> кафедра финансов и кредита;</w:t>
      </w:r>
    </w:p>
    <w:p w14:paraId="38139AD3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кафедра гражданского и арбитражного процесса;</w:t>
      </w:r>
    </w:p>
    <w:p w14:paraId="63275942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кафедра экономики, организации и стратегии развития предприятия;</w:t>
      </w:r>
    </w:p>
    <w:p w14:paraId="77981330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кафедра налогов и налогообложения;</w:t>
      </w:r>
    </w:p>
    <w:p w14:paraId="20250CF4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кафедра учета, анализа и экономической безопасности.</w:t>
      </w:r>
    </w:p>
    <w:p w14:paraId="486EB180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9C5291" w14:textId="77777777" w:rsidR="009122B2" w:rsidRPr="005B7909" w:rsidRDefault="009122B2" w:rsidP="005B7909">
      <w:pPr>
        <w:spacing w:after="0" w:line="240" w:lineRule="auto"/>
        <w:ind w:firstLine="92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b/>
          <w:sz w:val="28"/>
          <w:szCs w:val="28"/>
          <w:lang w:eastAsia="en-US"/>
        </w:rPr>
        <w:t>Кафедры, выполнившие нормативы по объему НИР более, чем на 50% в 2021 году:</w:t>
      </w:r>
    </w:p>
    <w:p w14:paraId="5D186110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кафедра прикладного менеджмента;</w:t>
      </w:r>
    </w:p>
    <w:p w14:paraId="0B507B3B" w14:textId="77777777" w:rsidR="009122B2" w:rsidRPr="005B7909" w:rsidRDefault="009122B2" w:rsidP="005B7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909">
        <w:rPr>
          <w:rFonts w:ascii="Times New Roman" w:eastAsia="Calibri" w:hAnsi="Times New Roman"/>
          <w:sz w:val="28"/>
          <w:szCs w:val="28"/>
          <w:lang w:eastAsia="en-US"/>
        </w:rPr>
        <w:t>- кафедра экономики и управления (Сызранский филиал).</w:t>
      </w:r>
    </w:p>
    <w:p w14:paraId="7F55893A" w14:textId="77777777" w:rsidR="00460AF4" w:rsidRPr="005B7909" w:rsidRDefault="00460AF4" w:rsidP="005B7909">
      <w:pPr>
        <w:pStyle w:val="a3"/>
        <w:spacing w:after="0" w:line="240" w:lineRule="auto"/>
        <w:ind w:left="927"/>
        <w:jc w:val="both"/>
        <w:rPr>
          <w:b w:val="0"/>
          <w:sz w:val="28"/>
          <w:szCs w:val="28"/>
        </w:rPr>
      </w:pPr>
    </w:p>
    <w:p w14:paraId="0F7E6199" w14:textId="56737B04" w:rsidR="00CF2EBD" w:rsidRDefault="00CF2EBD" w:rsidP="005B7909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Признать, что заведующие соответствующих кафедр не исполняют должностные обязанности в части организации проведения научно-исследовательской работы на кафедре, предусмотренной в п. 3.19 Должностной инструкции заведующего кафедрой СГЭУ.</w:t>
      </w:r>
    </w:p>
    <w:p w14:paraId="27432EF5" w14:textId="77777777" w:rsidR="005B7909" w:rsidRPr="005B7909" w:rsidRDefault="005B7909" w:rsidP="005B7909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</w:p>
    <w:p w14:paraId="17A4FEDF" w14:textId="22B3B1F0" w:rsidR="00D80D35" w:rsidRPr="005B7909" w:rsidRDefault="00756708" w:rsidP="005B790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>Отметить положительную работу</w:t>
      </w:r>
      <w:r w:rsidR="009122B2" w:rsidRPr="005B7909">
        <w:rPr>
          <w:b w:val="0"/>
          <w:sz w:val="28"/>
          <w:szCs w:val="28"/>
        </w:rPr>
        <w:t xml:space="preserve"> кафедр</w:t>
      </w:r>
      <w:r w:rsidR="00D80D35" w:rsidRPr="005B7909">
        <w:rPr>
          <w:b w:val="0"/>
          <w:sz w:val="28"/>
          <w:szCs w:val="28"/>
        </w:rPr>
        <w:t>, показавших в 2021 году положительную динамику результатов научно-исследовательской деятельности и внесших существенный вклад в развитие научного потенциала университета</w:t>
      </w:r>
      <w:r w:rsidR="009122B2" w:rsidRPr="005B7909">
        <w:rPr>
          <w:b w:val="0"/>
          <w:sz w:val="28"/>
          <w:szCs w:val="28"/>
        </w:rPr>
        <w:t xml:space="preserve">: </w:t>
      </w:r>
    </w:p>
    <w:p w14:paraId="0736ED0A" w14:textId="0A4FA6CF" w:rsidR="00D80D35" w:rsidRPr="005B7909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 xml:space="preserve">региональной экономики и управления; </w:t>
      </w:r>
    </w:p>
    <w:p w14:paraId="3BCE81DE" w14:textId="77777777" w:rsidR="00D80D35" w:rsidRPr="005B7909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 xml:space="preserve">экономической теории; </w:t>
      </w:r>
    </w:p>
    <w:p w14:paraId="258F7E96" w14:textId="77777777" w:rsidR="00D80D35" w:rsidRPr="005B7909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 xml:space="preserve">мировой экономики; </w:t>
      </w:r>
    </w:p>
    <w:p w14:paraId="5C8008DD" w14:textId="77777777" w:rsidR="00D80D35" w:rsidRPr="005B7909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 xml:space="preserve">маркетинга, логистики и рекламы; </w:t>
      </w:r>
    </w:p>
    <w:p w14:paraId="08203351" w14:textId="77777777" w:rsidR="00D80D35" w:rsidRPr="005B7909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 xml:space="preserve">теории права и философии; </w:t>
      </w:r>
    </w:p>
    <w:p w14:paraId="417063B4" w14:textId="77777777" w:rsidR="00D80D35" w:rsidRPr="005B7909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 xml:space="preserve">права (Сызранский филиал); </w:t>
      </w:r>
    </w:p>
    <w:p w14:paraId="7E72D0DE" w14:textId="161C64A8" w:rsidR="00756708" w:rsidRDefault="00D80D35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  <w:r w:rsidRPr="005B7909">
        <w:rPr>
          <w:b w:val="0"/>
          <w:sz w:val="28"/>
          <w:szCs w:val="28"/>
        </w:rPr>
        <w:t xml:space="preserve">- кафедра </w:t>
      </w:r>
      <w:r w:rsidR="009122B2" w:rsidRPr="005B7909">
        <w:rPr>
          <w:b w:val="0"/>
          <w:sz w:val="28"/>
          <w:szCs w:val="28"/>
        </w:rPr>
        <w:t>социально-экономических дисциплин (Сызранский филиал)</w:t>
      </w:r>
      <w:r w:rsidR="00906F1E" w:rsidRPr="005B7909">
        <w:rPr>
          <w:b w:val="0"/>
          <w:sz w:val="28"/>
          <w:szCs w:val="28"/>
        </w:rPr>
        <w:t>.</w:t>
      </w:r>
    </w:p>
    <w:p w14:paraId="5A4E44B1" w14:textId="77777777" w:rsidR="005B7909" w:rsidRPr="005B7909" w:rsidRDefault="005B7909" w:rsidP="005B7909">
      <w:pPr>
        <w:pStyle w:val="a3"/>
        <w:spacing w:after="0" w:line="240" w:lineRule="auto"/>
        <w:ind w:left="709"/>
        <w:jc w:val="both"/>
        <w:rPr>
          <w:b w:val="0"/>
          <w:sz w:val="28"/>
          <w:szCs w:val="28"/>
        </w:rPr>
      </w:pPr>
    </w:p>
    <w:p w14:paraId="15C3CDE3" w14:textId="77777777" w:rsidR="00756708" w:rsidRPr="005B7909" w:rsidRDefault="00756708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lastRenderedPageBreak/>
        <w:t>5. Проректору по научной работе и инновационному развитию, директорам институтов, директору филиала, заведующим кафедр:</w:t>
      </w:r>
    </w:p>
    <w:p w14:paraId="13BE2D0C" w14:textId="6668A493" w:rsidR="00756708" w:rsidRPr="005B7909" w:rsidRDefault="00756708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5.1 Обсудить итоги научной работы в 2021 г. </w:t>
      </w:r>
      <w:r w:rsidR="00E456A4" w:rsidRPr="005B7909">
        <w:rPr>
          <w:rFonts w:ascii="Times New Roman" w:hAnsi="Times New Roman"/>
          <w:sz w:val="28"/>
          <w:szCs w:val="28"/>
        </w:rPr>
        <w:t>н</w:t>
      </w:r>
      <w:r w:rsidRPr="005B7909">
        <w:rPr>
          <w:rFonts w:ascii="Times New Roman" w:hAnsi="Times New Roman"/>
          <w:sz w:val="28"/>
          <w:szCs w:val="28"/>
        </w:rPr>
        <w:t>а заседаниях кафедр, институтов; разработать предложения по ус</w:t>
      </w:r>
      <w:r w:rsidR="00906F1E" w:rsidRPr="005B7909">
        <w:rPr>
          <w:rFonts w:ascii="Times New Roman" w:hAnsi="Times New Roman"/>
          <w:sz w:val="28"/>
          <w:szCs w:val="28"/>
        </w:rPr>
        <w:t>транению отмеченных недостатков.</w:t>
      </w:r>
    </w:p>
    <w:p w14:paraId="01D2E5F4" w14:textId="141C3D98" w:rsidR="00756708" w:rsidRPr="005B7909" w:rsidRDefault="00756708" w:rsidP="005B7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5.2 Обеспечить в 202</w:t>
      </w:r>
      <w:r w:rsidR="006A477C" w:rsidRPr="005B7909">
        <w:rPr>
          <w:rFonts w:ascii="Times New Roman" w:hAnsi="Times New Roman"/>
          <w:sz w:val="28"/>
          <w:szCs w:val="28"/>
        </w:rPr>
        <w:t>2</w:t>
      </w:r>
      <w:r w:rsidRPr="005B7909">
        <w:rPr>
          <w:rFonts w:ascii="Times New Roman" w:hAnsi="Times New Roman"/>
          <w:sz w:val="28"/>
          <w:szCs w:val="28"/>
        </w:rPr>
        <w:t xml:space="preserve"> году выполнение показателя по объему внешних НИР университета (не мен</w:t>
      </w:r>
      <w:r w:rsidR="00D10BBE" w:rsidRPr="005B7909">
        <w:rPr>
          <w:rFonts w:ascii="Times New Roman" w:hAnsi="Times New Roman"/>
          <w:sz w:val="28"/>
          <w:szCs w:val="28"/>
        </w:rPr>
        <w:t>ее 100 тыс. руб. на ставку НПР), в том числе путем формирования заказов на прикладные разработки со стороны хозяйствующих субъектов реального сектора экономики, являющимися стратегическими партнерами кафедр университета.</w:t>
      </w:r>
    </w:p>
    <w:p w14:paraId="12CC64C9" w14:textId="64FB41FE" w:rsidR="00756708" w:rsidRPr="005B7909" w:rsidRDefault="00756708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5.3 Увеличить объем фундаментальных научных исследований по передовым научным направлениям</w:t>
      </w:r>
      <w:r w:rsidR="00906F1E" w:rsidRPr="005B7909">
        <w:rPr>
          <w:rFonts w:ascii="Times New Roman" w:hAnsi="Times New Roman"/>
          <w:sz w:val="28"/>
          <w:szCs w:val="28"/>
        </w:rPr>
        <w:t>.</w:t>
      </w:r>
    </w:p>
    <w:p w14:paraId="46432DC4" w14:textId="77777777" w:rsidR="00756708" w:rsidRPr="005B7909" w:rsidRDefault="00756708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5.4 Обеспечить высокое качество исследований в рамках междисциплинарного и международного взаимодействия.</w:t>
      </w:r>
    </w:p>
    <w:p w14:paraId="13DB2148" w14:textId="13431AB2" w:rsidR="00756708" w:rsidRPr="005B7909" w:rsidRDefault="00756708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909">
        <w:rPr>
          <w:rFonts w:ascii="Times New Roman" w:hAnsi="Times New Roman"/>
          <w:sz w:val="28"/>
          <w:szCs w:val="28"/>
        </w:rPr>
        <w:t xml:space="preserve">5.5 </w:t>
      </w:r>
      <w:r w:rsidR="002E3CD6" w:rsidRPr="005B7909">
        <w:rPr>
          <w:rFonts w:ascii="Times New Roman" w:hAnsi="Times New Roman"/>
          <w:sz w:val="28"/>
          <w:szCs w:val="28"/>
        </w:rPr>
        <w:t xml:space="preserve"> </w:t>
      </w:r>
      <w:r w:rsidR="00776829" w:rsidRPr="005B7909">
        <w:rPr>
          <w:rFonts w:ascii="Times New Roman" w:hAnsi="Times New Roman"/>
          <w:sz w:val="28"/>
          <w:szCs w:val="28"/>
        </w:rPr>
        <w:t>Обеспечить</w:t>
      </w:r>
      <w:proofErr w:type="gramEnd"/>
      <w:r w:rsidR="00776829" w:rsidRPr="005B7909">
        <w:rPr>
          <w:rFonts w:ascii="Times New Roman" w:hAnsi="Times New Roman"/>
          <w:sz w:val="28"/>
          <w:szCs w:val="28"/>
        </w:rPr>
        <w:t xml:space="preserve"> активное участие ППС Университета </w:t>
      </w:r>
      <w:r w:rsidR="00E456A4" w:rsidRPr="005B7909">
        <w:rPr>
          <w:rFonts w:ascii="Times New Roman" w:hAnsi="Times New Roman"/>
          <w:sz w:val="28"/>
          <w:szCs w:val="28"/>
        </w:rPr>
        <w:t>в конкурсах грантов Министерства науки и высшего образования РФ, Российского научного фонда и других фондов</w:t>
      </w:r>
      <w:r w:rsidR="00776829" w:rsidRPr="005B7909">
        <w:rPr>
          <w:rFonts w:ascii="Times New Roman" w:hAnsi="Times New Roman"/>
          <w:sz w:val="28"/>
          <w:szCs w:val="28"/>
        </w:rPr>
        <w:t>.</w:t>
      </w:r>
    </w:p>
    <w:p w14:paraId="5898942E" w14:textId="77777777" w:rsidR="00776829" w:rsidRPr="005B7909" w:rsidRDefault="0077682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5.7 </w:t>
      </w:r>
      <w:r w:rsidR="00E456A4" w:rsidRPr="005B7909">
        <w:rPr>
          <w:rFonts w:ascii="Times New Roman" w:hAnsi="Times New Roman"/>
          <w:sz w:val="28"/>
          <w:szCs w:val="28"/>
        </w:rPr>
        <w:t>Развивать систему информирования и организационного сопровождения участия научно-педагогических работников и сотрудников в конкурсных процедурах</w:t>
      </w:r>
      <w:r w:rsidRPr="005B7909">
        <w:rPr>
          <w:rFonts w:ascii="Times New Roman" w:hAnsi="Times New Roman"/>
          <w:sz w:val="28"/>
          <w:szCs w:val="28"/>
        </w:rPr>
        <w:t>.</w:t>
      </w:r>
    </w:p>
    <w:p w14:paraId="70799E6C" w14:textId="77777777" w:rsidR="00776829" w:rsidRPr="005B7909" w:rsidRDefault="0077682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5.8 Организовать работу по планированию и проведению научных мероприятий с использованием средств, привлекаемых из внешних источников финансирования.</w:t>
      </w:r>
    </w:p>
    <w:p w14:paraId="04BF7CCA" w14:textId="77777777" w:rsidR="00776829" w:rsidRPr="005B7909" w:rsidRDefault="0077682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5.9 Обеспечить выполнение годовых нормативов публикационной активности НПР.</w:t>
      </w:r>
    </w:p>
    <w:p w14:paraId="4123060F" w14:textId="35FD9B03" w:rsidR="009C4108" w:rsidRPr="005B7909" w:rsidRDefault="009C4108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5.10 Повысить количество публикаций в высокор</w:t>
      </w:r>
      <w:r w:rsidR="004B44AE" w:rsidRPr="005B7909">
        <w:rPr>
          <w:rFonts w:ascii="Times New Roman" w:hAnsi="Times New Roman"/>
          <w:sz w:val="28"/>
          <w:szCs w:val="28"/>
        </w:rPr>
        <w:t>е</w:t>
      </w:r>
      <w:r w:rsidRPr="005B7909">
        <w:rPr>
          <w:rFonts w:ascii="Times New Roman" w:hAnsi="Times New Roman"/>
          <w:sz w:val="28"/>
          <w:szCs w:val="28"/>
        </w:rPr>
        <w:t xml:space="preserve">йтинговых научных журналах, в том числе в журналах, включённых в </w:t>
      </w:r>
      <w:r w:rsidRPr="005B7909">
        <w:rPr>
          <w:rFonts w:ascii="Times New Roman" w:hAnsi="Times New Roman"/>
          <w:sz w:val="28"/>
          <w:szCs w:val="28"/>
          <w:lang w:val="en-US"/>
        </w:rPr>
        <w:t>RSCI</w:t>
      </w:r>
      <w:r w:rsidRPr="005B790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7909">
        <w:rPr>
          <w:rFonts w:ascii="Times New Roman" w:hAnsi="Times New Roman"/>
          <w:sz w:val="28"/>
          <w:szCs w:val="28"/>
        </w:rPr>
        <w:t>Russian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Science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Citation</w:t>
      </w:r>
      <w:proofErr w:type="spellEnd"/>
      <w:r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909">
        <w:rPr>
          <w:rFonts w:ascii="Times New Roman" w:hAnsi="Times New Roman"/>
          <w:sz w:val="28"/>
          <w:szCs w:val="28"/>
        </w:rPr>
        <w:t>Index</w:t>
      </w:r>
      <w:proofErr w:type="spellEnd"/>
      <w:r w:rsidRPr="005B7909">
        <w:rPr>
          <w:rFonts w:ascii="Times New Roman" w:hAnsi="Times New Roman"/>
          <w:sz w:val="28"/>
          <w:szCs w:val="28"/>
        </w:rPr>
        <w:t>).</w:t>
      </w:r>
    </w:p>
    <w:p w14:paraId="3E4CED88" w14:textId="77777777" w:rsidR="00A058E7" w:rsidRPr="005B7909" w:rsidRDefault="0077682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5.1</w:t>
      </w:r>
      <w:r w:rsidR="009C4108" w:rsidRPr="005B7909">
        <w:rPr>
          <w:rFonts w:ascii="Times New Roman" w:hAnsi="Times New Roman"/>
          <w:sz w:val="28"/>
          <w:szCs w:val="28"/>
        </w:rPr>
        <w:t>1</w:t>
      </w:r>
      <w:r w:rsidRPr="005B7909">
        <w:rPr>
          <w:rFonts w:ascii="Times New Roman" w:hAnsi="Times New Roman"/>
          <w:sz w:val="28"/>
          <w:szCs w:val="28"/>
        </w:rPr>
        <w:t xml:space="preserve"> </w:t>
      </w:r>
      <w:r w:rsidR="009C4108" w:rsidRPr="005B7909">
        <w:rPr>
          <w:rFonts w:ascii="Times New Roman" w:hAnsi="Times New Roman"/>
          <w:sz w:val="28"/>
          <w:szCs w:val="28"/>
        </w:rPr>
        <w:t>Повысить количество участия</w:t>
      </w:r>
      <w:r w:rsidRPr="005B7909">
        <w:rPr>
          <w:rFonts w:ascii="Times New Roman" w:hAnsi="Times New Roman"/>
          <w:sz w:val="28"/>
          <w:szCs w:val="28"/>
        </w:rPr>
        <w:t xml:space="preserve"> студентов,</w:t>
      </w:r>
      <w:r w:rsidR="009C4108" w:rsidRPr="005B7909">
        <w:rPr>
          <w:rFonts w:ascii="Times New Roman" w:hAnsi="Times New Roman"/>
          <w:sz w:val="28"/>
          <w:szCs w:val="28"/>
        </w:rPr>
        <w:t xml:space="preserve"> магистрантов,</w:t>
      </w:r>
      <w:r w:rsidRPr="005B7909">
        <w:rPr>
          <w:rFonts w:ascii="Times New Roman" w:hAnsi="Times New Roman"/>
          <w:sz w:val="28"/>
          <w:szCs w:val="28"/>
        </w:rPr>
        <w:t xml:space="preserve"> аспирантов в научно-исследовательской деятельности.</w:t>
      </w:r>
    </w:p>
    <w:p w14:paraId="05C4CED9" w14:textId="41096772" w:rsidR="00A058E7" w:rsidRPr="005B7909" w:rsidRDefault="009122B2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5.12 </w:t>
      </w:r>
      <w:r w:rsidR="00A058E7" w:rsidRPr="005B7909">
        <w:rPr>
          <w:rFonts w:ascii="Times New Roman" w:hAnsi="Times New Roman"/>
          <w:sz w:val="28"/>
          <w:szCs w:val="28"/>
        </w:rPr>
        <w:t>Обеспечить участие аспирантов второго и третьего года обучения в научно-исследовательских работах в составе научных коллективов университета</w:t>
      </w:r>
      <w:r w:rsidR="00906F1E" w:rsidRPr="005B7909">
        <w:rPr>
          <w:rFonts w:ascii="Times New Roman" w:hAnsi="Times New Roman"/>
          <w:sz w:val="28"/>
          <w:szCs w:val="28"/>
        </w:rPr>
        <w:t>.</w:t>
      </w:r>
      <w:r w:rsidR="00A058E7" w:rsidRPr="005B7909">
        <w:rPr>
          <w:rFonts w:ascii="Times New Roman" w:hAnsi="Times New Roman"/>
          <w:sz w:val="28"/>
          <w:szCs w:val="28"/>
        </w:rPr>
        <w:t xml:space="preserve">  </w:t>
      </w:r>
    </w:p>
    <w:p w14:paraId="6C153279" w14:textId="70F68242" w:rsidR="002E3CD6" w:rsidRPr="005B7909" w:rsidRDefault="009122B2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5.13 </w:t>
      </w:r>
      <w:r w:rsidR="002E3CD6" w:rsidRPr="005B7909">
        <w:rPr>
          <w:rFonts w:ascii="Times New Roman" w:hAnsi="Times New Roman"/>
          <w:sz w:val="28"/>
          <w:szCs w:val="28"/>
        </w:rPr>
        <w:t>Обеспечить участие СГЭУ в рабочих группах и иных совещательных органах при Правительстве Самарской области</w:t>
      </w:r>
      <w:r w:rsidR="00906F1E" w:rsidRPr="005B7909">
        <w:rPr>
          <w:rFonts w:ascii="Times New Roman" w:hAnsi="Times New Roman"/>
          <w:sz w:val="28"/>
          <w:szCs w:val="28"/>
        </w:rPr>
        <w:t>.</w:t>
      </w:r>
    </w:p>
    <w:p w14:paraId="5C3748B1" w14:textId="22D00220" w:rsidR="005B7909" w:rsidRDefault="00906F1E" w:rsidP="00B3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909">
        <w:rPr>
          <w:rFonts w:ascii="Times New Roman" w:hAnsi="Times New Roman"/>
          <w:sz w:val="28"/>
          <w:szCs w:val="28"/>
        </w:rPr>
        <w:t>5.14</w:t>
      </w:r>
      <w:r w:rsidR="009122B2" w:rsidRPr="005B790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122B2" w:rsidRPr="005B7909">
        <w:rPr>
          <w:rFonts w:ascii="Times New Roman" w:hAnsi="Times New Roman"/>
          <w:sz w:val="28"/>
          <w:szCs w:val="28"/>
        </w:rPr>
        <w:t xml:space="preserve"> целях выполнения целевых показателей мониторинга результативности научной деятельности, утвержденных Постановлением Правительства РФ от 08.04.2</w:t>
      </w:r>
      <w:r w:rsidRPr="005B7909">
        <w:rPr>
          <w:rFonts w:ascii="Times New Roman" w:hAnsi="Times New Roman"/>
          <w:sz w:val="28"/>
          <w:szCs w:val="28"/>
        </w:rPr>
        <w:t xml:space="preserve">009 №312 установить на 2022 год </w:t>
      </w:r>
      <w:r w:rsidR="009122B2" w:rsidRPr="005B7909">
        <w:rPr>
          <w:rFonts w:ascii="Times New Roman" w:hAnsi="Times New Roman"/>
          <w:sz w:val="28"/>
          <w:szCs w:val="28"/>
        </w:rPr>
        <w:t>норматив НИР, выполняемых раб</w:t>
      </w:r>
      <w:r w:rsidRPr="005B7909">
        <w:rPr>
          <w:rFonts w:ascii="Times New Roman" w:hAnsi="Times New Roman"/>
          <w:sz w:val="28"/>
          <w:szCs w:val="28"/>
        </w:rPr>
        <w:t>отниками университета, в размере</w:t>
      </w:r>
      <w:r w:rsidR="009122B2" w:rsidRPr="005B7909">
        <w:rPr>
          <w:rFonts w:ascii="Times New Roman" w:hAnsi="Times New Roman"/>
          <w:sz w:val="28"/>
          <w:szCs w:val="28"/>
        </w:rPr>
        <w:t xml:space="preserve"> 100 000 рублей в расчете на одну ставку ППС (без учета НИР, выполняемых в рамках государственного задания).</w:t>
      </w:r>
    </w:p>
    <w:p w14:paraId="20EE537A" w14:textId="77777777" w:rsidR="00B37B09" w:rsidRPr="005B7909" w:rsidRDefault="00B37B09" w:rsidP="00B3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467DC" w14:textId="72053E97" w:rsidR="00BD2782" w:rsidRDefault="00906F1E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6</w:t>
      </w:r>
      <w:r w:rsidR="00776829" w:rsidRPr="005B7909">
        <w:rPr>
          <w:rFonts w:ascii="Times New Roman" w:hAnsi="Times New Roman"/>
          <w:sz w:val="28"/>
          <w:szCs w:val="28"/>
        </w:rPr>
        <w:t xml:space="preserve">. </w:t>
      </w:r>
      <w:r w:rsidR="006A477C" w:rsidRPr="005B7909">
        <w:rPr>
          <w:rFonts w:ascii="Times New Roman" w:hAnsi="Times New Roman"/>
          <w:sz w:val="28"/>
          <w:szCs w:val="28"/>
        </w:rPr>
        <w:t>Р</w:t>
      </w:r>
      <w:r w:rsidR="00776829" w:rsidRPr="005B7909">
        <w:rPr>
          <w:rFonts w:ascii="Times New Roman" w:hAnsi="Times New Roman"/>
          <w:sz w:val="28"/>
          <w:szCs w:val="28"/>
        </w:rPr>
        <w:t xml:space="preserve">екторату, УМС, </w:t>
      </w:r>
      <w:proofErr w:type="spellStart"/>
      <w:r w:rsidR="00776829" w:rsidRPr="005B7909">
        <w:rPr>
          <w:rFonts w:ascii="Times New Roman" w:hAnsi="Times New Roman"/>
          <w:sz w:val="28"/>
          <w:szCs w:val="28"/>
        </w:rPr>
        <w:t>ООНИиПНК</w:t>
      </w:r>
      <w:proofErr w:type="spellEnd"/>
      <w:r w:rsidR="002E3CD6" w:rsidRPr="005B7909">
        <w:rPr>
          <w:rFonts w:ascii="Times New Roman" w:hAnsi="Times New Roman"/>
          <w:sz w:val="28"/>
          <w:szCs w:val="28"/>
        </w:rPr>
        <w:t>, отделу международного сотрудничества</w:t>
      </w:r>
      <w:r w:rsidR="00776829" w:rsidRPr="005B7909">
        <w:rPr>
          <w:rFonts w:ascii="Times New Roman" w:hAnsi="Times New Roman"/>
          <w:sz w:val="28"/>
          <w:szCs w:val="28"/>
        </w:rPr>
        <w:t xml:space="preserve"> продолжить совершенствовани</w:t>
      </w:r>
      <w:r w:rsidR="006A477C" w:rsidRPr="005B7909">
        <w:rPr>
          <w:rFonts w:ascii="Times New Roman" w:hAnsi="Times New Roman"/>
          <w:sz w:val="28"/>
          <w:szCs w:val="28"/>
        </w:rPr>
        <w:t>е</w:t>
      </w:r>
      <w:r w:rsidR="00776829" w:rsidRPr="005B7909">
        <w:rPr>
          <w:rFonts w:ascii="Times New Roman" w:hAnsi="Times New Roman"/>
          <w:sz w:val="28"/>
          <w:szCs w:val="28"/>
        </w:rPr>
        <w:t xml:space="preserve"> системы мер по развитию организации научно-исследовательской работы, и развитию международного научного сотрудничества. </w:t>
      </w:r>
    </w:p>
    <w:p w14:paraId="4E3F2DCD" w14:textId="77777777" w:rsidR="00B37B09" w:rsidRPr="005B7909" w:rsidRDefault="00B37B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13736" w14:textId="68CCF08E" w:rsidR="00776829" w:rsidRDefault="00906F1E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7</w:t>
      </w:r>
      <w:r w:rsidR="00776829" w:rsidRPr="005B7909">
        <w:rPr>
          <w:rFonts w:ascii="Times New Roman" w:hAnsi="Times New Roman"/>
          <w:sz w:val="28"/>
          <w:szCs w:val="28"/>
        </w:rPr>
        <w:t>. Проректору по научной работе и инновационному развитию,</w:t>
      </w:r>
      <w:r w:rsidRPr="005B7909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5B7909">
        <w:rPr>
          <w:rFonts w:ascii="Times New Roman" w:hAnsi="Times New Roman"/>
          <w:sz w:val="28"/>
          <w:szCs w:val="28"/>
        </w:rPr>
        <w:t>ООНИиПНК</w:t>
      </w:r>
      <w:proofErr w:type="spellEnd"/>
      <w:r w:rsidRPr="005B7909">
        <w:rPr>
          <w:rFonts w:ascii="Times New Roman" w:hAnsi="Times New Roman"/>
          <w:sz w:val="28"/>
          <w:szCs w:val="28"/>
        </w:rPr>
        <w:t>,</w:t>
      </w:r>
      <w:r w:rsidR="00776829" w:rsidRPr="005B7909">
        <w:rPr>
          <w:rFonts w:ascii="Times New Roman" w:hAnsi="Times New Roman"/>
          <w:sz w:val="28"/>
          <w:szCs w:val="28"/>
        </w:rPr>
        <w:t xml:space="preserve"> руководителям диссертационных советов университета обеспечить </w:t>
      </w:r>
      <w:r w:rsidR="00615C65" w:rsidRPr="005B7909">
        <w:rPr>
          <w:rFonts w:ascii="Times New Roman" w:hAnsi="Times New Roman"/>
          <w:sz w:val="28"/>
          <w:szCs w:val="28"/>
        </w:rPr>
        <w:t>формирование ди</w:t>
      </w:r>
      <w:r w:rsidRPr="005B7909">
        <w:rPr>
          <w:rFonts w:ascii="Times New Roman" w:hAnsi="Times New Roman"/>
          <w:sz w:val="28"/>
          <w:szCs w:val="28"/>
        </w:rPr>
        <w:t xml:space="preserve">ссертационных советов </w:t>
      </w:r>
      <w:r w:rsidR="00615C65" w:rsidRPr="005B7909">
        <w:rPr>
          <w:rFonts w:ascii="Times New Roman" w:hAnsi="Times New Roman"/>
          <w:sz w:val="28"/>
          <w:szCs w:val="28"/>
        </w:rPr>
        <w:t xml:space="preserve">и </w:t>
      </w:r>
      <w:r w:rsidR="00776829" w:rsidRPr="005B7909">
        <w:rPr>
          <w:rFonts w:ascii="Times New Roman" w:hAnsi="Times New Roman"/>
          <w:sz w:val="28"/>
          <w:szCs w:val="28"/>
        </w:rPr>
        <w:t>выполнение требований ВАК Министерства науки и высшего образования РФ к членам диссертационных советов.</w:t>
      </w:r>
    </w:p>
    <w:p w14:paraId="193564AF" w14:textId="77777777" w:rsidR="00B37B09" w:rsidRPr="005B7909" w:rsidRDefault="00B37B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02014" w14:textId="30645309" w:rsidR="00776829" w:rsidRDefault="00906F1E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8</w:t>
      </w:r>
      <w:r w:rsidR="00776829" w:rsidRPr="005B7909">
        <w:rPr>
          <w:rFonts w:ascii="Times New Roman" w:hAnsi="Times New Roman"/>
          <w:sz w:val="28"/>
          <w:szCs w:val="28"/>
        </w:rPr>
        <w:t xml:space="preserve">. Проректору по научной работе и инновационному развитию, начальнику </w:t>
      </w:r>
      <w:proofErr w:type="spellStart"/>
      <w:r w:rsidR="00776829" w:rsidRPr="005B7909">
        <w:rPr>
          <w:rFonts w:ascii="Times New Roman" w:hAnsi="Times New Roman"/>
          <w:sz w:val="28"/>
          <w:szCs w:val="28"/>
        </w:rPr>
        <w:t>ООНИиПНК</w:t>
      </w:r>
      <w:proofErr w:type="spellEnd"/>
      <w:r w:rsidR="00776829" w:rsidRPr="005B7909">
        <w:rPr>
          <w:rFonts w:ascii="Times New Roman" w:hAnsi="Times New Roman"/>
          <w:sz w:val="28"/>
          <w:szCs w:val="28"/>
        </w:rPr>
        <w:t>, руководителям научных подразделений наладить работу по увеличению объема выполнения внешних НИР университета.</w:t>
      </w:r>
    </w:p>
    <w:p w14:paraId="13D2425C" w14:textId="77777777" w:rsidR="00B37B09" w:rsidRPr="005B7909" w:rsidRDefault="00B37B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4CDA3" w14:textId="7BB21C80" w:rsidR="00D10BBE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10BBE" w:rsidRPr="005B7909">
        <w:rPr>
          <w:rFonts w:ascii="Times New Roman" w:hAnsi="Times New Roman"/>
          <w:sz w:val="28"/>
          <w:szCs w:val="28"/>
        </w:rPr>
        <w:t>. Управлению публикационной активности университета:</w:t>
      </w:r>
    </w:p>
    <w:p w14:paraId="3E3CBECB" w14:textId="681E50B5" w:rsidR="00D10BBE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6F1E" w:rsidRPr="005B7909">
        <w:rPr>
          <w:rFonts w:ascii="Times New Roman" w:hAnsi="Times New Roman"/>
          <w:sz w:val="28"/>
          <w:szCs w:val="28"/>
        </w:rPr>
        <w:t>.1</w:t>
      </w:r>
      <w:r w:rsidR="00D10BBE" w:rsidRPr="005B7909">
        <w:rPr>
          <w:rFonts w:ascii="Times New Roman" w:hAnsi="Times New Roman"/>
          <w:sz w:val="28"/>
          <w:szCs w:val="28"/>
        </w:rPr>
        <w:t xml:space="preserve"> Разработать комплексную программу повышения публикационной активно</w:t>
      </w:r>
      <w:r w:rsidR="00906F1E" w:rsidRPr="005B7909">
        <w:rPr>
          <w:rFonts w:ascii="Times New Roman" w:hAnsi="Times New Roman"/>
          <w:sz w:val="28"/>
          <w:szCs w:val="28"/>
        </w:rPr>
        <w:t>сти СГЭУ на период до 2025 года;</w:t>
      </w:r>
    </w:p>
    <w:p w14:paraId="4B9DFD54" w14:textId="5B39B604" w:rsidR="00906F1E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6F1E" w:rsidRPr="005B7909">
        <w:rPr>
          <w:rFonts w:ascii="Times New Roman" w:hAnsi="Times New Roman"/>
          <w:sz w:val="28"/>
          <w:szCs w:val="28"/>
        </w:rPr>
        <w:t>.2</w:t>
      </w:r>
      <w:r w:rsidR="00D10BBE" w:rsidRPr="005B7909">
        <w:rPr>
          <w:rFonts w:ascii="Times New Roman" w:hAnsi="Times New Roman"/>
          <w:sz w:val="28"/>
          <w:szCs w:val="28"/>
        </w:rPr>
        <w:t xml:space="preserve"> Обеспечить повышение цитируемости, </w:t>
      </w:r>
      <w:proofErr w:type="spellStart"/>
      <w:r w:rsidR="00D10BBE" w:rsidRPr="005B7909">
        <w:rPr>
          <w:rFonts w:ascii="Times New Roman" w:hAnsi="Times New Roman"/>
          <w:sz w:val="28"/>
          <w:szCs w:val="28"/>
        </w:rPr>
        <w:t>импакт</w:t>
      </w:r>
      <w:proofErr w:type="spellEnd"/>
      <w:r w:rsidR="00D10BBE" w:rsidRPr="005B7909">
        <w:rPr>
          <w:rFonts w:ascii="Times New Roman" w:hAnsi="Times New Roman"/>
          <w:sz w:val="28"/>
          <w:szCs w:val="28"/>
        </w:rPr>
        <w:t xml:space="preserve">-фактора научного журнала «Вестник СГЭУ» за счет повышения качества публикуемых статей; </w:t>
      </w:r>
    </w:p>
    <w:p w14:paraId="7ED74095" w14:textId="6629BE15" w:rsidR="00D10BBE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6F1E" w:rsidRPr="005B7909">
        <w:rPr>
          <w:rFonts w:ascii="Times New Roman" w:hAnsi="Times New Roman"/>
          <w:sz w:val="28"/>
          <w:szCs w:val="28"/>
        </w:rPr>
        <w:t xml:space="preserve">.3 Повысить научную значимость научного журнала «Вестник СГЭУ», входящего в перечень ВАК, путем включения его в международные базы цитирования </w:t>
      </w:r>
      <w:proofErr w:type="spellStart"/>
      <w:r w:rsidR="00906F1E" w:rsidRPr="005B7909">
        <w:rPr>
          <w:rFonts w:ascii="Times New Roman" w:hAnsi="Times New Roman"/>
          <w:sz w:val="28"/>
          <w:szCs w:val="28"/>
        </w:rPr>
        <w:t>Web</w:t>
      </w:r>
      <w:proofErr w:type="spellEnd"/>
      <w:r w:rsidR="00906F1E"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F1E" w:rsidRPr="005B7909">
        <w:rPr>
          <w:rFonts w:ascii="Times New Roman" w:hAnsi="Times New Roman"/>
          <w:sz w:val="28"/>
          <w:szCs w:val="28"/>
        </w:rPr>
        <w:t>of</w:t>
      </w:r>
      <w:proofErr w:type="spellEnd"/>
      <w:r w:rsidR="00906F1E"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F1E" w:rsidRPr="005B7909">
        <w:rPr>
          <w:rFonts w:ascii="Times New Roman" w:hAnsi="Times New Roman"/>
          <w:sz w:val="28"/>
          <w:szCs w:val="28"/>
        </w:rPr>
        <w:t>Science</w:t>
      </w:r>
      <w:proofErr w:type="spellEnd"/>
      <w:r w:rsidR="00906F1E" w:rsidRPr="005B79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06F1E" w:rsidRPr="005B7909">
        <w:rPr>
          <w:rFonts w:ascii="Times New Roman" w:hAnsi="Times New Roman"/>
          <w:sz w:val="28"/>
          <w:szCs w:val="28"/>
        </w:rPr>
        <w:t>Scopus</w:t>
      </w:r>
      <w:proofErr w:type="spellEnd"/>
      <w:r w:rsidR="00906F1E" w:rsidRPr="005B7909">
        <w:rPr>
          <w:rFonts w:ascii="Times New Roman" w:hAnsi="Times New Roman"/>
          <w:sz w:val="28"/>
          <w:szCs w:val="28"/>
        </w:rPr>
        <w:t xml:space="preserve"> к 2025 году;</w:t>
      </w:r>
    </w:p>
    <w:p w14:paraId="34E2C4AF" w14:textId="04487ED8" w:rsidR="002E3CD6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6F1E" w:rsidRPr="005B7909">
        <w:rPr>
          <w:rFonts w:ascii="Times New Roman" w:hAnsi="Times New Roman"/>
          <w:sz w:val="28"/>
          <w:szCs w:val="28"/>
        </w:rPr>
        <w:t>.4</w:t>
      </w:r>
      <w:r w:rsidR="00D10BBE" w:rsidRPr="005B7909">
        <w:rPr>
          <w:rFonts w:ascii="Times New Roman" w:hAnsi="Times New Roman"/>
          <w:sz w:val="28"/>
          <w:szCs w:val="28"/>
        </w:rPr>
        <w:t xml:space="preserve"> Продолжить реализовывать проекты поддержки публикационной активности </w:t>
      </w:r>
      <w:r w:rsidR="002E3CD6" w:rsidRPr="005B7909">
        <w:rPr>
          <w:rFonts w:ascii="Times New Roman" w:hAnsi="Times New Roman"/>
          <w:sz w:val="28"/>
          <w:szCs w:val="28"/>
        </w:rPr>
        <w:t xml:space="preserve">ППС в изданиях БД </w:t>
      </w:r>
      <w:proofErr w:type="spellStart"/>
      <w:r w:rsidR="002E3CD6" w:rsidRPr="005B7909">
        <w:rPr>
          <w:rFonts w:ascii="Times New Roman" w:hAnsi="Times New Roman"/>
          <w:sz w:val="28"/>
          <w:szCs w:val="28"/>
        </w:rPr>
        <w:t>Web</w:t>
      </w:r>
      <w:proofErr w:type="spellEnd"/>
      <w:r w:rsidR="002E3CD6"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CD6" w:rsidRPr="005B7909">
        <w:rPr>
          <w:rFonts w:ascii="Times New Roman" w:hAnsi="Times New Roman"/>
          <w:sz w:val="28"/>
          <w:szCs w:val="28"/>
        </w:rPr>
        <w:t>of</w:t>
      </w:r>
      <w:proofErr w:type="spellEnd"/>
      <w:r w:rsidR="002E3CD6" w:rsidRPr="005B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CD6" w:rsidRPr="005B7909">
        <w:rPr>
          <w:rFonts w:ascii="Times New Roman" w:hAnsi="Times New Roman"/>
          <w:sz w:val="28"/>
          <w:szCs w:val="28"/>
        </w:rPr>
        <w:t>Science</w:t>
      </w:r>
      <w:proofErr w:type="spellEnd"/>
      <w:r w:rsidR="002E3CD6" w:rsidRPr="005B79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E3CD6" w:rsidRPr="005B7909">
        <w:rPr>
          <w:rFonts w:ascii="Times New Roman" w:hAnsi="Times New Roman"/>
          <w:sz w:val="28"/>
          <w:szCs w:val="28"/>
        </w:rPr>
        <w:t>Scopus</w:t>
      </w:r>
      <w:proofErr w:type="spellEnd"/>
      <w:r w:rsidR="00906F1E" w:rsidRPr="005B7909">
        <w:rPr>
          <w:rFonts w:ascii="Times New Roman" w:hAnsi="Times New Roman"/>
          <w:sz w:val="28"/>
          <w:szCs w:val="28"/>
        </w:rPr>
        <w:t>.</w:t>
      </w:r>
    </w:p>
    <w:p w14:paraId="6C36D984" w14:textId="77777777" w:rsidR="00B37B09" w:rsidRPr="005B7909" w:rsidRDefault="00B37B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DA3DC" w14:textId="0F438DE0" w:rsidR="00A058E7" w:rsidRDefault="002E3CD6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>1</w:t>
      </w:r>
      <w:r w:rsidR="005B7909">
        <w:rPr>
          <w:rFonts w:ascii="Times New Roman" w:hAnsi="Times New Roman"/>
          <w:sz w:val="28"/>
          <w:szCs w:val="28"/>
        </w:rPr>
        <w:t>0</w:t>
      </w:r>
      <w:r w:rsidRPr="005B7909">
        <w:rPr>
          <w:rFonts w:ascii="Times New Roman" w:hAnsi="Times New Roman"/>
          <w:sz w:val="28"/>
          <w:szCs w:val="28"/>
        </w:rPr>
        <w:t xml:space="preserve">. </w:t>
      </w:r>
      <w:r w:rsidR="00A058E7" w:rsidRPr="005B7909">
        <w:rPr>
          <w:rFonts w:ascii="Times New Roman" w:hAnsi="Times New Roman"/>
          <w:sz w:val="28"/>
          <w:szCs w:val="28"/>
        </w:rPr>
        <w:t>Заведующим</w:t>
      </w:r>
      <w:r w:rsidR="005B7909" w:rsidRPr="005B7909">
        <w:rPr>
          <w:rFonts w:ascii="Times New Roman" w:hAnsi="Times New Roman"/>
          <w:sz w:val="28"/>
          <w:szCs w:val="28"/>
        </w:rPr>
        <w:t xml:space="preserve"> Лабораторией макроэкономического прогнозирования и стратегического планирования ФГАОУ ВО «СГЭУ»</w:t>
      </w:r>
      <w:r w:rsidR="00A058E7" w:rsidRPr="005B7909">
        <w:rPr>
          <w:rFonts w:ascii="Times New Roman" w:hAnsi="Times New Roman"/>
          <w:sz w:val="28"/>
          <w:szCs w:val="28"/>
        </w:rPr>
        <w:t xml:space="preserve"> и </w:t>
      </w:r>
      <w:r w:rsidR="005B7909" w:rsidRPr="005B7909">
        <w:rPr>
          <w:rFonts w:ascii="Times New Roman" w:hAnsi="Times New Roman"/>
          <w:sz w:val="28"/>
          <w:szCs w:val="28"/>
        </w:rPr>
        <w:t>Лабораторией доказательной социальной политики ФГАОУ ВО «СГЭУ»</w:t>
      </w:r>
      <w:r w:rsidR="00A058E7" w:rsidRPr="005B7909">
        <w:rPr>
          <w:rFonts w:ascii="Times New Roman" w:hAnsi="Times New Roman"/>
          <w:sz w:val="28"/>
          <w:szCs w:val="28"/>
        </w:rPr>
        <w:t xml:space="preserve"> активизировать деят</w:t>
      </w:r>
      <w:r w:rsidR="005B7909" w:rsidRPr="005B7909">
        <w:rPr>
          <w:rFonts w:ascii="Times New Roman" w:hAnsi="Times New Roman"/>
          <w:sz w:val="28"/>
          <w:szCs w:val="28"/>
        </w:rPr>
        <w:t>е</w:t>
      </w:r>
      <w:r w:rsidR="00A058E7" w:rsidRPr="005B7909">
        <w:rPr>
          <w:rFonts w:ascii="Times New Roman" w:hAnsi="Times New Roman"/>
          <w:sz w:val="28"/>
          <w:szCs w:val="28"/>
        </w:rPr>
        <w:t>льность научных подразделений в части наращивания объем</w:t>
      </w:r>
      <w:r w:rsidRPr="005B7909">
        <w:rPr>
          <w:rFonts w:ascii="Times New Roman" w:hAnsi="Times New Roman"/>
          <w:sz w:val="28"/>
          <w:szCs w:val="28"/>
        </w:rPr>
        <w:t xml:space="preserve">ов </w:t>
      </w:r>
      <w:r w:rsidR="00A058E7" w:rsidRPr="005B7909">
        <w:rPr>
          <w:rFonts w:ascii="Times New Roman" w:hAnsi="Times New Roman"/>
          <w:sz w:val="28"/>
          <w:szCs w:val="28"/>
        </w:rPr>
        <w:t>выполнения НИР</w:t>
      </w:r>
      <w:r w:rsidRPr="005B7909">
        <w:rPr>
          <w:rFonts w:ascii="Times New Roman" w:hAnsi="Times New Roman"/>
          <w:sz w:val="28"/>
          <w:szCs w:val="28"/>
        </w:rPr>
        <w:t xml:space="preserve"> по заказам хозяйствующих субъектов.</w:t>
      </w:r>
    </w:p>
    <w:p w14:paraId="2DA673A9" w14:textId="77777777" w:rsidR="00B37B09" w:rsidRPr="005B7909" w:rsidRDefault="00B37B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B9D13" w14:textId="18082210" w:rsidR="00776829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76829" w:rsidRPr="005B7909">
        <w:rPr>
          <w:rFonts w:ascii="Times New Roman" w:hAnsi="Times New Roman"/>
          <w:sz w:val="28"/>
          <w:szCs w:val="28"/>
        </w:rPr>
        <w:t>. Контроль за выполнением решения возложить на проректора по научной работе и инновационному развитию Гусеву М.С.</w:t>
      </w:r>
    </w:p>
    <w:p w14:paraId="61EDFD76" w14:textId="2E262165" w:rsidR="00776829" w:rsidRPr="005B7909" w:rsidRDefault="0077682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DBFC02" w14:textId="72B5BAD2" w:rsid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CCF942" w14:textId="06097D5F" w:rsid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B4D99" w14:textId="77777777" w:rsidR="005B7909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2187DA" w14:textId="795A9340" w:rsidR="00776829" w:rsidRDefault="00776829" w:rsidP="00B3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</w:t>
      </w:r>
      <w:r w:rsidR="00B37B09">
        <w:rPr>
          <w:rFonts w:ascii="Times New Roman" w:hAnsi="Times New Roman"/>
          <w:sz w:val="28"/>
          <w:szCs w:val="28"/>
        </w:rPr>
        <w:t xml:space="preserve">                   </w:t>
      </w:r>
      <w:r w:rsidRPr="005B7909">
        <w:rPr>
          <w:rFonts w:ascii="Times New Roman" w:hAnsi="Times New Roman"/>
          <w:sz w:val="28"/>
          <w:szCs w:val="28"/>
        </w:rPr>
        <w:t xml:space="preserve">               Е.А. </w:t>
      </w:r>
      <w:proofErr w:type="spellStart"/>
      <w:r w:rsidRPr="005B7909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14:paraId="499C4E41" w14:textId="2FEF385C" w:rsid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1FC2A" w14:textId="77777777" w:rsidR="005B7909" w:rsidRPr="005B7909" w:rsidRDefault="005B7909" w:rsidP="005B7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65683F" w14:textId="3D9674E6" w:rsidR="00776829" w:rsidRPr="005B7909" w:rsidRDefault="00776829" w:rsidP="00B3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09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</w:t>
      </w:r>
      <w:r w:rsidR="00B37B09">
        <w:rPr>
          <w:rFonts w:ascii="Times New Roman" w:hAnsi="Times New Roman"/>
          <w:sz w:val="28"/>
          <w:szCs w:val="28"/>
        </w:rPr>
        <w:t xml:space="preserve">                    </w:t>
      </w:r>
      <w:r w:rsidRPr="005B7909">
        <w:rPr>
          <w:rFonts w:ascii="Times New Roman" w:hAnsi="Times New Roman"/>
          <w:sz w:val="28"/>
          <w:szCs w:val="28"/>
        </w:rPr>
        <w:t xml:space="preserve">                  Р.И. </w:t>
      </w:r>
      <w:proofErr w:type="spellStart"/>
      <w:r w:rsidRPr="005B7909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776829" w:rsidRPr="005B7909" w:rsidSect="00103E19">
      <w:headerReference w:type="default" r:id="rId7"/>
      <w:pgSz w:w="11906" w:h="16838"/>
      <w:pgMar w:top="1134" w:right="851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4EE5" w14:textId="77777777" w:rsidR="00DA6E91" w:rsidRDefault="00DA6E91" w:rsidP="006A2760">
      <w:pPr>
        <w:spacing w:after="0" w:line="240" w:lineRule="auto"/>
      </w:pPr>
      <w:r>
        <w:separator/>
      </w:r>
    </w:p>
  </w:endnote>
  <w:endnote w:type="continuationSeparator" w:id="0">
    <w:p w14:paraId="7A1196DB" w14:textId="77777777" w:rsidR="00DA6E91" w:rsidRDefault="00DA6E91" w:rsidP="006A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E314" w14:textId="77777777" w:rsidR="00DA6E91" w:rsidRDefault="00DA6E91" w:rsidP="006A2760">
      <w:pPr>
        <w:spacing w:after="0" w:line="240" w:lineRule="auto"/>
      </w:pPr>
      <w:r>
        <w:separator/>
      </w:r>
    </w:p>
  </w:footnote>
  <w:footnote w:type="continuationSeparator" w:id="0">
    <w:p w14:paraId="62A84CAA" w14:textId="77777777" w:rsidR="00DA6E91" w:rsidRDefault="00DA6E91" w:rsidP="006A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3093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1FF4CE" w14:textId="784EE5F5" w:rsidR="00B771E7" w:rsidRPr="006A2760" w:rsidRDefault="00B771E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A2760">
          <w:rPr>
            <w:rFonts w:ascii="Times New Roman" w:hAnsi="Times New Roman"/>
            <w:sz w:val="24"/>
            <w:szCs w:val="24"/>
          </w:rPr>
          <w:fldChar w:fldCharType="begin"/>
        </w:r>
        <w:r w:rsidRPr="006A27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2760">
          <w:rPr>
            <w:rFonts w:ascii="Times New Roman" w:hAnsi="Times New Roman"/>
            <w:sz w:val="24"/>
            <w:szCs w:val="24"/>
          </w:rPr>
          <w:fldChar w:fldCharType="separate"/>
        </w:r>
        <w:r w:rsidR="00E43F6E">
          <w:rPr>
            <w:rFonts w:ascii="Times New Roman" w:hAnsi="Times New Roman"/>
            <w:noProof/>
            <w:sz w:val="24"/>
            <w:szCs w:val="24"/>
          </w:rPr>
          <w:t>2</w:t>
        </w:r>
        <w:r w:rsidRPr="006A27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6FF42D4" w14:textId="77777777" w:rsidR="00B771E7" w:rsidRDefault="00B771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FCD"/>
    <w:multiLevelType w:val="hybridMultilevel"/>
    <w:tmpl w:val="D8AE46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E33C8E"/>
    <w:multiLevelType w:val="multilevel"/>
    <w:tmpl w:val="0E5C62F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 w:hint="default"/>
      </w:rPr>
    </w:lvl>
  </w:abstractNum>
  <w:abstractNum w:abstractNumId="2" w15:restartNumberingAfterBreak="0">
    <w:nsid w:val="19F62FE9"/>
    <w:multiLevelType w:val="hybridMultilevel"/>
    <w:tmpl w:val="E45C2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06339"/>
    <w:multiLevelType w:val="hybridMultilevel"/>
    <w:tmpl w:val="8C2AC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864A18"/>
    <w:multiLevelType w:val="hybridMultilevel"/>
    <w:tmpl w:val="8E60976A"/>
    <w:lvl w:ilvl="0" w:tplc="219A9B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802A7A"/>
    <w:multiLevelType w:val="hybridMultilevel"/>
    <w:tmpl w:val="CDC6DC02"/>
    <w:lvl w:ilvl="0" w:tplc="46DE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5E5D54"/>
    <w:multiLevelType w:val="multilevel"/>
    <w:tmpl w:val="0AB4D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BAD1B13"/>
    <w:multiLevelType w:val="hybridMultilevel"/>
    <w:tmpl w:val="4BFC875C"/>
    <w:lvl w:ilvl="0" w:tplc="D804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EA5A02"/>
    <w:multiLevelType w:val="hybridMultilevel"/>
    <w:tmpl w:val="9788E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7E"/>
    <w:rsid w:val="00003766"/>
    <w:rsid w:val="0001231E"/>
    <w:rsid w:val="00015E22"/>
    <w:rsid w:val="00032BEC"/>
    <w:rsid w:val="000450E2"/>
    <w:rsid w:val="000528A1"/>
    <w:rsid w:val="00065884"/>
    <w:rsid w:val="000818DD"/>
    <w:rsid w:val="00085324"/>
    <w:rsid w:val="000861B7"/>
    <w:rsid w:val="000A1FBB"/>
    <w:rsid w:val="000C5022"/>
    <w:rsid w:val="000E78D1"/>
    <w:rsid w:val="000F283F"/>
    <w:rsid w:val="000F3491"/>
    <w:rsid w:val="0010086A"/>
    <w:rsid w:val="00103E19"/>
    <w:rsid w:val="00124766"/>
    <w:rsid w:val="00143D10"/>
    <w:rsid w:val="00165909"/>
    <w:rsid w:val="00180E5A"/>
    <w:rsid w:val="0018105D"/>
    <w:rsid w:val="00187A22"/>
    <w:rsid w:val="00191B08"/>
    <w:rsid w:val="00210EF4"/>
    <w:rsid w:val="00240EA4"/>
    <w:rsid w:val="002503A3"/>
    <w:rsid w:val="002712FB"/>
    <w:rsid w:val="00275427"/>
    <w:rsid w:val="002B0C0A"/>
    <w:rsid w:val="002D5A5B"/>
    <w:rsid w:val="002E226F"/>
    <w:rsid w:val="002E3CD6"/>
    <w:rsid w:val="002F00D0"/>
    <w:rsid w:val="002F6404"/>
    <w:rsid w:val="00343827"/>
    <w:rsid w:val="003524E4"/>
    <w:rsid w:val="00355E89"/>
    <w:rsid w:val="00384DE2"/>
    <w:rsid w:val="003861C2"/>
    <w:rsid w:val="003A00AF"/>
    <w:rsid w:val="003B0B46"/>
    <w:rsid w:val="003C7DD6"/>
    <w:rsid w:val="003E14DF"/>
    <w:rsid w:val="003E207F"/>
    <w:rsid w:val="003E35BB"/>
    <w:rsid w:val="003F090E"/>
    <w:rsid w:val="004060BA"/>
    <w:rsid w:val="004118C4"/>
    <w:rsid w:val="00460AF4"/>
    <w:rsid w:val="004A4DE5"/>
    <w:rsid w:val="004B44AE"/>
    <w:rsid w:val="004F783B"/>
    <w:rsid w:val="00532845"/>
    <w:rsid w:val="00555F1E"/>
    <w:rsid w:val="0055767C"/>
    <w:rsid w:val="0056374C"/>
    <w:rsid w:val="005B3BD3"/>
    <w:rsid w:val="005B60AB"/>
    <w:rsid w:val="005B7909"/>
    <w:rsid w:val="005C0B49"/>
    <w:rsid w:val="005C719D"/>
    <w:rsid w:val="005D41CE"/>
    <w:rsid w:val="005E0013"/>
    <w:rsid w:val="005E21F4"/>
    <w:rsid w:val="005E6FF4"/>
    <w:rsid w:val="00600476"/>
    <w:rsid w:val="00615C65"/>
    <w:rsid w:val="00622A64"/>
    <w:rsid w:val="00630774"/>
    <w:rsid w:val="006330C6"/>
    <w:rsid w:val="006428A5"/>
    <w:rsid w:val="00665362"/>
    <w:rsid w:val="0066741E"/>
    <w:rsid w:val="006807F5"/>
    <w:rsid w:val="006A0A82"/>
    <w:rsid w:val="006A2760"/>
    <w:rsid w:val="006A477C"/>
    <w:rsid w:val="006C546F"/>
    <w:rsid w:val="007301D1"/>
    <w:rsid w:val="00742487"/>
    <w:rsid w:val="00756708"/>
    <w:rsid w:val="0077525B"/>
    <w:rsid w:val="007759AD"/>
    <w:rsid w:val="00776829"/>
    <w:rsid w:val="00781AE4"/>
    <w:rsid w:val="007C1B73"/>
    <w:rsid w:val="007D3727"/>
    <w:rsid w:val="007D3BBE"/>
    <w:rsid w:val="007E50E5"/>
    <w:rsid w:val="007F6553"/>
    <w:rsid w:val="00800A69"/>
    <w:rsid w:val="00817571"/>
    <w:rsid w:val="00864668"/>
    <w:rsid w:val="008727EC"/>
    <w:rsid w:val="00874E7B"/>
    <w:rsid w:val="0088349A"/>
    <w:rsid w:val="00887213"/>
    <w:rsid w:val="008B651B"/>
    <w:rsid w:val="008E1EC2"/>
    <w:rsid w:val="008E56C5"/>
    <w:rsid w:val="008E7D44"/>
    <w:rsid w:val="009013DD"/>
    <w:rsid w:val="00906F1E"/>
    <w:rsid w:val="009122B2"/>
    <w:rsid w:val="0093568E"/>
    <w:rsid w:val="0093740B"/>
    <w:rsid w:val="0094282B"/>
    <w:rsid w:val="00942BA4"/>
    <w:rsid w:val="0099563A"/>
    <w:rsid w:val="009A2237"/>
    <w:rsid w:val="009C01FA"/>
    <w:rsid w:val="009C2813"/>
    <w:rsid w:val="009C4108"/>
    <w:rsid w:val="00A058E7"/>
    <w:rsid w:val="00A621E4"/>
    <w:rsid w:val="00A71DF5"/>
    <w:rsid w:val="00AA0B89"/>
    <w:rsid w:val="00AB33A1"/>
    <w:rsid w:val="00B12387"/>
    <w:rsid w:val="00B23055"/>
    <w:rsid w:val="00B37B09"/>
    <w:rsid w:val="00B52C93"/>
    <w:rsid w:val="00B6368C"/>
    <w:rsid w:val="00B715E8"/>
    <w:rsid w:val="00B771E7"/>
    <w:rsid w:val="00B876E9"/>
    <w:rsid w:val="00BA47DA"/>
    <w:rsid w:val="00BD167E"/>
    <w:rsid w:val="00BD2782"/>
    <w:rsid w:val="00BE1D04"/>
    <w:rsid w:val="00BE2E88"/>
    <w:rsid w:val="00BF090B"/>
    <w:rsid w:val="00C70583"/>
    <w:rsid w:val="00CA4B37"/>
    <w:rsid w:val="00CB164C"/>
    <w:rsid w:val="00CC290C"/>
    <w:rsid w:val="00CD3A76"/>
    <w:rsid w:val="00CD496B"/>
    <w:rsid w:val="00CE5685"/>
    <w:rsid w:val="00CF2EBD"/>
    <w:rsid w:val="00CF34AE"/>
    <w:rsid w:val="00D01501"/>
    <w:rsid w:val="00D10BBE"/>
    <w:rsid w:val="00D30C0B"/>
    <w:rsid w:val="00D41955"/>
    <w:rsid w:val="00D4638E"/>
    <w:rsid w:val="00D616A3"/>
    <w:rsid w:val="00D80D35"/>
    <w:rsid w:val="00D836FF"/>
    <w:rsid w:val="00DA6E91"/>
    <w:rsid w:val="00DE1152"/>
    <w:rsid w:val="00E14FED"/>
    <w:rsid w:val="00E24D7A"/>
    <w:rsid w:val="00E43F6E"/>
    <w:rsid w:val="00E456A4"/>
    <w:rsid w:val="00E705FD"/>
    <w:rsid w:val="00E76FFA"/>
    <w:rsid w:val="00E778B2"/>
    <w:rsid w:val="00E931D9"/>
    <w:rsid w:val="00EA31EA"/>
    <w:rsid w:val="00EC38C3"/>
    <w:rsid w:val="00F00122"/>
    <w:rsid w:val="00F15413"/>
    <w:rsid w:val="00F3046B"/>
    <w:rsid w:val="00F53601"/>
    <w:rsid w:val="00F7475D"/>
    <w:rsid w:val="00F81C5D"/>
    <w:rsid w:val="00F918FA"/>
    <w:rsid w:val="00FA578D"/>
    <w:rsid w:val="00FD523A"/>
    <w:rsid w:val="00FE47E0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B6DD"/>
  <w15:docId w15:val="{2F42E981-6D68-49C6-8D59-C13AA2C2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167E"/>
    <w:pPr>
      <w:spacing w:after="0"/>
      <w:ind w:left="720"/>
      <w:contextualSpacing/>
      <w:jc w:val="both"/>
    </w:pPr>
    <w:rPr>
      <w:rFonts w:ascii="Times New Roman" w:hAnsi="Times New Roman"/>
      <w:sz w:val="20"/>
      <w:lang w:eastAsia="en-US"/>
    </w:rPr>
  </w:style>
  <w:style w:type="paragraph" w:styleId="a3">
    <w:name w:val="List Paragraph"/>
    <w:basedOn w:val="a"/>
    <w:uiPriority w:val="34"/>
    <w:qFormat/>
    <w:rsid w:val="00BD167E"/>
    <w:pPr>
      <w:ind w:left="720"/>
      <w:contextualSpacing/>
    </w:pPr>
    <w:rPr>
      <w:rFonts w:ascii="Times New Roman" w:eastAsia="Calibri" w:hAnsi="Times New Roman"/>
      <w:b/>
      <w:sz w:val="23"/>
      <w:szCs w:val="23"/>
      <w:lang w:eastAsia="en-US"/>
    </w:rPr>
  </w:style>
  <w:style w:type="paragraph" w:customStyle="1" w:styleId="5">
    <w:name w:val="Абзац списка5"/>
    <w:basedOn w:val="a"/>
    <w:rsid w:val="00BD167E"/>
    <w:pPr>
      <w:ind w:left="720"/>
      <w:contextualSpacing/>
    </w:pPr>
  </w:style>
  <w:style w:type="paragraph" w:customStyle="1" w:styleId="Style2">
    <w:name w:val="Style2"/>
    <w:basedOn w:val="a"/>
    <w:uiPriority w:val="99"/>
    <w:rsid w:val="00BD167E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D167E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F3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524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B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A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76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A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76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6A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25,bqiaagaaeyqcaaagiaiaaanwcgaabx4kaaaaaaaaaaaaaaaaaaaaaaaaaaaaaaaaaaaaaaaaaaaaaaaaaaaaaaaaaaaaaaaaaaaaaaaaaaaaaaaaaaaaaaaaaaaaaaaaaaaaaaaaaaaaaaaaaaaaaaaaaaaaaaaaaaaaaaaaaaaaaaaaaaaaaaaaaaaaaaaaaaaaaaaaaaaaaaaaaaaaaaaaaaaaaaaaaaaaaaaa"/>
    <w:basedOn w:val="a"/>
    <w:rsid w:val="006A0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74">
    <w:name w:val="1174"/>
    <w:aliases w:val="bqiaagaaeyqcaaagiaiaaap9awaabqseaaaaaaaaaaaaaaaaaaaaaaaaaaaaaaaaaaaaaaaaaaaaaaaaaaaaaaaaaaaaaaaaaaaaaaaaaaaaaaaaaaaaaaaaaaaaaaaaaaaaaaaaaaaaaaaaaaaaaaaaaaaaaaaaaaaaaaaaaaaaaaaaaaaaaaaaaaaaaaaaaaaaaaaaaaaaaaaaaaaaaaaaaaaaaaaaaaaaaaaa"/>
    <w:basedOn w:val="a0"/>
    <w:rsid w:val="006A0A82"/>
  </w:style>
  <w:style w:type="paragraph" w:customStyle="1" w:styleId="10">
    <w:name w:val="Обычный1"/>
    <w:rsid w:val="00BE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747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475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475D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47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475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37B09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Оксана Леоновна</dc:creator>
  <cp:lastModifiedBy>Семыкина Оксана Юрьевна</cp:lastModifiedBy>
  <cp:revision>5</cp:revision>
  <cp:lastPrinted>2022-01-26T07:28:00Z</cp:lastPrinted>
  <dcterms:created xsi:type="dcterms:W3CDTF">2022-01-26T07:14:00Z</dcterms:created>
  <dcterms:modified xsi:type="dcterms:W3CDTF">2022-01-26T09:14:00Z</dcterms:modified>
</cp:coreProperties>
</file>