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84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4"/>
        <w:gridCol w:w="5524"/>
        <w:gridCol w:w="3402"/>
      </w:tblGrid>
      <w:tr w:rsidR="00A4423A" w:rsidRPr="005B0002" w:rsidTr="002B02DD">
        <w:tc>
          <w:tcPr>
            <w:tcW w:w="4395" w:type="dxa"/>
          </w:tcPr>
          <w:p w:rsidR="00A4423A" w:rsidRPr="005B0002" w:rsidRDefault="00A4423A" w:rsidP="00806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</w:t>
            </w:r>
            <w:r w:rsidR="0080610A"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="0080610A"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образования</w:t>
            </w:r>
          </w:p>
          <w:p w:rsidR="00A4423A" w:rsidRPr="005B0002" w:rsidRDefault="00A4423A" w:rsidP="00806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«САМАРСКИЙ</w:t>
            </w:r>
            <w:r w:rsidR="0080610A"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ОСУДАРСТВЕННЫЙ</w:t>
            </w:r>
          </w:p>
          <w:p w:rsidR="00A4423A" w:rsidRPr="005B0002" w:rsidRDefault="00A4423A" w:rsidP="00806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УНИВЕРСИТЕТ»</w:t>
            </w:r>
          </w:p>
          <w:p w:rsidR="00A4423A" w:rsidRPr="005B0002" w:rsidRDefault="00A4423A" w:rsidP="00A44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shd w:val="clear" w:color="auto" w:fill="auto"/>
          </w:tcPr>
          <w:p w:rsidR="00A4423A" w:rsidRPr="002B02DD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4423A" w:rsidRPr="002B02DD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Ученого совета</w:t>
            </w:r>
          </w:p>
          <w:p w:rsidR="00A4423A" w:rsidRPr="002B02DD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«СГЭУ»</w:t>
            </w:r>
          </w:p>
          <w:p w:rsidR="00A4423A" w:rsidRPr="002B02DD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___ от ___________ 202_г.</w:t>
            </w:r>
          </w:p>
          <w:p w:rsidR="00A4423A" w:rsidRPr="002B02DD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ректора_________ Е.А. </w:t>
            </w:r>
            <w:proofErr w:type="spellStart"/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</w:p>
          <w:p w:rsidR="00A4423A" w:rsidRPr="005B0002" w:rsidRDefault="00A4423A" w:rsidP="001D3A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 от «__»__________202_г.</w:t>
            </w:r>
          </w:p>
          <w:p w:rsidR="00A4423A" w:rsidRPr="005B0002" w:rsidRDefault="00A4423A" w:rsidP="00A44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A4423A" w:rsidRPr="005B0002" w:rsidRDefault="00A4423A" w:rsidP="00A44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3A" w:rsidRPr="005B0002" w:rsidRDefault="00A4423A" w:rsidP="00A44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23A" w:rsidRPr="005B0002" w:rsidRDefault="00A4423A" w:rsidP="001B4481">
      <w:pPr>
        <w:jc w:val="right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ab/>
      </w:r>
      <w:r w:rsidRPr="005B0002">
        <w:rPr>
          <w:rFonts w:ascii="Times New Roman" w:hAnsi="Times New Roman" w:cs="Times New Roman"/>
          <w:sz w:val="28"/>
          <w:szCs w:val="28"/>
        </w:rPr>
        <w:tab/>
      </w:r>
      <w:r w:rsidR="001B4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4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4481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A4423A" w:rsidRPr="005B0002" w:rsidRDefault="00A4423A" w:rsidP="003E69E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</w:t>
      </w:r>
      <w:proofErr w:type="gramStart"/>
      <w:r w:rsidRPr="005B0002">
        <w:rPr>
          <w:rFonts w:ascii="Times New Roman" w:hAnsi="Times New Roman" w:cs="Times New Roman"/>
          <w:b/>
          <w:sz w:val="28"/>
          <w:szCs w:val="28"/>
        </w:rPr>
        <w:t>научно-исследовательских</w:t>
      </w:r>
      <w:proofErr w:type="gramEnd"/>
    </w:p>
    <w:p w:rsidR="00A4423A" w:rsidRPr="005B0002" w:rsidRDefault="00A4423A" w:rsidP="003E69E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работ в ФГАОУ ВО «СГЭУ»</w:t>
      </w:r>
      <w:r w:rsidRPr="005B0002">
        <w:rPr>
          <w:rFonts w:ascii="Times New Roman" w:hAnsi="Times New Roman" w:cs="Times New Roman"/>
          <w:b/>
          <w:sz w:val="28"/>
          <w:szCs w:val="28"/>
        </w:rPr>
        <w:tab/>
      </w:r>
    </w:p>
    <w:p w:rsidR="00E2341A" w:rsidRPr="005B0002" w:rsidRDefault="00E2341A">
      <w:pPr>
        <w:rPr>
          <w:rFonts w:ascii="Times New Roman" w:hAnsi="Times New Roman" w:cs="Times New Roman"/>
          <w:sz w:val="28"/>
          <w:szCs w:val="28"/>
        </w:rPr>
      </w:pPr>
    </w:p>
    <w:p w:rsidR="00E2341A" w:rsidRPr="005B0002" w:rsidRDefault="00E2341A" w:rsidP="00B51E49">
      <w:pPr>
        <w:pStyle w:val="a4"/>
        <w:numPr>
          <w:ilvl w:val="0"/>
          <w:numId w:val="1"/>
        </w:numPr>
        <w:spacing w:after="120" w:line="283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1E49" w:rsidRDefault="0073457E" w:rsidP="00B51E49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after="0" w:line="283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2CF" w:rsidRPr="005B0002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 </w:t>
      </w:r>
      <w:r w:rsidR="00B952CF" w:rsidRPr="005B0002">
        <w:rPr>
          <w:rFonts w:ascii="Times New Roman" w:hAnsi="Times New Roman" w:cs="Times New Roman"/>
          <w:sz w:val="28"/>
          <w:szCs w:val="28"/>
        </w:rPr>
        <w:t>наряду с образовательной является</w:t>
      </w:r>
      <w:r>
        <w:rPr>
          <w:rFonts w:ascii="Times New Roman" w:hAnsi="Times New Roman" w:cs="Times New Roman"/>
          <w:sz w:val="28"/>
          <w:szCs w:val="28"/>
        </w:rPr>
        <w:t xml:space="preserve"> основным видом </w:t>
      </w:r>
      <w:r w:rsidR="00B952CF" w:rsidRPr="005B0002">
        <w:rPr>
          <w:rFonts w:ascii="Times New Roman" w:hAnsi="Times New Roman" w:cs="Times New Roman"/>
          <w:sz w:val="28"/>
          <w:szCs w:val="28"/>
        </w:rPr>
        <w:t xml:space="preserve"> деятельности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– Университет; СГЭУ). </w:t>
      </w:r>
    </w:p>
    <w:p w:rsidR="0073457E" w:rsidRPr="00B51E49" w:rsidRDefault="00B51E49" w:rsidP="00B51E49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after="0" w:line="283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57E" w:rsidRPr="00B51E49">
        <w:rPr>
          <w:rFonts w:ascii="Times New Roman" w:hAnsi="Times New Roman" w:cs="Times New Roman"/>
          <w:sz w:val="28"/>
          <w:szCs w:val="28"/>
        </w:rPr>
        <w:t>Научно-исследовательская деятельность (далее – НИД) направлена на:</w:t>
      </w:r>
    </w:p>
    <w:p w:rsidR="002E0A87" w:rsidRDefault="002E0A87" w:rsidP="002E0A87">
      <w:pPr>
        <w:tabs>
          <w:tab w:val="left" w:pos="851"/>
          <w:tab w:val="left" w:pos="1134"/>
        </w:tabs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- организацию и проведение фундаментальных, прикладных и поисковых научных исследований, использование полученных результатов в образовательном процессе, в том числе для развития научных и педагогических школ, а также их передача иным хозяйствующим субъектам в целях практичекого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57E" w:rsidRDefault="002E0A87" w:rsidP="002E0A87">
      <w:pPr>
        <w:tabs>
          <w:tab w:val="left" w:pos="851"/>
          <w:tab w:val="left" w:pos="1134"/>
        </w:tabs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57E">
        <w:rPr>
          <w:rFonts w:ascii="Times New Roman" w:hAnsi="Times New Roman" w:cs="Times New Roman"/>
          <w:sz w:val="28"/>
          <w:szCs w:val="28"/>
        </w:rPr>
        <w:t>выполнение заказов на научные исследования и разработки для юридических и физических лиц на основе гражданско-правовых</w:t>
      </w:r>
      <w:r>
        <w:rPr>
          <w:rFonts w:ascii="Times New Roman" w:hAnsi="Times New Roman" w:cs="Times New Roman"/>
          <w:sz w:val="28"/>
          <w:szCs w:val="28"/>
        </w:rPr>
        <w:t xml:space="preserve"> договоров.</w:t>
      </w:r>
    </w:p>
    <w:p w:rsidR="002E0A87" w:rsidRDefault="00B51E49" w:rsidP="002E0A87">
      <w:pPr>
        <w:tabs>
          <w:tab w:val="left" w:pos="851"/>
          <w:tab w:val="left" w:pos="993"/>
        </w:tabs>
        <w:spacing w:after="0" w:line="283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3457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3457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457E">
        <w:rPr>
          <w:rFonts w:ascii="Times New Roman" w:hAnsi="Times New Roman" w:cs="Times New Roman"/>
          <w:sz w:val="28"/>
          <w:szCs w:val="28"/>
        </w:rPr>
        <w:t xml:space="preserve"> (далее – НИР)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51E49">
        <w:rPr>
          <w:rFonts w:ascii="Times New Roman" w:hAnsi="Times New Roman" w:cs="Times New Roman"/>
          <w:sz w:val="28"/>
          <w:szCs w:val="28"/>
        </w:rPr>
        <w:t xml:space="preserve">фундаментальные, поисковые, прикладные и экспериментальные исследования, в результате которых получен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B51E49"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</w:rPr>
        <w:t xml:space="preserve">результат с целью его внедрения в образовательный процесс или передачи иным хозяйствующим субъектам </w:t>
      </w:r>
      <w:r w:rsidR="002E0A87">
        <w:rPr>
          <w:rFonts w:ascii="Times New Roman" w:hAnsi="Times New Roman" w:cs="Times New Roman"/>
          <w:sz w:val="28"/>
          <w:szCs w:val="28"/>
        </w:rPr>
        <w:t>для практического использования.</w:t>
      </w:r>
    </w:p>
    <w:p w:rsidR="00E2341A" w:rsidRPr="002E0A87" w:rsidRDefault="002E0A87" w:rsidP="002E0A87">
      <w:pPr>
        <w:tabs>
          <w:tab w:val="left" w:pos="851"/>
          <w:tab w:val="left" w:pos="993"/>
        </w:tabs>
        <w:spacing w:after="0" w:line="283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2341A" w:rsidRPr="002E0A87">
        <w:rPr>
          <w:rFonts w:ascii="Times New Roman" w:hAnsi="Times New Roman" w:cs="Times New Roman"/>
          <w:sz w:val="28"/>
          <w:szCs w:val="28"/>
        </w:rPr>
        <w:t>Положение об организации научно- исследовательских работ</w:t>
      </w:r>
      <w:r w:rsidR="00754C6D" w:rsidRPr="002E0A87">
        <w:rPr>
          <w:rFonts w:ascii="Times New Roman" w:hAnsi="Times New Roman" w:cs="Times New Roman"/>
          <w:sz w:val="28"/>
          <w:szCs w:val="28"/>
        </w:rPr>
        <w:t xml:space="preserve"> </w:t>
      </w:r>
      <w:r w:rsidR="00E2341A" w:rsidRPr="002E0A87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«Самарский государственный экономический университет» </w:t>
      </w:r>
      <w:r w:rsidR="00AD0BD4" w:rsidRPr="002E0A87">
        <w:rPr>
          <w:rFonts w:ascii="Times New Roman" w:hAnsi="Times New Roman" w:cs="Times New Roman"/>
          <w:sz w:val="28"/>
          <w:szCs w:val="28"/>
        </w:rPr>
        <w:t xml:space="preserve">устанавливает общие требования к организации НИР и </w:t>
      </w:r>
      <w:r w:rsidR="00E2341A" w:rsidRPr="002E0A87">
        <w:rPr>
          <w:rFonts w:ascii="Times New Roman" w:hAnsi="Times New Roman" w:cs="Times New Roman"/>
          <w:sz w:val="28"/>
          <w:szCs w:val="28"/>
        </w:rPr>
        <w:t>разработано в соответствии с:</w:t>
      </w:r>
    </w:p>
    <w:p w:rsidR="00E2341A" w:rsidRPr="005B0002" w:rsidRDefault="00E2341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- Федеральным законом «О науке и государственной научно-технической политике» от 23.08.1996г. </w:t>
      </w:r>
      <w:r w:rsidRPr="005B00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0002">
        <w:rPr>
          <w:rFonts w:ascii="Times New Roman" w:hAnsi="Times New Roman" w:cs="Times New Roman"/>
          <w:sz w:val="28"/>
          <w:szCs w:val="28"/>
        </w:rPr>
        <w:t xml:space="preserve"> 127-ФЗ;</w:t>
      </w:r>
    </w:p>
    <w:p w:rsidR="00E2341A" w:rsidRPr="005B0002" w:rsidRDefault="00E2341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«Об образовании в Российской Федерации» от 29.12.2012г. N 273-ФЗ;</w:t>
      </w:r>
    </w:p>
    <w:p w:rsidR="00367CAD" w:rsidRPr="005B0002" w:rsidRDefault="00367CAD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Уставом ФГАОУ ВО «СГЭУ»</w:t>
      </w:r>
      <w:r w:rsidR="00A4423A" w:rsidRPr="005B0002">
        <w:rPr>
          <w:rFonts w:ascii="Times New Roman" w:hAnsi="Times New Roman" w:cs="Times New Roman"/>
          <w:sz w:val="28"/>
          <w:szCs w:val="28"/>
        </w:rPr>
        <w:t>;</w:t>
      </w:r>
    </w:p>
    <w:p w:rsidR="00754C6D" w:rsidRPr="005B0002" w:rsidRDefault="00367CAD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- </w:t>
      </w:r>
      <w:r w:rsidR="00A4423A" w:rsidRPr="005B0002">
        <w:rPr>
          <w:rFonts w:ascii="Times New Roman" w:hAnsi="Times New Roman" w:cs="Times New Roman"/>
          <w:sz w:val="28"/>
          <w:szCs w:val="28"/>
        </w:rPr>
        <w:t>иными законодательными и нормативными актами Российской Федерации, нормативно-методическими документами Министерства науки и высшего образования Российской Федерации и локальными нормативными актами Университета</w:t>
      </w:r>
      <w:r w:rsidR="00754C6D" w:rsidRPr="005B000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54C6D" w:rsidRPr="005B0002" w:rsidRDefault="00754C6D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4</w:t>
      </w:r>
      <w:r w:rsidRPr="005B0002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3E69E4">
        <w:rPr>
          <w:rFonts w:ascii="Times New Roman" w:hAnsi="Times New Roman" w:cs="Times New Roman"/>
          <w:sz w:val="28"/>
          <w:szCs w:val="28"/>
        </w:rPr>
        <w:t xml:space="preserve">распространяется на все структурные подразделения </w:t>
      </w:r>
      <w:r w:rsidRPr="005B0002">
        <w:rPr>
          <w:rFonts w:ascii="Times New Roman" w:hAnsi="Times New Roman" w:cs="Times New Roman"/>
          <w:sz w:val="28"/>
          <w:szCs w:val="28"/>
        </w:rPr>
        <w:t xml:space="preserve"> Университета, участвующи</w:t>
      </w:r>
      <w:r w:rsidR="003E69E4">
        <w:rPr>
          <w:rFonts w:ascii="Times New Roman" w:hAnsi="Times New Roman" w:cs="Times New Roman"/>
          <w:sz w:val="28"/>
          <w:szCs w:val="28"/>
        </w:rPr>
        <w:t xml:space="preserve">е </w:t>
      </w:r>
      <w:r w:rsidRPr="005B0002">
        <w:rPr>
          <w:rFonts w:ascii="Times New Roman" w:hAnsi="Times New Roman" w:cs="Times New Roman"/>
          <w:sz w:val="28"/>
          <w:szCs w:val="28"/>
        </w:rPr>
        <w:t xml:space="preserve">в выполнении </w:t>
      </w:r>
      <w:r w:rsidR="003124B1" w:rsidRPr="005B0002">
        <w:rPr>
          <w:rFonts w:ascii="Times New Roman" w:hAnsi="Times New Roman" w:cs="Times New Roman"/>
          <w:sz w:val="28"/>
          <w:szCs w:val="28"/>
        </w:rPr>
        <w:t>НИР</w:t>
      </w:r>
      <w:r w:rsidRPr="005B0002">
        <w:rPr>
          <w:rFonts w:ascii="Times New Roman" w:hAnsi="Times New Roman" w:cs="Times New Roman"/>
          <w:sz w:val="28"/>
          <w:szCs w:val="28"/>
        </w:rPr>
        <w:t>.</w:t>
      </w:r>
    </w:p>
    <w:p w:rsidR="00367CAD" w:rsidRPr="005B0002" w:rsidRDefault="00367CAD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5</w:t>
      </w:r>
      <w:r w:rsidRPr="005B0002">
        <w:rPr>
          <w:rFonts w:ascii="Times New Roman" w:hAnsi="Times New Roman" w:cs="Times New Roman"/>
          <w:sz w:val="28"/>
          <w:szCs w:val="28"/>
        </w:rPr>
        <w:t xml:space="preserve">. Общее руководство </w:t>
      </w:r>
      <w:r w:rsidR="002E0A87">
        <w:rPr>
          <w:rFonts w:ascii="Times New Roman" w:hAnsi="Times New Roman" w:cs="Times New Roman"/>
          <w:sz w:val="28"/>
          <w:szCs w:val="28"/>
        </w:rPr>
        <w:t>НИД</w:t>
      </w:r>
      <w:r w:rsidRPr="005B0002">
        <w:rPr>
          <w:rFonts w:ascii="Times New Roman" w:hAnsi="Times New Roman" w:cs="Times New Roman"/>
          <w:sz w:val="28"/>
          <w:szCs w:val="28"/>
        </w:rPr>
        <w:t xml:space="preserve"> Университета осуществляет ректор Университета.</w:t>
      </w:r>
    </w:p>
    <w:p w:rsidR="00367CAD" w:rsidRPr="005B0002" w:rsidRDefault="00367CAD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6</w:t>
      </w:r>
      <w:r w:rsidRPr="005B0002">
        <w:rPr>
          <w:rFonts w:ascii="Times New Roman" w:hAnsi="Times New Roman" w:cs="Times New Roman"/>
          <w:sz w:val="28"/>
          <w:szCs w:val="28"/>
        </w:rPr>
        <w:t xml:space="preserve">. </w:t>
      </w:r>
      <w:r w:rsidR="002E0A8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FC2A43" w:rsidRPr="005B0002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3124B1" w:rsidRPr="005B0002">
        <w:rPr>
          <w:rFonts w:ascii="Times New Roman" w:hAnsi="Times New Roman" w:cs="Times New Roman"/>
          <w:sz w:val="28"/>
          <w:szCs w:val="28"/>
        </w:rPr>
        <w:t>НИР</w:t>
      </w:r>
      <w:r w:rsidR="00FC2A43" w:rsidRPr="005B0002">
        <w:rPr>
          <w:rFonts w:ascii="Times New Roman" w:hAnsi="Times New Roman" w:cs="Times New Roman"/>
          <w:sz w:val="28"/>
          <w:szCs w:val="28"/>
        </w:rPr>
        <w:t xml:space="preserve"> Университета осуществляется </w:t>
      </w:r>
      <w:r w:rsidR="002A2E90" w:rsidRPr="005B0002">
        <w:rPr>
          <w:rFonts w:ascii="Times New Roman" w:hAnsi="Times New Roman" w:cs="Times New Roman"/>
          <w:sz w:val="28"/>
          <w:szCs w:val="28"/>
        </w:rPr>
        <w:t xml:space="preserve">проректором </w:t>
      </w:r>
      <w:r w:rsidR="007743C4" w:rsidRPr="005B0002">
        <w:rPr>
          <w:rFonts w:ascii="Times New Roman" w:hAnsi="Times New Roman" w:cs="Times New Roman"/>
          <w:sz w:val="28"/>
          <w:szCs w:val="28"/>
        </w:rPr>
        <w:t>по научной работе и инновационному развитию Университета.</w:t>
      </w:r>
    </w:p>
    <w:p w:rsidR="00D7770F" w:rsidRPr="005B0002" w:rsidRDefault="00D7770F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7</w:t>
      </w:r>
      <w:r w:rsidRPr="005B0002">
        <w:rPr>
          <w:rFonts w:ascii="Times New Roman" w:hAnsi="Times New Roman" w:cs="Times New Roman"/>
          <w:sz w:val="28"/>
          <w:szCs w:val="28"/>
        </w:rPr>
        <w:t xml:space="preserve">. Обязанности сотрудников, ответственных за организацию </w:t>
      </w:r>
      <w:r w:rsidR="003124B1" w:rsidRPr="005B0002">
        <w:rPr>
          <w:rFonts w:ascii="Times New Roman" w:hAnsi="Times New Roman" w:cs="Times New Roman"/>
          <w:sz w:val="28"/>
          <w:szCs w:val="28"/>
        </w:rPr>
        <w:t xml:space="preserve">НИР </w:t>
      </w:r>
      <w:r w:rsidRPr="005B0002">
        <w:rPr>
          <w:rFonts w:ascii="Times New Roman" w:hAnsi="Times New Roman" w:cs="Times New Roman"/>
          <w:sz w:val="28"/>
          <w:szCs w:val="28"/>
        </w:rPr>
        <w:t xml:space="preserve">в Университете, определяются их должностными инструкциями, утвержденными </w:t>
      </w:r>
      <w:r w:rsidRPr="002E0A87">
        <w:rPr>
          <w:rFonts w:ascii="Times New Roman" w:hAnsi="Times New Roman" w:cs="Times New Roman"/>
          <w:sz w:val="28"/>
          <w:szCs w:val="28"/>
        </w:rPr>
        <w:t>ректором</w:t>
      </w:r>
      <w:r w:rsidR="00754C6D" w:rsidRPr="002E0A87">
        <w:rPr>
          <w:rFonts w:ascii="Times New Roman" w:hAnsi="Times New Roman" w:cs="Times New Roman"/>
          <w:sz w:val="28"/>
          <w:szCs w:val="28"/>
        </w:rPr>
        <w:t>/проректором</w:t>
      </w:r>
      <w:r w:rsidRPr="002E0A87">
        <w:rPr>
          <w:rFonts w:ascii="Times New Roman" w:hAnsi="Times New Roman" w:cs="Times New Roman"/>
          <w:sz w:val="28"/>
          <w:szCs w:val="28"/>
        </w:rPr>
        <w:t xml:space="preserve"> </w:t>
      </w:r>
      <w:r w:rsidR="00754C6D" w:rsidRPr="002E0A87">
        <w:rPr>
          <w:rFonts w:ascii="Times New Roman" w:hAnsi="Times New Roman" w:cs="Times New Roman"/>
          <w:sz w:val="28"/>
          <w:szCs w:val="28"/>
        </w:rPr>
        <w:t xml:space="preserve">по научной работе и инновационному развитию </w:t>
      </w:r>
      <w:r w:rsidRPr="002E0A8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AA0470" w:rsidRPr="005B0002" w:rsidRDefault="00B94FDB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8</w:t>
      </w:r>
      <w:r w:rsidR="00E7521F" w:rsidRPr="005B0002">
        <w:rPr>
          <w:rFonts w:ascii="Times New Roman" w:hAnsi="Times New Roman" w:cs="Times New Roman"/>
          <w:sz w:val="28"/>
          <w:szCs w:val="28"/>
        </w:rPr>
        <w:t xml:space="preserve">. </w:t>
      </w:r>
      <w:r w:rsidR="00B952CF" w:rsidRPr="002E0A87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2E0A87" w:rsidRPr="002E0A87">
        <w:rPr>
          <w:rFonts w:ascii="Times New Roman" w:hAnsi="Times New Roman" w:cs="Times New Roman"/>
          <w:sz w:val="28"/>
          <w:szCs w:val="28"/>
        </w:rPr>
        <w:t xml:space="preserve"> НИД</w:t>
      </w:r>
      <w:r w:rsidRPr="002E0A87">
        <w:rPr>
          <w:rFonts w:ascii="Times New Roman" w:hAnsi="Times New Roman" w:cs="Times New Roman"/>
          <w:sz w:val="28"/>
          <w:szCs w:val="28"/>
        </w:rPr>
        <w:t xml:space="preserve"> Университета определяются решен</w:t>
      </w:r>
      <w:r w:rsidR="00AA0470" w:rsidRPr="002E0A87">
        <w:rPr>
          <w:rFonts w:ascii="Times New Roman" w:hAnsi="Times New Roman" w:cs="Times New Roman"/>
          <w:sz w:val="28"/>
          <w:szCs w:val="28"/>
        </w:rPr>
        <w:t>ием Ученого совета</w:t>
      </w:r>
      <w:r w:rsidR="00AA0470" w:rsidRPr="005B0002">
        <w:rPr>
          <w:rFonts w:ascii="Times New Roman" w:hAnsi="Times New Roman" w:cs="Times New Roman"/>
          <w:sz w:val="28"/>
          <w:szCs w:val="28"/>
        </w:rPr>
        <w:t xml:space="preserve"> Университета в соответствии с последними тенденциями развития науки и </w:t>
      </w:r>
      <w:r w:rsidR="00AD0BD4">
        <w:rPr>
          <w:rFonts w:ascii="Times New Roman" w:hAnsi="Times New Roman" w:cs="Times New Roman"/>
          <w:sz w:val="28"/>
          <w:szCs w:val="28"/>
        </w:rPr>
        <w:t>инноваций,</w:t>
      </w:r>
      <w:r w:rsidR="00AA0470" w:rsidRPr="005B0002">
        <w:rPr>
          <w:rFonts w:ascii="Times New Roman" w:hAnsi="Times New Roman" w:cs="Times New Roman"/>
          <w:sz w:val="28"/>
          <w:szCs w:val="28"/>
        </w:rPr>
        <w:t xml:space="preserve"> национальными целями РФ и ориентированы на основные приоритеты научно-технологического развития Российской Федерации.</w:t>
      </w:r>
    </w:p>
    <w:p w:rsidR="00B952CF" w:rsidRPr="005B0002" w:rsidRDefault="00B952CF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</w:t>
      </w:r>
      <w:r w:rsidR="00AD0BD4">
        <w:rPr>
          <w:rFonts w:ascii="Times New Roman" w:hAnsi="Times New Roman" w:cs="Times New Roman"/>
          <w:sz w:val="28"/>
          <w:szCs w:val="28"/>
        </w:rPr>
        <w:t>9</w:t>
      </w:r>
      <w:r w:rsidRPr="005B0002">
        <w:rPr>
          <w:rFonts w:ascii="Times New Roman" w:hAnsi="Times New Roman" w:cs="Times New Roman"/>
          <w:sz w:val="28"/>
          <w:szCs w:val="28"/>
        </w:rPr>
        <w:t xml:space="preserve">. Планирование НИР осуществляется Университетом самостоятельно в соответствии с основными направлениями </w:t>
      </w:r>
      <w:r w:rsidR="002E0A87">
        <w:rPr>
          <w:rFonts w:ascii="Times New Roman" w:hAnsi="Times New Roman" w:cs="Times New Roman"/>
          <w:sz w:val="28"/>
          <w:szCs w:val="28"/>
        </w:rPr>
        <w:t xml:space="preserve">НИД </w:t>
      </w:r>
      <w:r w:rsidRPr="005B000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3F5833" w:rsidRPr="002E0A87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1.1</w:t>
      </w:r>
      <w:r w:rsidR="00AD0BD4" w:rsidRPr="002E0A87">
        <w:rPr>
          <w:rFonts w:ascii="Times New Roman" w:hAnsi="Times New Roman" w:cs="Times New Roman"/>
          <w:sz w:val="28"/>
          <w:szCs w:val="28"/>
        </w:rPr>
        <w:t>0</w:t>
      </w:r>
      <w:r w:rsidRPr="002E0A87">
        <w:rPr>
          <w:rFonts w:ascii="Times New Roman" w:hAnsi="Times New Roman" w:cs="Times New Roman"/>
          <w:sz w:val="28"/>
          <w:szCs w:val="28"/>
        </w:rPr>
        <w:t>. Университет реализует следующие виды научно-исследовательских работ:</w:t>
      </w:r>
    </w:p>
    <w:p w:rsidR="003F5833" w:rsidRPr="002E0A87" w:rsidRDefault="003F5833" w:rsidP="00B51E49">
      <w:pPr>
        <w:pStyle w:val="a4"/>
        <w:tabs>
          <w:tab w:val="left" w:pos="567"/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-  НИР, выполняемые по заказу органов государственной власти, органов местного самоуправления, юридических и физических лиц на основе хозяйственных договоров (контрактов) на выполнение НИР;</w:t>
      </w:r>
    </w:p>
    <w:p w:rsidR="003F5833" w:rsidRPr="002E0A87" w:rsidRDefault="003F5833" w:rsidP="00B51E49">
      <w:pPr>
        <w:pStyle w:val="a4"/>
        <w:tabs>
          <w:tab w:val="left" w:pos="567"/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- НИР, выполняемые Университетом в качестве соисполнителя;</w:t>
      </w:r>
    </w:p>
    <w:p w:rsidR="003F5833" w:rsidRPr="005B0002" w:rsidRDefault="003F5833" w:rsidP="00B51E49">
      <w:pPr>
        <w:pStyle w:val="a4"/>
        <w:tabs>
          <w:tab w:val="left" w:pos="567"/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- НИР, выполняемые Университетом для собственных нужд, результаты которых предполагается использовать в деятельности Университета (инициативные НИР).</w:t>
      </w:r>
    </w:p>
    <w:p w:rsidR="003F5833" w:rsidRPr="005B0002" w:rsidRDefault="003F5833" w:rsidP="00B51E49">
      <w:pPr>
        <w:pStyle w:val="a4"/>
        <w:tabs>
          <w:tab w:val="left" w:pos="567"/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1.1</w:t>
      </w:r>
      <w:r w:rsidR="00AD0BD4">
        <w:rPr>
          <w:rFonts w:ascii="Times New Roman" w:hAnsi="Times New Roman" w:cs="Times New Roman"/>
          <w:sz w:val="28"/>
          <w:szCs w:val="28"/>
        </w:rPr>
        <w:t>1</w:t>
      </w:r>
      <w:r w:rsidRPr="005B0002">
        <w:rPr>
          <w:rFonts w:ascii="Times New Roman" w:hAnsi="Times New Roman" w:cs="Times New Roman"/>
          <w:sz w:val="28"/>
          <w:szCs w:val="28"/>
        </w:rPr>
        <w:t>. К НИР Университета могут привлекаться:</w:t>
      </w:r>
    </w:p>
    <w:p w:rsidR="003F5833" w:rsidRPr="005B0002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научно-педагогические работники;</w:t>
      </w:r>
    </w:p>
    <w:p w:rsidR="003F5833" w:rsidRPr="005B0002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научные сотрудники;</w:t>
      </w:r>
    </w:p>
    <w:p w:rsidR="003F5833" w:rsidRPr="005B0002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обучающиеся по программам высшего образования;</w:t>
      </w:r>
    </w:p>
    <w:p w:rsidR="003F5833" w:rsidRPr="005B0002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сотрудники структурных подразделений Университета;</w:t>
      </w:r>
    </w:p>
    <w:p w:rsidR="003F5833" w:rsidRPr="005B0002" w:rsidRDefault="003F5833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lastRenderedPageBreak/>
        <w:t>- сторонние организации, лица.</w:t>
      </w:r>
    </w:p>
    <w:p w:rsidR="003F5833" w:rsidRPr="005B0002" w:rsidRDefault="0023553F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1.1</w:t>
      </w:r>
      <w:r w:rsidR="00AD0BD4">
        <w:rPr>
          <w:rFonts w:ascii="Times New Roman" w:hAnsi="Times New Roman" w:cs="Times New Roman"/>
          <w:sz w:val="28"/>
          <w:szCs w:val="28"/>
        </w:rPr>
        <w:t>2</w:t>
      </w:r>
      <w:r w:rsidR="003F5833" w:rsidRPr="005B0002">
        <w:rPr>
          <w:rFonts w:ascii="Times New Roman" w:hAnsi="Times New Roman" w:cs="Times New Roman"/>
          <w:sz w:val="28"/>
          <w:szCs w:val="28"/>
        </w:rPr>
        <w:t xml:space="preserve">. Университет при проведении НИР ориентируется на </w:t>
      </w:r>
      <w:r w:rsidR="002E0A87" w:rsidRPr="005B0002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2E0A87">
        <w:rPr>
          <w:rFonts w:ascii="Times New Roman" w:hAnsi="Times New Roman" w:cs="Times New Roman"/>
          <w:sz w:val="28"/>
          <w:szCs w:val="28"/>
        </w:rPr>
        <w:t xml:space="preserve">с организациями всех форм собственности, в том числе </w:t>
      </w:r>
      <w:r w:rsidR="003F5833" w:rsidRPr="005B0002">
        <w:rPr>
          <w:rFonts w:ascii="Times New Roman" w:hAnsi="Times New Roman" w:cs="Times New Roman"/>
          <w:sz w:val="28"/>
          <w:szCs w:val="28"/>
        </w:rPr>
        <w:t>научными организациями</w:t>
      </w:r>
      <w:r w:rsidR="002E0A87">
        <w:rPr>
          <w:rFonts w:ascii="Times New Roman" w:hAnsi="Times New Roman" w:cs="Times New Roman"/>
          <w:sz w:val="28"/>
          <w:szCs w:val="28"/>
        </w:rPr>
        <w:t>,</w:t>
      </w:r>
      <w:r w:rsidR="003F5833" w:rsidRPr="005B0002">
        <w:rPr>
          <w:rFonts w:ascii="Times New Roman" w:hAnsi="Times New Roman" w:cs="Times New Roman"/>
          <w:sz w:val="28"/>
          <w:szCs w:val="28"/>
        </w:rPr>
        <w:t xml:space="preserve"> на основе реализации совместных программ исследований с использованием всех форм взаимодействия (ассоциации, союзы, исследовательские коллективы и др.)</w:t>
      </w:r>
    </w:p>
    <w:p w:rsidR="003E69E4" w:rsidRPr="005B0002" w:rsidRDefault="003E69E4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297" w:rsidRPr="005B0002" w:rsidRDefault="006C1297" w:rsidP="002E0A87">
      <w:pPr>
        <w:pStyle w:val="a4"/>
        <w:tabs>
          <w:tab w:val="left" w:pos="1134"/>
        </w:tabs>
        <w:spacing w:after="120" w:line="283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2</w:t>
      </w:r>
      <w:r w:rsidR="0080610A" w:rsidRPr="005B0002">
        <w:rPr>
          <w:rFonts w:ascii="Times New Roman" w:hAnsi="Times New Roman" w:cs="Times New Roman"/>
          <w:b/>
          <w:sz w:val="28"/>
          <w:szCs w:val="28"/>
        </w:rPr>
        <w:t>.</w:t>
      </w:r>
      <w:r w:rsidRPr="005B0002">
        <w:rPr>
          <w:rFonts w:ascii="Times New Roman" w:hAnsi="Times New Roman" w:cs="Times New Roman"/>
          <w:b/>
          <w:sz w:val="28"/>
          <w:szCs w:val="28"/>
        </w:rPr>
        <w:t xml:space="preserve"> Цели и задачи научно-исследовательской работы</w:t>
      </w:r>
    </w:p>
    <w:p w:rsidR="006C1297" w:rsidRPr="005B0002" w:rsidRDefault="006C1297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7743C4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Целями НИР Университета являются:</w:t>
      </w:r>
    </w:p>
    <w:p w:rsidR="000822DA" w:rsidRPr="005B0002" w:rsidRDefault="000822D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высокого уровня фундаментальных, прикладных исследований, инновационных разработок, предполагающих интеграцию науки, образования и практики, направленных на решение актуальных проблем социально-экономического развития РФ;</w:t>
      </w:r>
    </w:p>
    <w:p w:rsidR="000822DA" w:rsidRPr="005B0002" w:rsidRDefault="000822D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исследовательских компетенций у обучающихся, внедрение результатов исследований и инноваций в образовательный процесс. 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2.2. К основным задачам НИР Университета относятся: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развитие фундаментальных исследований как основы для создания новых знаний, становления и развития научных школ;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эффективное использование научного потенциала Университета для решения актуальных социально-экономических задач;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создание условий для защиты результатов интеллектуальной деятельности;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расширение научного сотрудничества с образовательными и научными учреждениями, иными организациями и физическими лицами с целью реализации совместных научных проектов;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исследование и разработка теоретических и методологических основ формирования и развития высшего и дополнительного профессионального образования, усиление влияния науки на решение образовательных задач.</w:t>
      </w:r>
    </w:p>
    <w:p w:rsidR="006C1297" w:rsidRPr="005B0002" w:rsidRDefault="006C1297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9F3" w:rsidRPr="005B0002" w:rsidRDefault="00C33196" w:rsidP="002E0A87">
      <w:pPr>
        <w:pStyle w:val="a4"/>
        <w:tabs>
          <w:tab w:val="left" w:pos="1134"/>
        </w:tabs>
        <w:spacing w:after="120" w:line="283" w:lineRule="auto"/>
        <w:ind w:left="-142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3</w:t>
      </w:r>
      <w:r w:rsidR="00887E89" w:rsidRPr="005B0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3030" w:rsidRPr="005B0002">
        <w:rPr>
          <w:rFonts w:ascii="Times New Roman" w:hAnsi="Times New Roman" w:cs="Times New Roman"/>
          <w:b/>
          <w:sz w:val="28"/>
          <w:szCs w:val="28"/>
        </w:rPr>
        <w:t>Финансирование научно-исследовательской работы</w:t>
      </w:r>
    </w:p>
    <w:p w:rsidR="00B203F6" w:rsidRPr="005B0002" w:rsidRDefault="001C06E8" w:rsidP="00B51E49">
      <w:pPr>
        <w:pStyle w:val="a4"/>
        <w:numPr>
          <w:ilvl w:val="1"/>
          <w:numId w:val="12"/>
        </w:num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 </w:t>
      </w:r>
      <w:r w:rsidR="00B203F6" w:rsidRPr="005B0002">
        <w:rPr>
          <w:rFonts w:ascii="Times New Roman" w:hAnsi="Times New Roman" w:cs="Times New Roman"/>
          <w:sz w:val="28"/>
          <w:szCs w:val="28"/>
        </w:rPr>
        <w:t>Финансирование НИР может осуществляться за счет:</w:t>
      </w:r>
    </w:p>
    <w:p w:rsidR="00B203F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бюджетных источников;</w:t>
      </w:r>
    </w:p>
    <w:p w:rsidR="00B203F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внебюджетных источников;</w:t>
      </w:r>
    </w:p>
    <w:p w:rsidR="00C33196" w:rsidRPr="005B0002" w:rsidRDefault="00C3319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иных источников в соответствии с законодательством Российской Федерации</w:t>
      </w:r>
      <w:r w:rsidR="007743C4" w:rsidRPr="005B0002">
        <w:rPr>
          <w:rFonts w:ascii="Times New Roman" w:hAnsi="Times New Roman" w:cs="Times New Roman"/>
          <w:sz w:val="28"/>
          <w:szCs w:val="28"/>
        </w:rPr>
        <w:t>.</w:t>
      </w:r>
    </w:p>
    <w:p w:rsidR="00B203F6" w:rsidRPr="005B0002" w:rsidRDefault="00C3319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3</w:t>
      </w:r>
      <w:r w:rsidR="00887E89" w:rsidRPr="005B0002">
        <w:rPr>
          <w:rFonts w:ascii="Times New Roman" w:hAnsi="Times New Roman" w:cs="Times New Roman"/>
          <w:sz w:val="28"/>
          <w:szCs w:val="28"/>
        </w:rPr>
        <w:t>.2</w:t>
      </w:r>
      <w:r w:rsidR="007743C4" w:rsidRPr="005B0002">
        <w:rPr>
          <w:rFonts w:ascii="Times New Roman" w:hAnsi="Times New Roman" w:cs="Times New Roman"/>
          <w:sz w:val="28"/>
          <w:szCs w:val="28"/>
        </w:rPr>
        <w:t>.</w:t>
      </w:r>
      <w:r w:rsidR="00887E89" w:rsidRPr="005B0002">
        <w:rPr>
          <w:rFonts w:ascii="Times New Roman" w:hAnsi="Times New Roman" w:cs="Times New Roman"/>
          <w:sz w:val="28"/>
          <w:szCs w:val="28"/>
        </w:rPr>
        <w:t xml:space="preserve"> </w:t>
      </w:r>
      <w:r w:rsidR="00B203F6" w:rsidRPr="005B0002">
        <w:rPr>
          <w:rFonts w:ascii="Times New Roman" w:hAnsi="Times New Roman" w:cs="Times New Roman"/>
          <w:sz w:val="28"/>
          <w:szCs w:val="28"/>
        </w:rPr>
        <w:t>Бюджетными источниками финансирования НИР Университета могут являться:</w:t>
      </w:r>
    </w:p>
    <w:p w:rsidR="00B203F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lastRenderedPageBreak/>
        <w:t>- средства федерального бюджета;</w:t>
      </w:r>
    </w:p>
    <w:p w:rsidR="00B203F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средства бюджетов субъектов Российской Федерации;</w:t>
      </w:r>
    </w:p>
    <w:p w:rsidR="00B203F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средства местных бюджетов.</w:t>
      </w:r>
    </w:p>
    <w:p w:rsidR="00C33196" w:rsidRPr="005B0002" w:rsidRDefault="00B203F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Финансирование НИР из </w:t>
      </w:r>
      <w:r w:rsidR="0041759D" w:rsidRPr="005B0002">
        <w:rPr>
          <w:rFonts w:ascii="Times New Roman" w:hAnsi="Times New Roman" w:cs="Times New Roman"/>
          <w:sz w:val="28"/>
          <w:szCs w:val="28"/>
        </w:rPr>
        <w:t>средств бюджетов разных уровней осуществляется на конкурсной основе. Условия и порядок проведения конкурсов определяются Министерством науки и высшего образования Российской Федерации, другими министерствами и ведомствами, органами исполнительной власти субъектов РФ и муниципальных образований.</w:t>
      </w:r>
    </w:p>
    <w:p w:rsidR="00213646" w:rsidRPr="005B0002" w:rsidRDefault="00C3319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3.3</w:t>
      </w:r>
      <w:r w:rsidR="007743C4" w:rsidRPr="005B0002">
        <w:rPr>
          <w:rFonts w:ascii="Times New Roman" w:hAnsi="Times New Roman" w:cs="Times New Roman"/>
          <w:sz w:val="28"/>
          <w:szCs w:val="28"/>
        </w:rPr>
        <w:t>.</w:t>
      </w:r>
      <w:r w:rsidRPr="005B0002">
        <w:rPr>
          <w:rFonts w:ascii="Times New Roman" w:hAnsi="Times New Roman" w:cs="Times New Roman"/>
          <w:sz w:val="28"/>
          <w:szCs w:val="28"/>
        </w:rPr>
        <w:t xml:space="preserve"> </w:t>
      </w:r>
      <w:r w:rsidR="00213646" w:rsidRPr="005B0002">
        <w:rPr>
          <w:rFonts w:ascii="Times New Roman" w:hAnsi="Times New Roman" w:cs="Times New Roman"/>
          <w:sz w:val="28"/>
          <w:szCs w:val="28"/>
        </w:rPr>
        <w:t>Внебюджетными источниками финансирования НИР могут являться:</w:t>
      </w:r>
    </w:p>
    <w:p w:rsidR="00213646" w:rsidRPr="005B0002" w:rsidRDefault="0021364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средства организаций, предприятий и учреждений;</w:t>
      </w:r>
    </w:p>
    <w:p w:rsidR="0041759D" w:rsidRPr="005B0002" w:rsidRDefault="0021364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- </w:t>
      </w:r>
      <w:r w:rsidR="0041759D" w:rsidRPr="005B0002">
        <w:rPr>
          <w:rFonts w:ascii="Times New Roman" w:hAnsi="Times New Roman" w:cs="Times New Roman"/>
          <w:sz w:val="28"/>
          <w:szCs w:val="28"/>
        </w:rPr>
        <w:t xml:space="preserve"> </w:t>
      </w:r>
      <w:r w:rsidRPr="005B0002">
        <w:rPr>
          <w:rFonts w:ascii="Times New Roman" w:hAnsi="Times New Roman" w:cs="Times New Roman"/>
          <w:sz w:val="28"/>
          <w:szCs w:val="28"/>
        </w:rPr>
        <w:t>средства специальных фондов;</w:t>
      </w:r>
    </w:p>
    <w:p w:rsidR="001C06E8" w:rsidRPr="005B0002" w:rsidRDefault="00213646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средства централизованного фонда Университета;</w:t>
      </w:r>
    </w:p>
    <w:p w:rsidR="00213646" w:rsidRPr="005B0002" w:rsidRDefault="001C06E8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- </w:t>
      </w:r>
      <w:r w:rsidR="00213646" w:rsidRPr="005B0002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7743C4" w:rsidRPr="005B0002">
        <w:rPr>
          <w:rFonts w:ascii="Times New Roman" w:hAnsi="Times New Roman" w:cs="Times New Roman"/>
          <w:sz w:val="28"/>
          <w:szCs w:val="28"/>
        </w:rPr>
        <w:t xml:space="preserve">источники в соответствии с законодательством Российской Федерации </w:t>
      </w:r>
    </w:p>
    <w:p w:rsidR="001C06E8" w:rsidRPr="005B0002" w:rsidRDefault="000822D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7">
        <w:rPr>
          <w:rFonts w:ascii="Times New Roman" w:hAnsi="Times New Roman" w:cs="Times New Roman"/>
          <w:sz w:val="28"/>
          <w:szCs w:val="28"/>
        </w:rPr>
        <w:t>3.4.</w:t>
      </w:r>
      <w:r w:rsidR="001C06E8" w:rsidRPr="002E0A87">
        <w:rPr>
          <w:rFonts w:ascii="Times New Roman" w:hAnsi="Times New Roman" w:cs="Times New Roman"/>
          <w:sz w:val="28"/>
          <w:szCs w:val="28"/>
        </w:rPr>
        <w:t xml:space="preserve"> Планирование и финансирование, учет и отчетность осуществляются по каждой НИР в отдельности.</w:t>
      </w:r>
    </w:p>
    <w:p w:rsidR="000822DA" w:rsidRPr="005B0002" w:rsidRDefault="000822DA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46" w:rsidRPr="005B0002" w:rsidRDefault="00213646" w:rsidP="002E0A87">
      <w:pPr>
        <w:pStyle w:val="a4"/>
        <w:numPr>
          <w:ilvl w:val="0"/>
          <w:numId w:val="12"/>
        </w:numPr>
        <w:tabs>
          <w:tab w:val="left" w:pos="1134"/>
        </w:tabs>
        <w:spacing w:after="120" w:line="283" w:lineRule="auto"/>
        <w:ind w:left="-148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Планирование научно-исследовательской работы</w:t>
      </w:r>
    </w:p>
    <w:p w:rsidR="00213646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4.1. Планирование НИР призвано обеспечить:</w:t>
      </w:r>
    </w:p>
    <w:p w:rsidR="00213646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новизну и актуальность исследований;</w:t>
      </w:r>
    </w:p>
    <w:p w:rsidR="00213646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преемственность научных исследований;</w:t>
      </w:r>
    </w:p>
    <w:p w:rsidR="00213646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повышение квалификации научно-педагогического состава Университета;</w:t>
      </w:r>
    </w:p>
    <w:p w:rsidR="00213646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- координацию с планами НИР других учебных заведений и научно-исследовательских учреждений, ведомств для устранения дублирования в научных исследованиях.</w:t>
      </w:r>
    </w:p>
    <w:p w:rsidR="00D031C5" w:rsidRPr="005B0002" w:rsidRDefault="0021364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4.2. Университет самостоятельно осуществляет текущее и перспективное планирование НИР (кроме НИР, выполняемых в рамках государственного задания), определяет виды работ, условия финансирования, состав исполнителей.</w:t>
      </w:r>
    </w:p>
    <w:p w:rsidR="00213646" w:rsidRPr="005B0002" w:rsidRDefault="00D031C5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4.3. Планирование НИР осуществляется в соответствии с основными направлениями </w:t>
      </w:r>
      <w:r w:rsidR="002E0A87">
        <w:rPr>
          <w:rFonts w:ascii="Times New Roman" w:hAnsi="Times New Roman" w:cs="Times New Roman"/>
          <w:sz w:val="28"/>
          <w:szCs w:val="28"/>
        </w:rPr>
        <w:t xml:space="preserve">НИД </w:t>
      </w:r>
      <w:r w:rsidRPr="005B0002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D031C5" w:rsidRPr="005B0002" w:rsidRDefault="00D031C5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 xml:space="preserve">4.4. Основу планирования научно-исследовательской работы составляет годовой </w:t>
      </w:r>
      <w:r w:rsidRPr="002E0A87">
        <w:rPr>
          <w:rFonts w:ascii="Times New Roman" w:hAnsi="Times New Roman" w:cs="Times New Roman"/>
          <w:sz w:val="28"/>
          <w:szCs w:val="28"/>
        </w:rPr>
        <w:t xml:space="preserve">план НИР Университета, </w:t>
      </w:r>
      <w:r w:rsidR="001C06E8" w:rsidRPr="002E0A87">
        <w:rPr>
          <w:rFonts w:ascii="Times New Roman" w:hAnsi="Times New Roman" w:cs="Times New Roman"/>
          <w:sz w:val="28"/>
          <w:szCs w:val="28"/>
        </w:rPr>
        <w:t xml:space="preserve">утверждаемый решением </w:t>
      </w:r>
      <w:r w:rsidR="002E0A87" w:rsidRPr="002E0A87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1C06E8" w:rsidRPr="002E0A87">
        <w:rPr>
          <w:rFonts w:ascii="Times New Roman" w:hAnsi="Times New Roman" w:cs="Times New Roman"/>
          <w:sz w:val="28"/>
          <w:szCs w:val="28"/>
        </w:rPr>
        <w:t>Совета Университета.</w:t>
      </w:r>
      <w:r w:rsidR="001C06E8" w:rsidRPr="005B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6E8" w:rsidRPr="005B0002" w:rsidRDefault="001C06E8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lastRenderedPageBreak/>
        <w:t xml:space="preserve">4.5. План НИР составляется на основе предложений кафедр на каждый календарный год отделом по организации научных исследований и подготовки научных кадров. 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E0A87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включения НИР в </w:t>
      </w:r>
      <w:r w:rsidR="00A43E4E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годовой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НИР Университета и регистрации темы </w:t>
      </w:r>
      <w:r w:rsidR="00771159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НИР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отделе организации научных исследований и подготовк</w:t>
      </w:r>
      <w:r w:rsidR="003444BB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научных кадров является финансирование по следующим источникам: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- межгосударственной программе;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федеральной целевой программе;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- региональной программе;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- заданию министерства (ведомства);</w:t>
      </w:r>
    </w:p>
    <w:p w:rsidR="00C33196" w:rsidRPr="002E0A87" w:rsidRDefault="00C33196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договору (контракту) с </w:t>
      </w:r>
      <w:r w:rsidR="00A43E4E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или физическим лицом.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196" w:rsidRPr="005B0002" w:rsidRDefault="00FD1AC9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E0A87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44BB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196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проведения </w:t>
      </w:r>
      <w:r w:rsidR="00A43E4E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НИР, направленных на решение актуальных проб</w:t>
      </w:r>
      <w:r w:rsidR="007679E3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лем Университета и финансируемых</w:t>
      </w:r>
      <w:r w:rsidR="00A43E4E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его собственных внебюджетных средств, </w:t>
      </w:r>
      <w:r w:rsidR="007679E3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а также вклю</w:t>
      </w:r>
      <w:r w:rsidR="00A43E4E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их в годовой план НИР Университета </w:t>
      </w:r>
      <w:r w:rsidR="00C33196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реше</w:t>
      </w:r>
      <w:r w:rsidR="000822DA" w:rsidRPr="002E0A87">
        <w:rPr>
          <w:rFonts w:ascii="Times New Roman" w:hAnsi="Times New Roman" w:cs="Times New Roman"/>
          <w:color w:val="000000" w:themeColor="text1"/>
          <w:sz w:val="28"/>
          <w:szCs w:val="28"/>
        </w:rPr>
        <w:t>ние Ученого Совета Университета.</w:t>
      </w:r>
    </w:p>
    <w:p w:rsidR="00D031C5" w:rsidRPr="005B0002" w:rsidRDefault="00D031C5" w:rsidP="00B51E49">
      <w:pPr>
        <w:pStyle w:val="a4"/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C5" w:rsidRPr="005B0002" w:rsidRDefault="00D031C5" w:rsidP="002E0A87">
      <w:pPr>
        <w:pStyle w:val="a4"/>
        <w:numPr>
          <w:ilvl w:val="0"/>
          <w:numId w:val="12"/>
        </w:numPr>
        <w:tabs>
          <w:tab w:val="left" w:pos="1134"/>
        </w:tabs>
        <w:spacing w:after="120" w:line="283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2">
        <w:rPr>
          <w:rFonts w:ascii="Times New Roman" w:hAnsi="Times New Roman" w:cs="Times New Roman"/>
          <w:b/>
          <w:sz w:val="28"/>
          <w:szCs w:val="28"/>
        </w:rPr>
        <w:t>Организация научно-исследовательской работы</w:t>
      </w:r>
    </w:p>
    <w:p w:rsidR="00B358C1" w:rsidRPr="00B358C1" w:rsidRDefault="00D031C5" w:rsidP="00B358C1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5.1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заключенным </w:t>
      </w:r>
      <w:r w:rsidR="00B358C1" w:rsidRPr="00B358C1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 (контрактом)</w:t>
      </w:r>
      <w:r w:rsidR="00B358C1" w:rsidRPr="00B358C1">
        <w:t xml:space="preserve"> </w:t>
      </w:r>
      <w:r w:rsidR="00B358C1" w:rsidRPr="00B358C1">
        <w:rPr>
          <w:rFonts w:ascii="Times New Roman" w:hAnsi="Times New Roman" w:cs="Times New Roman"/>
          <w:color w:val="000000" w:themeColor="text1"/>
          <w:sz w:val="28"/>
          <w:szCs w:val="28"/>
        </w:rPr>
        <w:t>о выпо</w:t>
      </w:r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лнении НИР/решением Ученого Совета издается распоряжение об утверждении темы НИР и источника финансирования.  </w:t>
      </w:r>
    </w:p>
    <w:p w:rsidR="00716E37" w:rsidRPr="005B0002" w:rsidRDefault="00B358C1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НИР</w:t>
      </w:r>
      <w:r w:rsidR="00767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выполняемые в университете в соответствии с заключенным договором (контрактом), регламентируются условиями договор</w:t>
      </w:r>
      <w:r w:rsidR="00390839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(контракт</w:t>
      </w:r>
      <w:r w:rsidR="00390839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), технически</w:t>
      </w:r>
      <w:r w:rsidR="00390839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2D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заданием</w:t>
      </w:r>
      <w:r w:rsidR="00767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2D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стандартами и инструкциями по их организации и выполнению, а также Гражданским кодексом </w:t>
      </w:r>
      <w:r w:rsidR="000822D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16E37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̆ Федерации, Уставом Университета.</w:t>
      </w:r>
    </w:p>
    <w:p w:rsidR="00716E37" w:rsidRPr="005B0002" w:rsidRDefault="00716E37" w:rsidP="00B51E49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 w:line="283" w:lineRule="auto"/>
        <w:ind w:left="-142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B0002">
        <w:rPr>
          <w:rStyle w:val="2"/>
          <w:rFonts w:eastAsia="Arial Unicode MS"/>
          <w:color w:val="000000" w:themeColor="text1"/>
          <w:sz w:val="28"/>
          <w:szCs w:val="28"/>
        </w:rPr>
        <w:t xml:space="preserve">5.2. </w:t>
      </w:r>
      <w:r w:rsidR="009A732B" w:rsidRPr="005B0002">
        <w:rPr>
          <w:rStyle w:val="2"/>
          <w:rFonts w:eastAsia="Arial Unicode MS"/>
          <w:color w:val="000000" w:themeColor="text1"/>
          <w:sz w:val="28"/>
          <w:szCs w:val="28"/>
        </w:rPr>
        <w:t xml:space="preserve">Для выполнения НИР </w:t>
      </w:r>
      <w:r w:rsidR="009A732B" w:rsidRPr="005B0002">
        <w:rPr>
          <w:rFonts w:eastAsia="Arial Unicode MS"/>
          <w:color w:val="000000" w:themeColor="text1"/>
          <w:sz w:val="28"/>
          <w:szCs w:val="28"/>
          <w:lang w:bidi="ru-RU"/>
        </w:rPr>
        <w:t>договором (контрактом) о выполнении НИР определяется научный руководитель НИР.</w:t>
      </w:r>
    </w:p>
    <w:p w:rsidR="00D031C5" w:rsidRPr="005B0002" w:rsidRDefault="00716E37" w:rsidP="00B51E49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 w:line="283" w:lineRule="auto"/>
        <w:ind w:left="-142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B0002">
        <w:rPr>
          <w:color w:val="000000" w:themeColor="text1"/>
          <w:sz w:val="28"/>
          <w:szCs w:val="28"/>
        </w:rPr>
        <w:t xml:space="preserve"> </w:t>
      </w:r>
      <w:r w:rsidR="00D031C5" w:rsidRPr="005B0002">
        <w:rPr>
          <w:color w:val="000000" w:themeColor="text1"/>
          <w:sz w:val="28"/>
          <w:szCs w:val="28"/>
        </w:rPr>
        <w:t>5.2. В целях управления и координации НИР в Университете формируются соответствующие структурные подразделения, осуществляющие деятельность в соответствии с утвержденными в установленном порядке Положениями.</w:t>
      </w:r>
    </w:p>
    <w:p w:rsidR="001D3ABB" w:rsidRPr="005B0002" w:rsidRDefault="00D031C5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377B9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научно-исследовательских работ в Университете могут </w:t>
      </w:r>
      <w:r w:rsidR="00932594" w:rsidRPr="00B358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формироваться</w:t>
      </w:r>
      <w:r w:rsidR="00CE606D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научные коллективы, а при необходимости создаются </w:t>
      </w:r>
      <w:r w:rsidR="00377B9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научно-исследовательские подразделения</w:t>
      </w:r>
      <w:r w:rsidR="00CE606D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7B9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деятельность в соответствии с утвержденными в установленном порядке Положениями.</w:t>
      </w:r>
    </w:p>
    <w:p w:rsidR="00CE606D" w:rsidRDefault="00CE606D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Организационное и документальное сопровождение работ по выполнению НИР осуществляет в рамках своей компетенции отдел 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научных исследований и подготовк</w:t>
      </w:r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научно-педагогических кадров в соответствии с утвержденным порядком </w:t>
      </w:r>
      <w:r w:rsidR="00B358C1" w:rsidRPr="00B358C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проведении научно-исследовательских работ</w:t>
      </w:r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Университете (далее-регламент).</w:t>
      </w:r>
    </w:p>
    <w:p w:rsidR="001D3ABB" w:rsidRPr="005B0002" w:rsidRDefault="001D3ABB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38" w:rsidRPr="005B0002" w:rsidRDefault="00040F38" w:rsidP="002B02DD">
      <w:pPr>
        <w:pStyle w:val="a4"/>
        <w:numPr>
          <w:ilvl w:val="0"/>
          <w:numId w:val="12"/>
        </w:numPr>
        <w:tabs>
          <w:tab w:val="left" w:pos="1134"/>
        </w:tabs>
        <w:spacing w:after="120" w:line="283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Учет и отчетность по научно-исследовательской работе</w:t>
      </w:r>
    </w:p>
    <w:p w:rsidR="00040F38" w:rsidRPr="005B0002" w:rsidRDefault="00040F38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6.1. НИР подлежат государственной регистрации в соответствии с действующими требованиями.</w:t>
      </w:r>
    </w:p>
    <w:p w:rsidR="00BD651D" w:rsidRPr="005B0002" w:rsidRDefault="00040F38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6.2. По результатам выполнения НИР составляется отчет в соответствии с действующей нормативно-технической документацией.</w:t>
      </w:r>
      <w:r w:rsidR="008402F1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0F38" w:rsidRPr="005B0002" w:rsidRDefault="00040F38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651D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Отчет по НИР 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</w:t>
      </w:r>
      <w:r w:rsidR="008402F1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проректором по научной работе и инновационному развитию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358C1" w:rsidRDefault="00BD651D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040F3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Общий к</w:t>
      </w:r>
      <w:r w:rsidR="00040F3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за организацией и проведением НИР осуществляют ректор Университета, проректор </w:t>
      </w:r>
      <w:r w:rsidR="00540764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по научной работе и инновационному развитию</w:t>
      </w:r>
      <w:r w:rsidR="00945F7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0F3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заведующие кафедр, </w:t>
      </w:r>
      <w:r w:rsidR="0076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научные </w:t>
      </w:r>
      <w:r w:rsidR="00040F38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Н</w:t>
      </w:r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 в пределах своей компетенции в соответствии с утвержденным </w:t>
      </w:r>
      <w:r w:rsidR="002B02D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</w:t>
      </w:r>
      <w:r w:rsidR="00B358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2F1" w:rsidRPr="005B0002" w:rsidRDefault="008402F1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651D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0764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3ABB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завершении НИР </w:t>
      </w:r>
      <w:r w:rsidR="00987C7E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и по согласованию с Заказчиком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проведенной НИР может быть размещена на официальном сайте Университета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38" w:rsidRDefault="008402F1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651D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выполненных НИР Университета 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обсуждению на </w:t>
      </w:r>
      <w:r w:rsidR="002B02D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200A"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аучном Совете </w:t>
      </w: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 не реже одного раза в год.</w:t>
      </w:r>
    </w:p>
    <w:p w:rsidR="002B02DD" w:rsidRPr="005B0002" w:rsidRDefault="002B02DD" w:rsidP="002B02DD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6.8. </w:t>
      </w:r>
      <w:r w:rsidRPr="002B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НИР, выполненных</w:t>
      </w:r>
      <w:r w:rsidRPr="002B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ерситетом для собственных нужд (инициативные НИР), </w:t>
      </w:r>
      <w:r w:rsidRPr="002B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обязательному </w:t>
      </w:r>
      <w:r w:rsidRPr="002B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Ученом Совете Университета.</w:t>
      </w:r>
    </w:p>
    <w:p w:rsidR="007200FC" w:rsidRPr="005B0002" w:rsidRDefault="007200FC" w:rsidP="00B51E49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0FC" w:rsidRPr="005B0002" w:rsidRDefault="007200FC" w:rsidP="00B51E49">
      <w:pPr>
        <w:spacing w:after="0" w:line="283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0FC" w:rsidRDefault="007200FC" w:rsidP="00B51E49">
      <w:pPr>
        <w:spacing w:after="0" w:line="283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0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РАЗРАБОТАНО:</w:t>
      </w:r>
    </w:p>
    <w:p w:rsidR="002B02DD" w:rsidRDefault="002B02DD" w:rsidP="00B51E49">
      <w:pPr>
        <w:spacing w:after="0" w:line="283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1"/>
        <w:gridCol w:w="2884"/>
        <w:gridCol w:w="2552"/>
      </w:tblGrid>
      <w:tr w:rsidR="002B02DD" w:rsidRPr="005B0002" w:rsidTr="002B02DD">
        <w:trPr>
          <w:trHeight w:val="644"/>
        </w:trPr>
        <w:tc>
          <w:tcPr>
            <w:tcW w:w="4061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и инновационному развитию  </w:t>
            </w:r>
          </w:p>
        </w:tc>
        <w:tc>
          <w:tcPr>
            <w:tcW w:w="2884" w:type="dxa"/>
          </w:tcPr>
          <w:p w:rsidR="002B02DD" w:rsidRPr="005B0002" w:rsidRDefault="002B02DD" w:rsidP="002B02DD">
            <w:pPr>
              <w:ind w:left="-104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52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М.С. Гусева  </w:t>
            </w:r>
          </w:p>
        </w:tc>
      </w:tr>
    </w:tbl>
    <w:p w:rsidR="007200FC" w:rsidRPr="005B0002" w:rsidRDefault="007200FC" w:rsidP="00B51E49">
      <w:pPr>
        <w:spacing w:after="0" w:line="283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38" w:rsidRPr="005B0002" w:rsidRDefault="00040F38" w:rsidP="00B51E49">
      <w:pPr>
        <w:spacing w:after="0" w:line="283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0FC" w:rsidRPr="005B0002" w:rsidRDefault="007200FC" w:rsidP="00B51E49">
      <w:pPr>
        <w:ind w:left="-142"/>
        <w:rPr>
          <w:rFonts w:ascii="Times New Roman" w:hAnsi="Times New Roman" w:cs="Times New Roman"/>
          <w:sz w:val="28"/>
          <w:szCs w:val="28"/>
        </w:rPr>
      </w:pPr>
      <w:r w:rsidRPr="005B000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2"/>
        <w:gridCol w:w="2559"/>
        <w:gridCol w:w="2636"/>
      </w:tblGrid>
      <w:tr w:rsidR="002B02DD" w:rsidRPr="005B0002" w:rsidTr="002B02DD">
        <w:trPr>
          <w:trHeight w:val="644"/>
        </w:trPr>
        <w:tc>
          <w:tcPr>
            <w:tcW w:w="4292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2559" w:type="dxa"/>
          </w:tcPr>
          <w:p w:rsidR="002B02DD" w:rsidRPr="005B0002" w:rsidRDefault="002B02DD" w:rsidP="002B02DD">
            <w:pPr>
              <w:ind w:left="-104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636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</w:p>
        </w:tc>
      </w:tr>
      <w:tr w:rsidR="002B02DD" w:rsidRPr="005B0002" w:rsidTr="002B02DD">
        <w:trPr>
          <w:trHeight w:val="644"/>
        </w:trPr>
        <w:tc>
          <w:tcPr>
            <w:tcW w:w="4292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559" w:type="dxa"/>
          </w:tcPr>
          <w:p w:rsidR="002B02DD" w:rsidRPr="005B0002" w:rsidRDefault="002B02DD" w:rsidP="002B02DD">
            <w:pPr>
              <w:ind w:left="-1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636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Ломовицкая</w:t>
            </w:r>
            <w:proofErr w:type="spellEnd"/>
            <w:r w:rsidRPr="005B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02DD" w:rsidRPr="005B0002" w:rsidTr="002B02DD">
        <w:trPr>
          <w:trHeight w:val="644"/>
        </w:trPr>
        <w:tc>
          <w:tcPr>
            <w:tcW w:w="4292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59" w:type="dxa"/>
          </w:tcPr>
          <w:p w:rsidR="002B02DD" w:rsidRPr="005B0002" w:rsidRDefault="002B02DD" w:rsidP="002B02DD">
            <w:pPr>
              <w:ind w:left="-1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636" w:type="dxa"/>
          </w:tcPr>
          <w:p w:rsidR="002B02DD" w:rsidRPr="005B0002" w:rsidRDefault="002B02DD" w:rsidP="002B02DD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2">
              <w:rPr>
                <w:rFonts w:ascii="Times New Roman" w:hAnsi="Times New Roman" w:cs="Times New Roman"/>
                <w:sz w:val="28"/>
                <w:szCs w:val="28"/>
              </w:rPr>
              <w:t>М.В. Александрова</w:t>
            </w:r>
          </w:p>
        </w:tc>
      </w:tr>
    </w:tbl>
    <w:p w:rsidR="005B0002" w:rsidRPr="005B0002" w:rsidRDefault="005B0002" w:rsidP="00B51E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0002" w:rsidRPr="005B0002" w:rsidSect="00F1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1107" w16cex:dateUtc="2022-02-23T16:01:00Z"/>
  <w16cex:commentExtensible w16cex:durableId="25C1100B" w16cex:dateUtc="2022-02-23T15:56:00Z"/>
  <w16cex:commentExtensible w16cex:durableId="25C119B6" w16cex:dateUtc="2022-02-23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43630" w16cid:durableId="25C106BA"/>
  <w16cid:commentId w16cid:paraId="01C755DC" w16cid:durableId="25C106BB"/>
  <w16cid:commentId w16cid:paraId="10259A10" w16cid:durableId="25C106BC"/>
  <w16cid:commentId w16cid:paraId="6FB837A3" w16cid:durableId="25C106BD"/>
  <w16cid:commentId w16cid:paraId="4289EAB7" w16cid:durableId="25C11107"/>
  <w16cid:commentId w16cid:paraId="4153D5AE" w16cid:durableId="25C1100B"/>
  <w16cid:commentId w16cid:paraId="57A5BB08" w16cid:durableId="25C106BE"/>
  <w16cid:commentId w16cid:paraId="3BB60DDF" w16cid:durableId="25C106BF"/>
  <w16cid:commentId w16cid:paraId="7C20E83F" w16cid:durableId="25C106C0"/>
  <w16cid:commentId w16cid:paraId="00CE96CD" w16cid:durableId="25C119B6"/>
  <w16cid:commentId w16cid:paraId="398A903E" w16cid:durableId="25C106C1"/>
  <w16cid:commentId w16cid:paraId="247F2021" w16cid:durableId="25C106C2"/>
  <w16cid:commentId w16cid:paraId="4611674E" w16cid:durableId="25C106C3"/>
  <w16cid:commentId w16cid:paraId="6F9ECFC8" w16cid:durableId="25C106C4"/>
  <w16cid:commentId w16cid:paraId="72AAAE17" w16cid:durableId="25C106C5"/>
  <w16cid:commentId w16cid:paraId="50D2A88D" w16cid:durableId="25C106C6"/>
  <w16cid:commentId w16cid:paraId="54687895" w16cid:durableId="25C106C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63F"/>
    <w:multiLevelType w:val="multilevel"/>
    <w:tmpl w:val="49C0B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717814"/>
    <w:multiLevelType w:val="multilevel"/>
    <w:tmpl w:val="E634E9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6B07E6"/>
    <w:multiLevelType w:val="hybridMultilevel"/>
    <w:tmpl w:val="53AC4B88"/>
    <w:lvl w:ilvl="0" w:tplc="098C9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94959"/>
    <w:multiLevelType w:val="hybridMultilevel"/>
    <w:tmpl w:val="80BE8F78"/>
    <w:lvl w:ilvl="0" w:tplc="4A725A52">
      <w:start w:val="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CC1436A"/>
    <w:multiLevelType w:val="multilevel"/>
    <w:tmpl w:val="0CA68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5">
    <w:nsid w:val="2F6A2B00"/>
    <w:multiLevelType w:val="multilevel"/>
    <w:tmpl w:val="72D48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036AA9"/>
    <w:multiLevelType w:val="multilevel"/>
    <w:tmpl w:val="3B0CC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7">
    <w:nsid w:val="4D70747D"/>
    <w:multiLevelType w:val="multilevel"/>
    <w:tmpl w:val="428A1C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63382209"/>
    <w:multiLevelType w:val="multilevel"/>
    <w:tmpl w:val="D90E7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5390BEE"/>
    <w:multiLevelType w:val="hybridMultilevel"/>
    <w:tmpl w:val="59AA3D62"/>
    <w:lvl w:ilvl="0" w:tplc="270C596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A850B82"/>
    <w:multiLevelType w:val="multilevel"/>
    <w:tmpl w:val="4118B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E763ECC"/>
    <w:multiLevelType w:val="multilevel"/>
    <w:tmpl w:val="49C0B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A477EB"/>
    <w:multiLevelType w:val="multilevel"/>
    <w:tmpl w:val="A0185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341A"/>
    <w:rsid w:val="0001078F"/>
    <w:rsid w:val="00040F38"/>
    <w:rsid w:val="000822DA"/>
    <w:rsid w:val="000F482C"/>
    <w:rsid w:val="001046D6"/>
    <w:rsid w:val="001B4481"/>
    <w:rsid w:val="001C06E8"/>
    <w:rsid w:val="001D3ABB"/>
    <w:rsid w:val="0020320B"/>
    <w:rsid w:val="00213646"/>
    <w:rsid w:val="0023553F"/>
    <w:rsid w:val="002A2E90"/>
    <w:rsid w:val="002B02DD"/>
    <w:rsid w:val="002D2EDD"/>
    <w:rsid w:val="002E0A87"/>
    <w:rsid w:val="003124B1"/>
    <w:rsid w:val="00343F8B"/>
    <w:rsid w:val="003444BB"/>
    <w:rsid w:val="00367CAD"/>
    <w:rsid w:val="00377B98"/>
    <w:rsid w:val="00390839"/>
    <w:rsid w:val="003949F3"/>
    <w:rsid w:val="003D6D18"/>
    <w:rsid w:val="003E69E4"/>
    <w:rsid w:val="003F5833"/>
    <w:rsid w:val="00404214"/>
    <w:rsid w:val="0041759D"/>
    <w:rsid w:val="0045127F"/>
    <w:rsid w:val="00506D8A"/>
    <w:rsid w:val="005222F2"/>
    <w:rsid w:val="00540764"/>
    <w:rsid w:val="005B0002"/>
    <w:rsid w:val="005B0756"/>
    <w:rsid w:val="005B687B"/>
    <w:rsid w:val="006A26B5"/>
    <w:rsid w:val="006C1297"/>
    <w:rsid w:val="006D65FA"/>
    <w:rsid w:val="006E4723"/>
    <w:rsid w:val="006F0B08"/>
    <w:rsid w:val="00716E37"/>
    <w:rsid w:val="007200FC"/>
    <w:rsid w:val="0072716B"/>
    <w:rsid w:val="0073457E"/>
    <w:rsid w:val="00754C6D"/>
    <w:rsid w:val="00765296"/>
    <w:rsid w:val="007679E3"/>
    <w:rsid w:val="00771159"/>
    <w:rsid w:val="007743C4"/>
    <w:rsid w:val="00793A5A"/>
    <w:rsid w:val="007F160A"/>
    <w:rsid w:val="0080610A"/>
    <w:rsid w:val="008165FC"/>
    <w:rsid w:val="008402F1"/>
    <w:rsid w:val="0087416C"/>
    <w:rsid w:val="00881098"/>
    <w:rsid w:val="00887E89"/>
    <w:rsid w:val="00932594"/>
    <w:rsid w:val="00945F78"/>
    <w:rsid w:val="00987C7E"/>
    <w:rsid w:val="009A732B"/>
    <w:rsid w:val="00A0200A"/>
    <w:rsid w:val="00A14716"/>
    <w:rsid w:val="00A2558F"/>
    <w:rsid w:val="00A43E4E"/>
    <w:rsid w:val="00A4423A"/>
    <w:rsid w:val="00A70E8B"/>
    <w:rsid w:val="00A97446"/>
    <w:rsid w:val="00AA0470"/>
    <w:rsid w:val="00AA6351"/>
    <w:rsid w:val="00AD0BD4"/>
    <w:rsid w:val="00B203F6"/>
    <w:rsid w:val="00B2133F"/>
    <w:rsid w:val="00B358C1"/>
    <w:rsid w:val="00B51E49"/>
    <w:rsid w:val="00B635CD"/>
    <w:rsid w:val="00B94FDB"/>
    <w:rsid w:val="00B952CF"/>
    <w:rsid w:val="00BB6272"/>
    <w:rsid w:val="00BD651D"/>
    <w:rsid w:val="00BE3030"/>
    <w:rsid w:val="00BE37A8"/>
    <w:rsid w:val="00BF0FA5"/>
    <w:rsid w:val="00C2573B"/>
    <w:rsid w:val="00C25EE5"/>
    <w:rsid w:val="00C33196"/>
    <w:rsid w:val="00CD2480"/>
    <w:rsid w:val="00CE606D"/>
    <w:rsid w:val="00D031C5"/>
    <w:rsid w:val="00D610E3"/>
    <w:rsid w:val="00D7770F"/>
    <w:rsid w:val="00E10F7C"/>
    <w:rsid w:val="00E2341A"/>
    <w:rsid w:val="00E3261F"/>
    <w:rsid w:val="00E34D24"/>
    <w:rsid w:val="00E7521F"/>
    <w:rsid w:val="00EC63F4"/>
    <w:rsid w:val="00F11990"/>
    <w:rsid w:val="00FB7DA3"/>
    <w:rsid w:val="00FC2A43"/>
    <w:rsid w:val="00FD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1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25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7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7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7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73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4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4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Revision"/>
    <w:hidden/>
    <w:uiPriority w:val="99"/>
    <w:semiHidden/>
    <w:rsid w:val="000F482C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0F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2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7907-7360-4B55-B0E2-3AE7517A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Арина Андреевна</dc:creator>
  <cp:lastModifiedBy>AjkinskayaN.I</cp:lastModifiedBy>
  <cp:revision>2</cp:revision>
  <cp:lastPrinted>2022-02-26T09:48:00Z</cp:lastPrinted>
  <dcterms:created xsi:type="dcterms:W3CDTF">2022-02-26T09:51:00Z</dcterms:created>
  <dcterms:modified xsi:type="dcterms:W3CDTF">2022-02-26T09:51:00Z</dcterms:modified>
</cp:coreProperties>
</file>