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4786"/>
      </w:tblGrid>
      <w:tr w:rsidR="00D724C9" w:rsidTr="00A87627">
        <w:tc>
          <w:tcPr>
            <w:tcW w:w="5103" w:type="dxa"/>
          </w:tcPr>
          <w:p w:rsidR="00D724C9" w:rsidRDefault="00FE3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Министерство науки и высшего образования Российской Федерации</w:t>
            </w:r>
          </w:p>
          <w:p w:rsidR="00D724C9" w:rsidRDefault="00FE3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Федеральное государственное автономное образовательное учреждение высшего образования</w:t>
            </w:r>
          </w:p>
          <w:p w:rsidR="00D724C9" w:rsidRDefault="00FE301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«САМАРСКИЙ ГОСУДАРСТВЕННЫЙ</w:t>
            </w:r>
          </w:p>
          <w:p w:rsidR="00D724C9" w:rsidRDefault="00FE30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ЭКОНОМИЧЕСКИЙ УНИВЕРСИТЕТ»</w:t>
            </w:r>
          </w:p>
        </w:tc>
        <w:tc>
          <w:tcPr>
            <w:tcW w:w="4786" w:type="dxa"/>
            <w:vMerge w:val="restart"/>
          </w:tcPr>
          <w:p w:rsidR="00D724C9" w:rsidRDefault="00FE3014">
            <w:pPr>
              <w:ind w:left="227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УТВЕРЖДЕНО</w:t>
            </w:r>
          </w:p>
          <w:p w:rsidR="00D724C9" w:rsidRDefault="00FE3014">
            <w:pPr>
              <w:ind w:left="227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решением Ученого совета </w:t>
            </w:r>
          </w:p>
          <w:p w:rsidR="00D724C9" w:rsidRDefault="00FE3014">
            <w:pPr>
              <w:ind w:left="227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ФГАОУ ВО «СГЭУ»</w:t>
            </w:r>
          </w:p>
          <w:p w:rsidR="00D724C9" w:rsidRDefault="00FE3014">
            <w:pPr>
              <w:ind w:left="227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протокол №     </w:t>
            </w:r>
            <w:r w:rsidR="00A8762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от   </w:t>
            </w:r>
            <w:r w:rsidR="00A8762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   </w:t>
            </w:r>
            <w:r w:rsidR="002020D4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     </w:t>
            </w:r>
            <w:r w:rsidR="00A8762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г.</w:t>
            </w:r>
          </w:p>
          <w:p w:rsidR="00D724C9" w:rsidRDefault="00D724C9">
            <w:pPr>
              <w:ind w:left="227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D724C9" w:rsidRDefault="00FE3014" w:rsidP="00A87627">
            <w:pPr>
              <w:ind w:left="227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Врио</w:t>
            </w:r>
            <w:proofErr w:type="spellEnd"/>
            <w:r w:rsidR="00A8762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ректор     </w:t>
            </w:r>
            <w:r w:rsidR="002020D4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 Е.А.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Кандрашина</w:t>
            </w:r>
            <w:proofErr w:type="spellEnd"/>
          </w:p>
          <w:p w:rsidR="00A87627" w:rsidRDefault="00A87627">
            <w:pPr>
              <w:ind w:left="227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D724C9" w:rsidRDefault="00FE3014">
            <w:pPr>
              <w:ind w:left="227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Приказ </w:t>
            </w:r>
            <w:r w:rsidR="00A8762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 </w:t>
            </w:r>
            <w:r w:rsidR="00A8762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от </w:t>
            </w:r>
            <w:r w:rsidR="00A8762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« </w:t>
            </w:r>
            <w:r w:rsidR="002020D4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="00A87627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 »             </w:t>
            </w:r>
            <w:r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2022 г.</w:t>
            </w:r>
          </w:p>
          <w:p w:rsidR="00D724C9" w:rsidRDefault="00D724C9">
            <w:pPr>
              <w:ind w:left="227"/>
              <w:jc w:val="both"/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</w:pPr>
          </w:p>
          <w:p w:rsidR="00D724C9" w:rsidRDefault="00FE30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24C9" w:rsidTr="00A87627">
        <w:tc>
          <w:tcPr>
            <w:tcW w:w="5103" w:type="dxa"/>
          </w:tcPr>
          <w:p w:rsidR="00D724C9" w:rsidRDefault="00D724C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D724C9" w:rsidRPr="00A87627" w:rsidRDefault="00FE30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76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Положение о кафедре</w:t>
            </w:r>
          </w:p>
          <w:p w:rsidR="00D724C9" w:rsidRPr="00A87627" w:rsidRDefault="00FE30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76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филиала / института  </w:t>
            </w:r>
          </w:p>
          <w:p w:rsidR="00D724C9" w:rsidRDefault="00FE301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7627">
              <w:rPr>
                <w:rFonts w:ascii="Times New Roman" w:hAnsi="Times New Roman"/>
                <w:b/>
                <w:sz w:val="28"/>
                <w:szCs w:val="28"/>
              </w:rPr>
              <w:t>федерального государственного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автономного образовательного учреждения высшего образования «Самарский государственный экономический университет»</w:t>
            </w:r>
          </w:p>
        </w:tc>
        <w:tc>
          <w:tcPr>
            <w:tcW w:w="4786" w:type="dxa"/>
            <w:vMerge/>
          </w:tcPr>
          <w:p w:rsidR="00D724C9" w:rsidRDefault="00D724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724C9" w:rsidRPr="00353061" w:rsidRDefault="00D724C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6B0ABA" w:rsidRDefault="006B0ABA" w:rsidP="00353061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E0EB0" w:rsidRPr="00353061" w:rsidRDefault="00DE6D6C" w:rsidP="00353061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ПРОЕКТ</w:t>
      </w:r>
      <w:bookmarkStart w:id="0" w:name="_GoBack"/>
      <w:bookmarkEnd w:id="0"/>
    </w:p>
    <w:p w:rsidR="00A87627" w:rsidRDefault="00FE3014" w:rsidP="00A87627">
      <w:pPr>
        <w:pStyle w:val="ConsPlusNonformat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B0ABA" w:rsidRPr="00A87627" w:rsidRDefault="006B0ABA" w:rsidP="006B0ABA">
      <w:pPr>
        <w:pStyle w:val="ConsPlusNonformat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D724C9" w:rsidRDefault="00A87627" w:rsidP="00A876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E3014">
        <w:rPr>
          <w:rFonts w:ascii="Times New Roman" w:hAnsi="Times New Roman" w:cs="Times New Roman"/>
          <w:sz w:val="28"/>
          <w:szCs w:val="28"/>
        </w:rPr>
        <w:t xml:space="preserve">Настоящее Положение о кафедре </w:t>
      </w:r>
      <w:r w:rsidR="00FE3014" w:rsidRPr="00A87627">
        <w:rPr>
          <w:rFonts w:ascii="Times New Roman" w:hAnsi="Times New Roman" w:cs="Times New Roman"/>
          <w:sz w:val="28"/>
          <w:szCs w:val="28"/>
        </w:rPr>
        <w:t xml:space="preserve">филиала / </w:t>
      </w:r>
      <w:r w:rsidR="00FE3014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FE3014">
        <w:rPr>
          <w:rFonts w:ascii="Times New Roman" w:hAnsi="Times New Roman"/>
          <w:sz w:val="28"/>
          <w:szCs w:val="28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="00FE3014">
        <w:rPr>
          <w:rFonts w:ascii="Times New Roman" w:hAnsi="Times New Roman" w:cs="Times New Roman"/>
          <w:sz w:val="28"/>
          <w:szCs w:val="28"/>
        </w:rPr>
        <w:t xml:space="preserve"> (далее – Положение) определяет основные задачи, функции, состав, структуру, права, ответственность, порядок </w:t>
      </w:r>
      <w:proofErr w:type="gramStart"/>
      <w:r w:rsidR="00FE3014">
        <w:rPr>
          <w:rFonts w:ascii="Times New Roman" w:hAnsi="Times New Roman" w:cs="Times New Roman"/>
          <w:sz w:val="28"/>
          <w:szCs w:val="28"/>
        </w:rPr>
        <w:t>организации деятельности кафедр филиала / института федерального государственного автономного образовательного учреждения высшего</w:t>
      </w:r>
      <w:proofErr w:type="gramEnd"/>
      <w:r w:rsidR="00FE3014">
        <w:rPr>
          <w:rFonts w:ascii="Times New Roman" w:hAnsi="Times New Roman" w:cs="Times New Roman"/>
          <w:sz w:val="28"/>
          <w:szCs w:val="28"/>
        </w:rPr>
        <w:t xml:space="preserve"> образования «Самарский государственный экономический университет (далее – Университет).</w:t>
      </w:r>
    </w:p>
    <w:p w:rsidR="00A87627" w:rsidRDefault="00A87627" w:rsidP="00A876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E301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9" w:tooltip="consultantplus://offline/ref=0545B79B66F10D6E620B2259D1E5F8BF7C8A32B5E1BA474D77580F918CA1A837B058D57E5FEC9AF1B0009CE9E5gCKAG" w:history="1">
        <w:r w:rsidR="00FE30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E3014">
        <w:rPr>
          <w:rFonts w:ascii="Times New Roman" w:hAnsi="Times New Roman" w:cs="Times New Roman"/>
          <w:sz w:val="28"/>
          <w:szCs w:val="28"/>
        </w:rPr>
        <w:t xml:space="preserve"> от 29.12.2012 № 273-ФЗ "Об образовании в Российской Федерации", иными нормативно-правовыми актами, регламентирующими деятельность образовательных организаций высшего образования.</w:t>
      </w:r>
    </w:p>
    <w:p w:rsidR="00A87627" w:rsidRDefault="00A87627" w:rsidP="00A876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FE3014">
        <w:rPr>
          <w:rFonts w:ascii="Times New Roman" w:hAnsi="Times New Roman" w:cs="Times New Roman"/>
          <w:sz w:val="28"/>
          <w:szCs w:val="28"/>
        </w:rPr>
        <w:t xml:space="preserve">Кафедра филиала / института является учебно-научным структурным подразделением Университета в составе филиала / института, объединяющим специалистов определенной отрасли науки и обеспечивающим проведение учебной, методической и научной работы по одной или нескольким родственным дисциплинам, отраженным полностью или частично в ее названии. </w:t>
      </w:r>
    </w:p>
    <w:p w:rsidR="00A87627" w:rsidRDefault="00A87627" w:rsidP="00A87627">
      <w:pPr>
        <w:pStyle w:val="ConsPlusNonformat"/>
        <w:ind w:firstLine="708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1.4. </w:t>
      </w:r>
      <w:r w:rsidR="00FE3014">
        <w:rPr>
          <w:rStyle w:val="FontStyle24"/>
          <w:sz w:val="28"/>
          <w:szCs w:val="28"/>
        </w:rPr>
        <w:t xml:space="preserve">Кафедра филиала / института имеет статус выпускающей (профилирующей). </w:t>
      </w:r>
      <w:proofErr w:type="gramStart"/>
      <w:r>
        <w:rPr>
          <w:rStyle w:val="FontStyle24"/>
          <w:sz w:val="28"/>
          <w:szCs w:val="28"/>
        </w:rPr>
        <w:t>К</w:t>
      </w:r>
      <w:r w:rsidR="00FE3014">
        <w:rPr>
          <w:rStyle w:val="FontStyle24"/>
          <w:sz w:val="28"/>
          <w:szCs w:val="28"/>
        </w:rPr>
        <w:t xml:space="preserve">афедра филиала / института отвечает за достижение обучающимися запланированных результатов освоения образовательной программы высшего образования – программы </w:t>
      </w:r>
      <w:proofErr w:type="spellStart"/>
      <w:r w:rsidR="00FE3014">
        <w:rPr>
          <w:rStyle w:val="FontStyle24"/>
          <w:sz w:val="28"/>
          <w:szCs w:val="28"/>
        </w:rPr>
        <w:t>бакалавриата</w:t>
      </w:r>
      <w:proofErr w:type="spellEnd"/>
      <w:r w:rsidR="00FE3014">
        <w:rPr>
          <w:rStyle w:val="FontStyle24"/>
          <w:sz w:val="28"/>
          <w:szCs w:val="28"/>
        </w:rPr>
        <w:t xml:space="preserve">, программы </w:t>
      </w:r>
      <w:proofErr w:type="spellStart"/>
      <w:r w:rsidR="00FE3014">
        <w:rPr>
          <w:rStyle w:val="FontStyle24"/>
          <w:sz w:val="28"/>
          <w:szCs w:val="28"/>
        </w:rPr>
        <w:t>специалитета</w:t>
      </w:r>
      <w:proofErr w:type="spellEnd"/>
      <w:r w:rsidR="00FE3014">
        <w:rPr>
          <w:rStyle w:val="FontStyle24"/>
          <w:sz w:val="28"/>
          <w:szCs w:val="28"/>
        </w:rPr>
        <w:t xml:space="preserve">, программы магистратуры, программы подготовки </w:t>
      </w:r>
      <w:r w:rsidR="00FE3014">
        <w:rPr>
          <w:rFonts w:ascii="Times New Roman" w:hAnsi="Times New Roman" w:cs="Times New Roman"/>
          <w:sz w:val="28"/>
          <w:szCs w:val="28"/>
        </w:rPr>
        <w:t>научно-педагогических кадров в аспирантуре</w:t>
      </w:r>
      <w:r w:rsidR="00FE3014">
        <w:rPr>
          <w:rStyle w:val="FontStyle24"/>
          <w:sz w:val="28"/>
          <w:szCs w:val="28"/>
        </w:rPr>
        <w:t xml:space="preserve"> в соответствии с требованиями федеральных государственных образовательных стандартов (далее – ФГОС). </w:t>
      </w:r>
      <w:r>
        <w:rPr>
          <w:rStyle w:val="FontStyle24"/>
          <w:sz w:val="28"/>
          <w:szCs w:val="28"/>
        </w:rPr>
        <w:t xml:space="preserve">   </w:t>
      </w:r>
      <w:proofErr w:type="gramEnd"/>
    </w:p>
    <w:p w:rsidR="00876DBE" w:rsidRDefault="00A87627" w:rsidP="00876D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r w:rsidR="00FE3014">
        <w:rPr>
          <w:rFonts w:ascii="Times New Roman" w:hAnsi="Times New Roman" w:cs="Times New Roman"/>
          <w:sz w:val="28"/>
          <w:szCs w:val="28"/>
        </w:rPr>
        <w:t xml:space="preserve">Кафедра филиала / института организуется по решению Ученого совета Университета. Переименование, разделение, слияние или ликвидация кафедры филиала / </w:t>
      </w:r>
      <w:r>
        <w:rPr>
          <w:rFonts w:ascii="Times New Roman" w:hAnsi="Times New Roman" w:cs="Times New Roman"/>
          <w:sz w:val="28"/>
          <w:szCs w:val="28"/>
        </w:rPr>
        <w:t>института осуществляются</w:t>
      </w:r>
      <w:r w:rsidR="00FE3014">
        <w:rPr>
          <w:rFonts w:ascii="Times New Roman" w:hAnsi="Times New Roman" w:cs="Times New Roman"/>
          <w:sz w:val="28"/>
          <w:szCs w:val="28"/>
        </w:rPr>
        <w:t xml:space="preserve"> на основании решения Ученого совета, соответствующее изменение структуры Университета утверждается приказом ректора.</w:t>
      </w:r>
    </w:p>
    <w:p w:rsidR="00876DBE" w:rsidRDefault="00876DBE" w:rsidP="00876D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4"/>
          <w:sz w:val="28"/>
          <w:szCs w:val="28"/>
        </w:rPr>
        <w:t xml:space="preserve">1.6. </w:t>
      </w:r>
      <w:r w:rsidR="00FE3014">
        <w:rPr>
          <w:rStyle w:val="FontStyle24"/>
          <w:sz w:val="28"/>
          <w:szCs w:val="28"/>
        </w:rPr>
        <w:t xml:space="preserve">Кафедра филиала / </w:t>
      </w:r>
      <w:r>
        <w:rPr>
          <w:rStyle w:val="FontStyle24"/>
          <w:sz w:val="28"/>
          <w:szCs w:val="28"/>
        </w:rPr>
        <w:t xml:space="preserve">института </w:t>
      </w:r>
      <w:r>
        <w:rPr>
          <w:rFonts w:ascii="Times New Roman" w:hAnsi="Times New Roman" w:cs="Times New Roman"/>
          <w:sz w:val="28"/>
          <w:szCs w:val="28"/>
        </w:rPr>
        <w:t>подчиняется</w:t>
      </w:r>
      <w:r w:rsidR="00FE3014">
        <w:rPr>
          <w:rFonts w:ascii="Times New Roman" w:hAnsi="Times New Roman" w:cs="Times New Roman"/>
          <w:sz w:val="28"/>
          <w:szCs w:val="28"/>
        </w:rPr>
        <w:t xml:space="preserve"> </w:t>
      </w:r>
      <w:r w:rsidR="00FE3014">
        <w:rPr>
          <w:rStyle w:val="FontStyle24"/>
          <w:sz w:val="28"/>
          <w:szCs w:val="28"/>
        </w:rPr>
        <w:t>директору филиала / института, в состав которого входит кафедра</w:t>
      </w:r>
      <w:r>
        <w:rPr>
          <w:rStyle w:val="FontStyle24"/>
          <w:sz w:val="28"/>
          <w:szCs w:val="28"/>
        </w:rPr>
        <w:t>.</w:t>
      </w:r>
      <w:r w:rsidR="00FE3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4C9" w:rsidRDefault="00876DBE" w:rsidP="00876DB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4"/>
          <w:sz w:val="28"/>
          <w:szCs w:val="28"/>
        </w:rPr>
        <w:t xml:space="preserve">1.7. </w:t>
      </w:r>
      <w:r w:rsidR="00FE3014">
        <w:rPr>
          <w:rStyle w:val="FontStyle24"/>
          <w:sz w:val="28"/>
          <w:szCs w:val="28"/>
        </w:rPr>
        <w:t>Кафедра</w:t>
      </w:r>
      <w:r w:rsidR="00FE3014">
        <w:rPr>
          <w:rFonts w:ascii="Times New Roman" w:hAnsi="Times New Roman" w:cs="Times New Roman"/>
          <w:sz w:val="28"/>
          <w:szCs w:val="28"/>
        </w:rPr>
        <w:t xml:space="preserve"> филиала / института руководствуется в своей деятельности действующим законодательством Российской Федерации в области образования, нормативно-правовыми актами Министерства образования и науки Российской Федерации, Уставом и локальными нормативными актами Университета, решениями ученого совета Университета, приказами и распоряжениями ректора, распоряжениями проректоров, распоряжениями директора филиала / института.</w:t>
      </w:r>
    </w:p>
    <w:p w:rsidR="00D724C9" w:rsidRDefault="00D72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4C9" w:rsidRDefault="00FE3014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Состав, структура и управление кафедрой филиала /института</w:t>
      </w:r>
    </w:p>
    <w:p w:rsidR="00F744E7" w:rsidRDefault="00F744E7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24C9" w:rsidRDefault="00FE30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Кафедра филиала / института организуется, как правило, в составе не менее 5 штатных единиц педагогических работников</w:t>
      </w:r>
      <w:r w:rsidR="00876DBE">
        <w:rPr>
          <w:rFonts w:ascii="Times New Roman" w:hAnsi="Times New Roman" w:cs="Times New Roman"/>
          <w:sz w:val="28"/>
          <w:szCs w:val="28"/>
        </w:rPr>
        <w:t xml:space="preserve"> из числа </w:t>
      </w:r>
      <w:proofErr w:type="spellStart"/>
      <w:proofErr w:type="gramStart"/>
      <w:r w:rsidR="00876DBE">
        <w:rPr>
          <w:rFonts w:ascii="Times New Roman" w:hAnsi="Times New Roman" w:cs="Times New Roman"/>
          <w:sz w:val="28"/>
          <w:szCs w:val="28"/>
        </w:rPr>
        <w:t>профессорско</w:t>
      </w:r>
      <w:proofErr w:type="spellEnd"/>
      <w:r w:rsidR="00876DBE">
        <w:rPr>
          <w:rFonts w:ascii="Times New Roman" w:hAnsi="Times New Roman" w:cs="Times New Roman"/>
          <w:sz w:val="28"/>
          <w:szCs w:val="28"/>
        </w:rPr>
        <w:t xml:space="preserve"> – преподавательского</w:t>
      </w:r>
      <w:proofErr w:type="gramEnd"/>
      <w:r w:rsidR="00876DBE">
        <w:rPr>
          <w:rFonts w:ascii="Times New Roman" w:hAnsi="Times New Roman" w:cs="Times New Roman"/>
          <w:sz w:val="28"/>
          <w:szCs w:val="28"/>
        </w:rPr>
        <w:t xml:space="preserve"> состава</w:t>
      </w:r>
      <w:r>
        <w:rPr>
          <w:rFonts w:ascii="Times New Roman" w:hAnsi="Times New Roman" w:cs="Times New Roman"/>
          <w:sz w:val="28"/>
          <w:szCs w:val="28"/>
        </w:rPr>
        <w:t xml:space="preserve">, из которых не менее 40% должны иметь ученую степень и (или) звание. 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Кафедра филиала / института может иметь в своей структуре: учебные лаборатории, компьютерные классы, методические кабинеты, научно-исследовательские лаборатории, учебно-научные центры, залы, полигоны, обеспечивающие ее образовательную и научную деятельность. </w:t>
      </w:r>
      <w:r>
        <w:rPr>
          <w:rStyle w:val="FontStyle24"/>
          <w:sz w:val="28"/>
          <w:szCs w:val="28"/>
        </w:rPr>
        <w:t>Структура кафедры филиала / института утверждается ректором Университета на основании решения Ученого совета Университета.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состав кафедры филиала / института (штат) входят: профессорско-преподавательский состав (заведующий кафедрой филиала / института, профессор, доцент, старший преподаватель, преподаватель, ассистент), учебно-вспомогательный персонал, а также сотрудники научных и иных учебных структурных подразделений кафедры филиала / института. </w:t>
      </w:r>
      <w:r>
        <w:rPr>
          <w:rStyle w:val="FontStyle24"/>
          <w:sz w:val="28"/>
          <w:szCs w:val="28"/>
        </w:rPr>
        <w:t>Штатное расписание кафедры филиала / института утверждается ректором Университета на основании служебной записки заведующего кафедрой филиала / института, согласованной с директором филиала/института и с проректором по учебной и воспитательной работе.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Замещение </w:t>
      </w:r>
      <w:r>
        <w:rPr>
          <w:rStyle w:val="FontStyle24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 xml:space="preserve"> профессорско-преподавательского состава и научных работников проводится по трудовому договору. Заключению трудового договора предшествует конкурсный отбор, проводимый в соответствии с нормативными документами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уставом и локальными нормативными актами Университета.</w:t>
      </w:r>
      <w:r w:rsidR="00F74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Должность заведующего кафедрой филиала / института является выборной.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Style w:val="FontStyle24"/>
          <w:sz w:val="28"/>
          <w:szCs w:val="28"/>
        </w:rPr>
        <w:t xml:space="preserve">Права и обязанности работников кафедры филиала / института определяются законодательством о труде Российской Федерации, коллективным договором, Правилами внутреннего </w:t>
      </w:r>
      <w:r w:rsidR="00F744E7">
        <w:rPr>
          <w:rStyle w:val="FontStyle24"/>
          <w:sz w:val="28"/>
          <w:szCs w:val="28"/>
        </w:rPr>
        <w:t xml:space="preserve">трудового </w:t>
      </w:r>
      <w:r>
        <w:rPr>
          <w:rStyle w:val="FontStyle24"/>
          <w:sz w:val="28"/>
          <w:szCs w:val="28"/>
        </w:rPr>
        <w:t xml:space="preserve">распорядка </w:t>
      </w:r>
      <w:r>
        <w:rPr>
          <w:rStyle w:val="FontStyle24"/>
          <w:sz w:val="28"/>
          <w:szCs w:val="28"/>
        </w:rPr>
        <w:lastRenderedPageBreak/>
        <w:t xml:space="preserve">Университета, трудовыми договорами и должностными инструкциями. </w:t>
      </w: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профессорско-преподавательского состава кафедры филиала / института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определяют трудовые договоры, должностные инструкции индивидуальные планы работы преподавателя, утвержденные графики учебного процесса и расписания. Содержание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других работников кафедры филиала / института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определяют трудовые договоры, должностные инструкции и графики работы. Регламентация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работников кафедры филиала / института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на основе локальных нормативных актов университета, а также распоряжений ректора, проректоров, директора филиала/института.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Кафедру филиала / института возглавляет заведующий, избираемый Ученым советом Университета из числа наиболее квалифицированных и авторитетных научно-педагогических работников соответствующего профиля, имеющих ученую степень и звание. Порядок выборов определяется уставом Университета и соответствующим локальным нормативным актом Университета.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Заведующий кафедрой филиала / института осуществляет организацию и руководство всеми направлениями деятельности кафедры филиала / института. 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Работа кафедры филиала / института осуществляется в соответствии с годовыми планами, охватывающими учебную, методическую, научно-исследовательскую, воспитательную и иные виды работ.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Основные виды деятельности кафедры филиала / института, в том числе ход выполнения планов работы кафедры филиала / </w:t>
      </w:r>
      <w:r w:rsidR="00876DBE">
        <w:rPr>
          <w:rFonts w:ascii="Times New Roman" w:hAnsi="Times New Roman" w:cs="Times New Roman"/>
          <w:sz w:val="28"/>
          <w:szCs w:val="28"/>
        </w:rPr>
        <w:t>института,</w:t>
      </w:r>
      <w:r>
        <w:rPr>
          <w:rFonts w:ascii="Times New Roman" w:hAnsi="Times New Roman" w:cs="Times New Roman"/>
          <w:sz w:val="28"/>
          <w:szCs w:val="28"/>
        </w:rPr>
        <w:t xml:space="preserve"> обсуждаются на заседаниях кафедры филиала / института под председательством заведующего.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Заседания Кафедры филиала / института проводятся не реже одного раза в месяц. 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В заседаниях Кафедры филиала / института участвует весь состав</w:t>
      </w:r>
      <w:r w:rsidR="00876DBE">
        <w:rPr>
          <w:rFonts w:ascii="Times New Roman" w:hAnsi="Times New Roman" w:cs="Times New Roman"/>
          <w:sz w:val="28"/>
          <w:szCs w:val="28"/>
        </w:rPr>
        <w:t xml:space="preserve"> кафедры</w:t>
      </w:r>
      <w:r>
        <w:rPr>
          <w:rFonts w:ascii="Times New Roman" w:hAnsi="Times New Roman" w:cs="Times New Roman"/>
          <w:sz w:val="28"/>
          <w:szCs w:val="28"/>
        </w:rPr>
        <w:t>. Заседание кафедры филиала / института является правомочным при наличии кворума (не менее 2/3 от списочного состава научно-педагогических работников кафедры). На заседания Кафедры филиала / института могут быть приглашены научно-педагогические работники других кафедр и научных подразделений Университета, образовательных организаций высшего образования и научных учреждений, работники заинтересованных организаций.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Голосование осуществляется всеми присутствующими на заседании членами Кафедры филиала / института. В голосовании по вопросам образовательной и научной деятельности, а также рекомендации на должность профессорско-преподавательского состава принимают участие штатные научно-педагогические работники. По отдельным вопросам определяется форма голосования - открытая или тайная. Каждый член </w:t>
      </w:r>
      <w:r w:rsidR="00876DBE">
        <w:rPr>
          <w:rFonts w:ascii="Times New Roman" w:hAnsi="Times New Roman" w:cs="Times New Roman"/>
          <w:sz w:val="28"/>
          <w:szCs w:val="28"/>
        </w:rPr>
        <w:t>кафедры филиала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="00876DBE">
        <w:rPr>
          <w:rFonts w:ascii="Times New Roman" w:hAnsi="Times New Roman" w:cs="Times New Roman"/>
          <w:sz w:val="28"/>
          <w:szCs w:val="28"/>
        </w:rPr>
        <w:t>института имеет</w:t>
      </w:r>
      <w:r>
        <w:rPr>
          <w:rFonts w:ascii="Times New Roman" w:hAnsi="Times New Roman" w:cs="Times New Roman"/>
          <w:sz w:val="28"/>
          <w:szCs w:val="28"/>
        </w:rPr>
        <w:t xml:space="preserve"> один голос. Решение кафедры филиала / института считается принятым, если за него проголосовало более 50%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голосовании. При равенстве голосов голос заведующего кафедрой филиала / института является решающим.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2.13. На каждом заседании Кафедры филиала / института обязательно ведется протокол, который подписывается заведующим Кафедрой филиала / института и секретарем данного заседания.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Кафедра филиала / института должна иметь документацию, отражающую содержание и организацию работы кафедры, перечень которой определяется номенклатурой дел Университета.</w:t>
      </w:r>
    </w:p>
    <w:p w:rsidR="00876DBE" w:rsidRPr="006B0ABA" w:rsidRDefault="006B0ABA" w:rsidP="006B0ABA">
      <w:pPr>
        <w:pStyle w:val="ConsPlusNormal"/>
        <w:tabs>
          <w:tab w:val="left" w:pos="765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ABA">
        <w:rPr>
          <w:rFonts w:ascii="Times New Roman" w:hAnsi="Times New Roman" w:cs="Times New Roman"/>
          <w:b/>
          <w:sz w:val="28"/>
          <w:szCs w:val="28"/>
        </w:rPr>
        <w:tab/>
      </w:r>
    </w:p>
    <w:p w:rsidR="00D724C9" w:rsidRPr="006B0ABA" w:rsidRDefault="00FE3014">
      <w:pPr>
        <w:pStyle w:val="ConsPlusNormal"/>
        <w:keepNext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B0ABA">
        <w:rPr>
          <w:rFonts w:ascii="Times New Roman" w:hAnsi="Times New Roman" w:cs="Times New Roman"/>
          <w:b/>
          <w:sz w:val="28"/>
          <w:szCs w:val="28"/>
        </w:rPr>
        <w:t>3. Цель, задачи и функции кафедры филиала / института</w:t>
      </w:r>
    </w:p>
    <w:p w:rsidR="006B0ABA" w:rsidRPr="006B0ABA" w:rsidRDefault="006B0ABA">
      <w:pPr>
        <w:pStyle w:val="ConsPlusNormal"/>
        <w:keepNext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Целью деятельности кафедры филиала / института является реализация академического, научного и прикладного направлений формирования и развития универсальных и профессиональных компетенций обучающихся и научно-педагогических 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 основным задачам кафедры филиала / института относятся: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876DBE">
        <w:rPr>
          <w:rFonts w:ascii="Times New Roman" w:hAnsi="Times New Roman" w:cs="Times New Roman"/>
          <w:sz w:val="28"/>
          <w:szCs w:val="28"/>
        </w:rPr>
        <w:t>.</w:t>
      </w:r>
      <w:r w:rsidR="00F744E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рганизация и осуществление учебного процесса по </w:t>
      </w:r>
      <w:r w:rsidR="006B0ABA">
        <w:rPr>
          <w:rFonts w:ascii="Times New Roman" w:hAnsi="Times New Roman" w:cs="Times New Roman"/>
          <w:sz w:val="28"/>
          <w:szCs w:val="28"/>
        </w:rPr>
        <w:t xml:space="preserve">основным профессиональным </w:t>
      </w:r>
      <w:r>
        <w:rPr>
          <w:rFonts w:ascii="Times New Roman" w:hAnsi="Times New Roman" w:cs="Times New Roman"/>
          <w:sz w:val="28"/>
          <w:szCs w:val="28"/>
        </w:rPr>
        <w:t>образовательным программам высшего образования и его методическое обеспечение по дисциплинам кафедры филиала / института;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</w:t>
      </w:r>
      <w:r w:rsidR="00876DBE">
        <w:rPr>
          <w:rFonts w:ascii="Times New Roman" w:hAnsi="Times New Roman" w:cs="Times New Roman"/>
          <w:sz w:val="28"/>
          <w:szCs w:val="28"/>
        </w:rPr>
        <w:t>.</w:t>
      </w:r>
      <w:r w:rsidR="00F744E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одействие факультету СППО в реализации программ </w:t>
      </w:r>
      <w:r w:rsidR="006B0ABA">
        <w:rPr>
          <w:rFonts w:ascii="Times New Roman" w:hAnsi="Times New Roman" w:cs="Times New Roman"/>
          <w:sz w:val="28"/>
          <w:szCs w:val="28"/>
        </w:rPr>
        <w:t>подготовки специалистов среднего звена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876DBE">
        <w:rPr>
          <w:rFonts w:ascii="Times New Roman" w:hAnsi="Times New Roman" w:cs="Times New Roman"/>
          <w:sz w:val="28"/>
          <w:szCs w:val="28"/>
        </w:rPr>
        <w:t>.</w:t>
      </w:r>
      <w:r w:rsidR="00F744E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роектирование и реализация программ дополнительного образования;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="00876DBE">
        <w:rPr>
          <w:rFonts w:ascii="Times New Roman" w:hAnsi="Times New Roman" w:cs="Times New Roman"/>
          <w:sz w:val="28"/>
          <w:szCs w:val="28"/>
        </w:rPr>
        <w:t>.</w:t>
      </w:r>
      <w:r w:rsidR="00F744E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рганизация и проведение фундаментальных, поисковых и </w:t>
      </w:r>
      <w:r w:rsidR="00876DBE">
        <w:rPr>
          <w:rFonts w:ascii="Times New Roman" w:hAnsi="Times New Roman" w:cs="Times New Roman"/>
          <w:sz w:val="28"/>
          <w:szCs w:val="28"/>
        </w:rPr>
        <w:t>прикладных научных исследований,</w:t>
      </w:r>
      <w:r>
        <w:rPr>
          <w:rFonts w:ascii="Times New Roman" w:hAnsi="Times New Roman" w:cs="Times New Roman"/>
          <w:sz w:val="28"/>
          <w:szCs w:val="28"/>
        </w:rPr>
        <w:t xml:space="preserve"> и иных научных работ по профилю кафедры филиала / института;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="00876DBE">
        <w:rPr>
          <w:rFonts w:ascii="Times New Roman" w:hAnsi="Times New Roman" w:cs="Times New Roman"/>
          <w:sz w:val="28"/>
          <w:szCs w:val="28"/>
        </w:rPr>
        <w:t>.</w:t>
      </w:r>
      <w:r w:rsidR="00F744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44E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у обучающихся гражданской позиции, толерантного сознания, способности к труду и жизни в современных условиях.</w:t>
      </w:r>
      <w:proofErr w:type="gramEnd"/>
    </w:p>
    <w:p w:rsidR="00876DBE" w:rsidRDefault="00F74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П</w:t>
      </w:r>
      <w:r w:rsidR="00876DBE">
        <w:rPr>
          <w:rFonts w:ascii="Times New Roman" w:hAnsi="Times New Roman" w:cs="Times New Roman"/>
          <w:sz w:val="28"/>
          <w:szCs w:val="28"/>
        </w:rPr>
        <w:t>одготовка и выпуск специалистов по соответствующей учебной специальности и направлению.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Для достижения поставленных задач на кафедру филиала / института возлагаются следующие функции: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 w:rsidR="00876D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44E7">
        <w:rPr>
          <w:rStyle w:val="FontStyle24"/>
          <w:sz w:val="28"/>
          <w:szCs w:val="28"/>
        </w:rPr>
        <w:t>П</w:t>
      </w:r>
      <w:r>
        <w:rPr>
          <w:rStyle w:val="FontStyle24"/>
          <w:sz w:val="28"/>
          <w:szCs w:val="28"/>
        </w:rPr>
        <w:t xml:space="preserve">роведение по всем формам обучения всех видов учебных занятий, закрепленных за кафедрой </w:t>
      </w:r>
      <w:r>
        <w:rPr>
          <w:rFonts w:ascii="Times New Roman" w:hAnsi="Times New Roman" w:cs="Times New Roman"/>
          <w:sz w:val="28"/>
          <w:szCs w:val="28"/>
        </w:rPr>
        <w:t>филиала / института</w:t>
      </w:r>
      <w:r>
        <w:rPr>
          <w:rStyle w:val="FontStyle24"/>
          <w:sz w:val="28"/>
          <w:szCs w:val="28"/>
        </w:rPr>
        <w:t xml:space="preserve">, руководство самостоятельной работой обучающихся, </w:t>
      </w:r>
      <w:r>
        <w:rPr>
          <w:rFonts w:ascii="Times New Roman" w:hAnsi="Times New Roman" w:cs="Times New Roman"/>
          <w:sz w:val="28"/>
          <w:szCs w:val="28"/>
        </w:rPr>
        <w:t>проведение текущего контроля успеваемости, промежуточной аттестации обучающихся</w:t>
      </w:r>
      <w:r>
        <w:rPr>
          <w:rStyle w:val="FontStyle24"/>
          <w:sz w:val="28"/>
          <w:szCs w:val="28"/>
        </w:rPr>
        <w:t xml:space="preserve"> на высоком теоретическом, методическом и научном уровнях в соответствии с требованиями ФГОС, содержанием учебных планов и рабочих программ;</w:t>
      </w:r>
      <w:proofErr w:type="gramEnd"/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</w:t>
      </w:r>
      <w:r w:rsidR="00876DBE">
        <w:rPr>
          <w:rFonts w:ascii="Times New Roman" w:hAnsi="Times New Roman" w:cs="Times New Roman"/>
          <w:sz w:val="28"/>
          <w:szCs w:val="28"/>
        </w:rPr>
        <w:t>.</w:t>
      </w:r>
      <w:r w:rsidR="00F744E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азработка и представление на утверждение в установленном порядке рабочих программ учебных дисциплин и других компонентов образовательных программ, а также при необходимости составление заключений на рабочие программы, подготовленные другими кафедрами Университета или другими образовательными организациями;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</w:t>
      </w:r>
      <w:r w:rsidR="00876DBE">
        <w:rPr>
          <w:rFonts w:ascii="Times New Roman" w:hAnsi="Times New Roman" w:cs="Times New Roman"/>
          <w:sz w:val="28"/>
          <w:szCs w:val="28"/>
        </w:rPr>
        <w:t>.</w:t>
      </w:r>
      <w:r w:rsidR="00F744E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одготовка предложений по реализации новых основных профессиональных образовательных программ высшего образования и программ дополнительного образования, проектирование планируемых к реализации образовательных программ;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3.3.4</w:t>
      </w:r>
      <w:r w:rsidR="00876DBE">
        <w:rPr>
          <w:rFonts w:ascii="Times New Roman" w:hAnsi="Times New Roman" w:cs="Times New Roman"/>
          <w:sz w:val="28"/>
          <w:szCs w:val="28"/>
        </w:rPr>
        <w:t>.</w:t>
      </w:r>
      <w:r w:rsidR="00F744E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беспечение практической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совместно с отделом организации практической подготовки;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</w:t>
      </w:r>
      <w:r w:rsidR="00876DBE">
        <w:rPr>
          <w:rFonts w:ascii="Times New Roman" w:hAnsi="Times New Roman" w:cs="Times New Roman"/>
          <w:sz w:val="28"/>
          <w:szCs w:val="28"/>
        </w:rPr>
        <w:t>.</w:t>
      </w:r>
      <w:r w:rsidR="00F744E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одготовка учебников, учебных пособий и другой учебно-методической литературы, а также рецензирование учебников, учебных пособий и другой учебно-методической литературы;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="00876DBE">
        <w:rPr>
          <w:rFonts w:ascii="Times New Roman" w:hAnsi="Times New Roman" w:cs="Times New Roman"/>
          <w:sz w:val="28"/>
          <w:szCs w:val="28"/>
        </w:rPr>
        <w:t>.</w:t>
      </w:r>
      <w:r w:rsidR="00F744E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уководство научно-исследовательской работой обучающихся, развитие их творческой активности путем приобщения их к научной работе кафедры филиала / института;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</w:t>
      </w:r>
      <w:r w:rsidR="00876DBE">
        <w:rPr>
          <w:rFonts w:ascii="Times New Roman" w:hAnsi="Times New Roman" w:cs="Times New Roman"/>
          <w:sz w:val="28"/>
          <w:szCs w:val="28"/>
        </w:rPr>
        <w:t>.</w:t>
      </w:r>
      <w:r w:rsidR="00F744E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роведение воспитательной работы с обучающимися, в том числе через действующую в Университете систему академического руководства образовательными программами;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</w:t>
      </w:r>
      <w:r w:rsidR="00353061">
        <w:rPr>
          <w:rFonts w:ascii="Times New Roman" w:hAnsi="Times New Roman" w:cs="Times New Roman"/>
          <w:sz w:val="28"/>
          <w:szCs w:val="28"/>
        </w:rPr>
        <w:t>.</w:t>
      </w:r>
      <w:r w:rsidR="00F744E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роведение инициативных научных исследований по профилю кафедры филиала / института,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участие в выполнении научных исследований по договорам на выполнение научно-исследовательских работ, </w:t>
      </w:r>
      <w:r>
        <w:rPr>
          <w:rFonts w:ascii="Times New Roman" w:hAnsi="Times New Roman" w:cs="Times New Roman"/>
          <w:sz w:val="28"/>
          <w:szCs w:val="28"/>
        </w:rPr>
        <w:t>внедрение их результатов в учебный процесс и отражение в научных публикациях;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</w:t>
      </w:r>
      <w:r w:rsidR="00876DBE">
        <w:rPr>
          <w:rFonts w:ascii="Times New Roman" w:hAnsi="Times New Roman" w:cs="Times New Roman"/>
          <w:sz w:val="28"/>
          <w:szCs w:val="28"/>
        </w:rPr>
        <w:t>.</w:t>
      </w:r>
      <w:r w:rsidR="00F744E7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частие в научно-практических конференциях и иных научных мероприятиях, проводимых Университетом;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3.3.10</w:t>
      </w:r>
      <w:r w:rsidR="00876DBE">
        <w:rPr>
          <w:rFonts w:ascii="Times New Roman" w:hAnsi="Times New Roman" w:cs="Times New Roman"/>
          <w:sz w:val="28"/>
          <w:szCs w:val="28"/>
        </w:rPr>
        <w:t>.</w:t>
      </w:r>
      <w:r w:rsidR="00F744E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ланирование повышения квалификации научно-педагогических работников кафедры филиала / института;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3.3.11</w:t>
      </w:r>
      <w:r w:rsidR="00876D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4E7">
        <w:rPr>
          <w:rStyle w:val="FontStyle24"/>
          <w:sz w:val="28"/>
          <w:szCs w:val="28"/>
        </w:rPr>
        <w:t>О</w:t>
      </w:r>
      <w:r>
        <w:rPr>
          <w:rStyle w:val="FontStyle24"/>
          <w:sz w:val="28"/>
          <w:szCs w:val="28"/>
        </w:rPr>
        <w:t>бсуждение и представление к утверждению в установленном порядке индивидуальных планов работы преподавателей, а также организация контроля их выполнения не реже двух раз в течение учебного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3.3.12</w:t>
      </w:r>
      <w:r w:rsidR="00876DBE">
        <w:rPr>
          <w:rFonts w:ascii="Times New Roman" w:hAnsi="Times New Roman" w:cs="Times New Roman"/>
          <w:sz w:val="28"/>
          <w:szCs w:val="28"/>
        </w:rPr>
        <w:t>.</w:t>
      </w:r>
      <w:r w:rsidR="00F744E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зучение, обобщение и распространение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опыта работы преподавателей кафедры филиала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института, оказание помощи начинающим преподавателям в овладении педагогическим мастерством;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3.3.13</w:t>
      </w:r>
      <w:r w:rsidR="00876DBE">
        <w:rPr>
          <w:rFonts w:ascii="Times New Roman" w:hAnsi="Times New Roman" w:cs="Times New Roman"/>
          <w:sz w:val="28"/>
          <w:szCs w:val="28"/>
        </w:rPr>
        <w:t>.</w:t>
      </w:r>
      <w:r w:rsidR="00F744E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ривлечение к педагогической деятельности ведущих ученых и специалистов профильных организаций;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3.3.14</w:t>
      </w:r>
      <w:r w:rsidR="00876DBE">
        <w:rPr>
          <w:rFonts w:ascii="Times New Roman" w:hAnsi="Times New Roman" w:cs="Times New Roman"/>
          <w:sz w:val="28"/>
          <w:szCs w:val="28"/>
        </w:rPr>
        <w:t>.</w:t>
      </w:r>
      <w:r w:rsidR="00F744E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ривлечение к педагогической деятельности руководящих и научных работников Университета, а также деканов факультетов, директоров институтов;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3.3.15</w:t>
      </w:r>
      <w:r w:rsidR="00876DBE">
        <w:rPr>
          <w:rFonts w:ascii="Times New Roman" w:hAnsi="Times New Roman" w:cs="Times New Roman"/>
          <w:sz w:val="28"/>
          <w:szCs w:val="28"/>
        </w:rPr>
        <w:t>.</w:t>
      </w:r>
      <w:r w:rsidR="00F744E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ассмотрение кандидатур для зачисления в докторантуру, прикрепления к кафедре филиала / института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3.3.16</w:t>
      </w:r>
      <w:r w:rsidR="00876DBE">
        <w:rPr>
          <w:rFonts w:ascii="Times New Roman" w:hAnsi="Times New Roman" w:cs="Times New Roman"/>
          <w:sz w:val="28"/>
          <w:szCs w:val="28"/>
        </w:rPr>
        <w:t>.</w:t>
      </w:r>
      <w:r w:rsidR="00F744E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ассмотрение индивидуальных планов аспирантов, соискателей, планов подготовки диссертаций докторантов и тем диссертаций, заслушивание периодических отчетов и проведение их аттестации;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3.3.17</w:t>
      </w:r>
      <w:r w:rsidR="00876DBE">
        <w:rPr>
          <w:rFonts w:ascii="Times New Roman" w:hAnsi="Times New Roman" w:cs="Times New Roman"/>
          <w:sz w:val="28"/>
          <w:szCs w:val="28"/>
        </w:rPr>
        <w:t>.</w:t>
      </w:r>
      <w:r w:rsidR="00F744E7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частие в подготовке научно-педагогических кадров, обсуждение и подготовка заключений и отзывов на диссертационные работы;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3.3.18</w:t>
      </w:r>
      <w:r w:rsidR="00876DBE">
        <w:rPr>
          <w:rFonts w:ascii="Times New Roman" w:hAnsi="Times New Roman" w:cs="Times New Roman"/>
          <w:sz w:val="28"/>
          <w:szCs w:val="28"/>
        </w:rPr>
        <w:t>.</w:t>
      </w:r>
      <w:r w:rsidR="00F744E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одействие Центру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в привлечении абитуриентов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привлечение абитуриентов для обучения по программам магистратуры и программам подготовки научно-педагогических кадров в аспирантуре;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3.3.19</w:t>
      </w:r>
      <w:r w:rsidR="00876DBE">
        <w:rPr>
          <w:rFonts w:ascii="Times New Roman" w:hAnsi="Times New Roman" w:cs="Times New Roman"/>
          <w:sz w:val="28"/>
          <w:szCs w:val="28"/>
        </w:rPr>
        <w:t>.</w:t>
      </w:r>
      <w:r w:rsidR="00F744E7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частие в организации и проведении вступительных испытаний,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проводимых Университетом самостоятельно, по поручению администрации Университета;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3.3.20</w:t>
      </w:r>
      <w:r w:rsidR="00876DBE">
        <w:rPr>
          <w:rFonts w:ascii="Times New Roman" w:hAnsi="Times New Roman" w:cs="Times New Roman"/>
          <w:sz w:val="28"/>
          <w:szCs w:val="28"/>
        </w:rPr>
        <w:t>.</w:t>
      </w:r>
      <w:r w:rsidR="00F744E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едение делопроизводства кафедры филиала / института в соответствии с утвержденной номенклатурой дел Университета, представление отчетности об образовательной, научной деятельности, кадровом обеспечении в соответствии с требованиями руководства.</w:t>
      </w:r>
    </w:p>
    <w:p w:rsidR="00D724C9" w:rsidRDefault="00FE3014">
      <w:pPr>
        <w:pStyle w:val="ConsPlusNormal"/>
        <w:ind w:firstLine="709"/>
        <w:jc w:val="both"/>
        <w:rPr>
          <w:rStyle w:val="FontStyle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6DBE">
        <w:rPr>
          <w:rFonts w:ascii="Times New Roman" w:hAnsi="Times New Roman" w:cs="Times New Roman"/>
          <w:sz w:val="28"/>
          <w:szCs w:val="28"/>
        </w:rPr>
        <w:t xml:space="preserve">3.21. </w:t>
      </w:r>
      <w:r w:rsidR="00F744E7">
        <w:rPr>
          <w:rStyle w:val="FontStyle24"/>
          <w:sz w:val="28"/>
          <w:szCs w:val="28"/>
        </w:rPr>
        <w:t>О</w:t>
      </w:r>
      <w:r>
        <w:rPr>
          <w:rStyle w:val="FontStyle24"/>
          <w:sz w:val="28"/>
          <w:szCs w:val="28"/>
        </w:rPr>
        <w:t>рганизация и проведение всех видов практик, научно-исследовательской работы обучающихся;</w:t>
      </w:r>
    </w:p>
    <w:p w:rsidR="00D724C9" w:rsidRDefault="00FE3014">
      <w:pPr>
        <w:pStyle w:val="Style18"/>
        <w:widowControl/>
        <w:spacing w:line="24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3.</w:t>
      </w:r>
      <w:r w:rsidR="00876DBE">
        <w:rPr>
          <w:rStyle w:val="FontStyle24"/>
          <w:sz w:val="28"/>
          <w:szCs w:val="28"/>
        </w:rPr>
        <w:t>3.22.</w:t>
      </w:r>
      <w:r w:rsidR="00F744E7">
        <w:rPr>
          <w:rStyle w:val="FontStyle24"/>
          <w:sz w:val="28"/>
          <w:szCs w:val="28"/>
        </w:rPr>
        <w:t xml:space="preserve"> О</w:t>
      </w:r>
      <w:r>
        <w:rPr>
          <w:rStyle w:val="FontStyle24"/>
          <w:sz w:val="28"/>
          <w:szCs w:val="28"/>
        </w:rPr>
        <w:t>рганизация подготовки выпускных квалификационных работ: разработка тематики выпускных квалификационных работ в соответствии с направленностью образовательной программы, назначение научных руководителей и консультантов; обеспечение качественного руководства выпускными квалификационными работами обучающихся и их рецензирования в соответствии с требованиями ФГОС;</w:t>
      </w:r>
    </w:p>
    <w:p w:rsidR="00D724C9" w:rsidRDefault="00FE3014">
      <w:pPr>
        <w:pStyle w:val="Style18"/>
        <w:widowControl/>
        <w:spacing w:line="24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3.</w:t>
      </w:r>
      <w:r w:rsidR="00876DBE">
        <w:rPr>
          <w:rStyle w:val="FontStyle24"/>
          <w:sz w:val="28"/>
          <w:szCs w:val="28"/>
        </w:rPr>
        <w:t>3.23.</w:t>
      </w:r>
      <w:r w:rsidR="00F744E7">
        <w:rPr>
          <w:rStyle w:val="FontStyle24"/>
          <w:sz w:val="28"/>
          <w:szCs w:val="28"/>
        </w:rPr>
        <w:t xml:space="preserve"> О</w:t>
      </w:r>
      <w:r>
        <w:rPr>
          <w:rStyle w:val="FontStyle24"/>
          <w:sz w:val="28"/>
          <w:szCs w:val="28"/>
        </w:rPr>
        <w:t xml:space="preserve">рганизация </w:t>
      </w:r>
      <w:proofErr w:type="spellStart"/>
      <w:r>
        <w:rPr>
          <w:rStyle w:val="FontStyle24"/>
          <w:sz w:val="28"/>
          <w:szCs w:val="28"/>
        </w:rPr>
        <w:t>нормоконтроля</w:t>
      </w:r>
      <w:proofErr w:type="spellEnd"/>
      <w:r>
        <w:rPr>
          <w:rStyle w:val="FontStyle24"/>
          <w:sz w:val="28"/>
          <w:szCs w:val="28"/>
        </w:rPr>
        <w:t xml:space="preserve"> и предварительной защиты выпускных квалификационных работ;</w:t>
      </w:r>
    </w:p>
    <w:p w:rsidR="00D724C9" w:rsidRDefault="00FE3014">
      <w:pPr>
        <w:pStyle w:val="Style18"/>
        <w:widowControl/>
        <w:spacing w:line="24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3.</w:t>
      </w:r>
      <w:r w:rsidR="00876DBE">
        <w:rPr>
          <w:rStyle w:val="FontStyle24"/>
          <w:sz w:val="28"/>
          <w:szCs w:val="28"/>
        </w:rPr>
        <w:t>3.24.</w:t>
      </w:r>
      <w:r w:rsidR="00F744E7">
        <w:rPr>
          <w:rStyle w:val="FontStyle24"/>
          <w:sz w:val="28"/>
          <w:szCs w:val="28"/>
        </w:rPr>
        <w:t xml:space="preserve"> О</w:t>
      </w:r>
      <w:r>
        <w:rPr>
          <w:rStyle w:val="FontStyle24"/>
          <w:sz w:val="28"/>
          <w:szCs w:val="28"/>
        </w:rPr>
        <w:t>рганизация защиты выпускных квалификационных работ, подготовка предложений по составу государственной экзаменационной комиссии (далее – ГЭК) и кандидатуре ее председателя;</w:t>
      </w:r>
    </w:p>
    <w:p w:rsidR="00D724C9" w:rsidRDefault="00FE3014">
      <w:pPr>
        <w:pStyle w:val="Style18"/>
        <w:widowControl/>
        <w:spacing w:line="24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3.</w:t>
      </w:r>
      <w:r w:rsidR="00876DBE">
        <w:rPr>
          <w:rStyle w:val="FontStyle24"/>
          <w:sz w:val="28"/>
          <w:szCs w:val="28"/>
        </w:rPr>
        <w:t>3.25.</w:t>
      </w:r>
      <w:r w:rsidR="00F744E7">
        <w:rPr>
          <w:rStyle w:val="FontStyle24"/>
          <w:sz w:val="28"/>
          <w:szCs w:val="28"/>
        </w:rPr>
        <w:t xml:space="preserve"> С</w:t>
      </w:r>
      <w:r>
        <w:rPr>
          <w:rStyle w:val="FontStyle24"/>
          <w:sz w:val="28"/>
          <w:szCs w:val="28"/>
        </w:rPr>
        <w:t>оставление, оформление и передача для проверки и хранения протоколов ГЭК, отчетов председателей ГЭК;</w:t>
      </w:r>
    </w:p>
    <w:p w:rsidR="00D724C9" w:rsidRDefault="00FE3014">
      <w:pPr>
        <w:pStyle w:val="Style18"/>
        <w:widowControl/>
        <w:spacing w:line="24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3.</w:t>
      </w:r>
      <w:r w:rsidR="00876DBE">
        <w:rPr>
          <w:rStyle w:val="FontStyle24"/>
          <w:sz w:val="28"/>
          <w:szCs w:val="28"/>
        </w:rPr>
        <w:t xml:space="preserve">3.26. </w:t>
      </w:r>
      <w:r w:rsidR="00F744E7">
        <w:rPr>
          <w:rStyle w:val="FontStyle24"/>
          <w:sz w:val="28"/>
          <w:szCs w:val="28"/>
        </w:rPr>
        <w:t>А</w:t>
      </w:r>
      <w:r>
        <w:rPr>
          <w:rStyle w:val="FontStyle24"/>
          <w:sz w:val="28"/>
          <w:szCs w:val="28"/>
        </w:rPr>
        <w:t>рхивация и передача для хранения/размещения письменных студенческих работ, в том числе в электронном виде.</w:t>
      </w:r>
    </w:p>
    <w:p w:rsidR="00D724C9" w:rsidRDefault="00D724C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24C9" w:rsidRDefault="00FE301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Права и обязанности </w:t>
      </w:r>
      <w:r w:rsidRPr="00353061">
        <w:rPr>
          <w:rFonts w:ascii="Times New Roman" w:hAnsi="Times New Roman" w:cs="Times New Roman"/>
          <w:b/>
          <w:sz w:val="28"/>
          <w:szCs w:val="28"/>
        </w:rPr>
        <w:t>кафедры филиала / института</w:t>
      </w:r>
    </w:p>
    <w:p w:rsidR="006B0ABA" w:rsidRPr="00353061" w:rsidRDefault="006B0A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Кафедра филиала / института имеет право: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относительно последовательности изучения дисциплин, вида промежуточной и итоговой аттестации и распределение количества часов по видам учебных занятий, а также реализации факультативных дисциплин и элективных курсов;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руководству Университета предложения о внесении изменений в штатное расписание, приеме, увольнениях и перемещениях сотрудников кафедры, их поощрении и наказании;</w:t>
      </w:r>
    </w:p>
    <w:p w:rsidR="00D724C9" w:rsidRDefault="00FE3014">
      <w:pPr>
        <w:pStyle w:val="Style18"/>
        <w:widowControl/>
        <w:spacing w:line="240" w:lineRule="auto"/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- выдвигать своих представителей в выборные представительные органы института и Университета.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Сотрудники </w:t>
      </w:r>
      <w:r w:rsidR="00876DB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афедры филиала / института имеют другие права и полномочия, предусмотренные трудовым законодательством Российской Федерации и Уставом Университета.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Кафедра филиала / института обязана: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высокую эффективность всех направлений своей деятельности;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нарушений правил внутреннего трудового распорядка.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Сотрудники </w:t>
      </w:r>
      <w:r w:rsidR="00876DB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афедры филиала / института обязаны: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трудовую дисциплину;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выполнять должностные обязанности, индивидуальные планы работы, поручения заведующего кафедрой филиала / института;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общих мероприятиях кафедры, филиала/института, Университета;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4"/>
          <w:sz w:val="28"/>
          <w:szCs w:val="28"/>
        </w:rPr>
        <w:t>- обеспечивать режим конфиденциальности информации, содержащей персональные данные работников, обучающихся и третьих лиц, ставшей известной работникам кафедры в связи с исполнением ими своих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4C9" w:rsidRDefault="00D72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4C9" w:rsidRDefault="00FE3014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Взаимоотношения кафедры </w:t>
      </w:r>
      <w:r w:rsidRPr="00353061">
        <w:rPr>
          <w:rFonts w:ascii="Times New Roman" w:hAnsi="Times New Roman" w:cs="Times New Roman"/>
          <w:b/>
          <w:sz w:val="28"/>
          <w:szCs w:val="28"/>
        </w:rPr>
        <w:t>филиала / института</w:t>
      </w:r>
    </w:p>
    <w:p w:rsidR="00D724C9" w:rsidRDefault="00FE301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другими структурными подразделениями Университета</w:t>
      </w:r>
    </w:p>
    <w:p w:rsidR="006B0ABA" w:rsidRDefault="006B0AB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Кафедра филиала / института принимает к исполнению приказы и распоряжения ректора, распоряжения проректоров, распоряжения директора филиала/института, касающиеся ее деятельности.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Кафедра филиала / института принимает к исполнению решения Ученого совета Университета, Ученого совета филиала/института.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Кафедра филиала / института принимает к сведению и руководствуется решениями учебно-методического совета и научного совета Университета.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Кафедра филиала / института взаимодействует </w:t>
      </w:r>
      <w:r>
        <w:rPr>
          <w:rFonts w:ascii="Times New Roman" w:hAnsi="Times New Roman" w:cs="Times New Roman"/>
          <w:color w:val="000000"/>
          <w:sz w:val="28"/>
          <w:szCs w:val="28"/>
        </w:rPr>
        <w:t>со структурными подразделениями Университета в рамках задач и функций, возложенных на нее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4C9" w:rsidRDefault="00D724C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724C9" w:rsidRDefault="00FE3014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Ответственность</w:t>
      </w:r>
    </w:p>
    <w:p w:rsidR="006B0ABA" w:rsidRDefault="006B0AB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Ответственность за надлежащее и своевременное выполнение Кафедрой филиала / института требований, предусмотренных настоящим Положением, несет заведующий Кафедрой филиала / института.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 заведующего Кафедрой филиала / института возлагается персональная ответственность: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организацию деятельности Кафедры филиала / института по выполнению задач и функций, возложенных на Кафедру филиала / института;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на Кафедре филиала / института оперативной и качественной подготовки и исполнения документов, ведение делопроизводства в соответствии с действующими правилами и инструкциями;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работниками Кафедры филиала / института трудовой и производственной дисциплины;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сохранности имущества, закрепленного за кафедрой филиала / института, и соблюдение правил пожарной безопасности;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законодательству Российской Федерации и локальным нормативным актам Университета визируемых им документов.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Ответственность сотрудников Кафедры филиала / института устанавливается </w:t>
      </w:r>
      <w:r>
        <w:rPr>
          <w:rStyle w:val="FontStyle26"/>
          <w:sz w:val="28"/>
          <w:szCs w:val="28"/>
        </w:rPr>
        <w:t>трудовыми договорами, должностными инструкциями в соответствии с трудовым законодательством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4C9" w:rsidRDefault="00FE30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6.4. Заведующий Кафедрой филиала / института отчитывается в своей деятельности перед Ученым советом Университета, ученым советом филиала/института, ректором, директором филиала/института.</w:t>
      </w:r>
    </w:p>
    <w:p w:rsidR="00F744E7" w:rsidRDefault="00F744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061" w:rsidRPr="00353061" w:rsidRDefault="00353061" w:rsidP="00353061">
      <w:pPr>
        <w:pStyle w:val="docdata"/>
        <w:widowControl w:val="0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353061">
        <w:rPr>
          <w:b/>
          <w:bCs/>
          <w:color w:val="000000"/>
          <w:sz w:val="28"/>
          <w:szCs w:val="28"/>
        </w:rPr>
        <w:t>7. Заключительные положения</w:t>
      </w:r>
    </w:p>
    <w:p w:rsidR="00D724C9" w:rsidRDefault="00353061" w:rsidP="006B0AB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3061">
        <w:rPr>
          <w:rFonts w:ascii="Times New Roman" w:hAnsi="Times New Roman" w:cs="Times New Roman"/>
          <w:color w:val="000000"/>
          <w:sz w:val="28"/>
          <w:szCs w:val="28"/>
        </w:rPr>
        <w:t xml:space="preserve">7.1. В случаях, не предусмотренных настоящим Положением, правовые отношения регулируются законодательством Российской Федерации, нормативными актами </w:t>
      </w:r>
      <w:proofErr w:type="spellStart"/>
      <w:r w:rsidRPr="00353061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353061">
        <w:rPr>
          <w:rFonts w:ascii="Times New Roman" w:hAnsi="Times New Roman" w:cs="Times New Roman"/>
          <w:color w:val="000000"/>
          <w:sz w:val="28"/>
          <w:szCs w:val="28"/>
        </w:rPr>
        <w:t xml:space="preserve"> России, Уставом Университета и иными локальными нормативными актами Университета.</w:t>
      </w:r>
    </w:p>
    <w:p w:rsidR="00353061" w:rsidRDefault="0035306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2268"/>
        <w:gridCol w:w="2835"/>
      </w:tblGrid>
      <w:tr w:rsidR="00353061" w:rsidTr="006C628E">
        <w:tc>
          <w:tcPr>
            <w:tcW w:w="4644" w:type="dxa"/>
            <w:shd w:val="clear" w:color="auto" w:fill="auto"/>
          </w:tcPr>
          <w:p w:rsidR="00353061" w:rsidRDefault="00353061" w:rsidP="006C6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4387">
              <w:rPr>
                <w:rFonts w:ascii="Times New Roman" w:hAnsi="Times New Roman"/>
                <w:sz w:val="28"/>
                <w:szCs w:val="28"/>
              </w:rPr>
              <w:t>РАЗРАБОТАНО:</w:t>
            </w:r>
          </w:p>
          <w:p w:rsidR="00353061" w:rsidRPr="005C4387" w:rsidRDefault="00353061" w:rsidP="006C62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3061" w:rsidRDefault="00353061" w:rsidP="006C628E">
            <w:pPr>
              <w:spacing w:after="0" w:line="240" w:lineRule="auto"/>
            </w:pPr>
          </w:p>
        </w:tc>
        <w:tc>
          <w:tcPr>
            <w:tcW w:w="2835" w:type="dxa"/>
            <w:shd w:val="clear" w:color="auto" w:fill="auto"/>
          </w:tcPr>
          <w:p w:rsidR="00353061" w:rsidRDefault="00353061" w:rsidP="006C628E">
            <w:pPr>
              <w:spacing w:after="0" w:line="240" w:lineRule="auto"/>
            </w:pPr>
          </w:p>
        </w:tc>
      </w:tr>
      <w:tr w:rsidR="00353061" w:rsidTr="00245EB5">
        <w:trPr>
          <w:trHeight w:val="475"/>
        </w:trPr>
        <w:tc>
          <w:tcPr>
            <w:tcW w:w="4644" w:type="dxa"/>
            <w:shd w:val="clear" w:color="auto" w:fill="auto"/>
          </w:tcPr>
          <w:p w:rsidR="00353061" w:rsidRPr="005C4387" w:rsidRDefault="00353061" w:rsidP="00353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559">
              <w:rPr>
                <w:rFonts w:ascii="Times New Roman" w:hAnsi="Times New Roman"/>
                <w:sz w:val="28"/>
                <w:szCs w:val="28"/>
              </w:rPr>
              <w:t xml:space="preserve">Проректор по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административной работе</w:t>
            </w:r>
          </w:p>
        </w:tc>
        <w:tc>
          <w:tcPr>
            <w:tcW w:w="2268" w:type="dxa"/>
            <w:shd w:val="clear" w:color="auto" w:fill="auto"/>
          </w:tcPr>
          <w:p w:rsidR="00353061" w:rsidRPr="005C4387" w:rsidRDefault="00353061" w:rsidP="00353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53061" w:rsidRPr="005C4387" w:rsidRDefault="00353061" w:rsidP="00353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Кандрашина</w:t>
            </w:r>
            <w:proofErr w:type="spellEnd"/>
          </w:p>
        </w:tc>
      </w:tr>
      <w:tr w:rsidR="00353061" w:rsidRPr="005F2D43" w:rsidTr="006C628E">
        <w:trPr>
          <w:trHeight w:val="475"/>
        </w:trPr>
        <w:tc>
          <w:tcPr>
            <w:tcW w:w="4644" w:type="dxa"/>
            <w:shd w:val="clear" w:color="auto" w:fill="auto"/>
          </w:tcPr>
          <w:p w:rsidR="00353061" w:rsidRPr="006F0559" w:rsidRDefault="00353061" w:rsidP="00353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3061" w:rsidRPr="006F0559" w:rsidRDefault="00353061" w:rsidP="00353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53061" w:rsidRPr="006F0559" w:rsidRDefault="00353061" w:rsidP="00353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061" w:rsidRPr="005F2D43" w:rsidTr="006C628E">
        <w:trPr>
          <w:trHeight w:val="475"/>
        </w:trPr>
        <w:tc>
          <w:tcPr>
            <w:tcW w:w="4644" w:type="dxa"/>
            <w:shd w:val="clear" w:color="auto" w:fill="auto"/>
          </w:tcPr>
          <w:p w:rsidR="00353061" w:rsidRPr="006F0559" w:rsidRDefault="00353061" w:rsidP="00353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559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268" w:type="dxa"/>
            <w:shd w:val="clear" w:color="auto" w:fill="auto"/>
          </w:tcPr>
          <w:p w:rsidR="00353061" w:rsidRPr="006F0559" w:rsidRDefault="00353061" w:rsidP="00353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53061" w:rsidRPr="006F0559" w:rsidRDefault="00353061" w:rsidP="00353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061" w:rsidRPr="005F2D43" w:rsidTr="006C628E">
        <w:trPr>
          <w:trHeight w:val="475"/>
        </w:trPr>
        <w:tc>
          <w:tcPr>
            <w:tcW w:w="4644" w:type="dxa"/>
            <w:shd w:val="clear" w:color="auto" w:fill="auto"/>
          </w:tcPr>
          <w:p w:rsidR="00353061" w:rsidRPr="006F0559" w:rsidRDefault="00353061" w:rsidP="00353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3061" w:rsidRPr="006F0559" w:rsidRDefault="00353061" w:rsidP="00353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53061" w:rsidRPr="006F0559" w:rsidRDefault="00353061" w:rsidP="00353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061" w:rsidRPr="005F2D43" w:rsidTr="006C628E">
        <w:trPr>
          <w:trHeight w:val="475"/>
        </w:trPr>
        <w:tc>
          <w:tcPr>
            <w:tcW w:w="4644" w:type="dxa"/>
            <w:shd w:val="clear" w:color="auto" w:fill="auto"/>
          </w:tcPr>
          <w:p w:rsidR="00353061" w:rsidRPr="006F0559" w:rsidRDefault="00353061" w:rsidP="00353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559">
              <w:rPr>
                <w:rFonts w:ascii="Times New Roman" w:hAnsi="Times New Roman"/>
                <w:sz w:val="28"/>
                <w:szCs w:val="28"/>
              </w:rPr>
              <w:t>Проректор по учебной и воспитательной работе</w:t>
            </w:r>
          </w:p>
        </w:tc>
        <w:tc>
          <w:tcPr>
            <w:tcW w:w="2268" w:type="dxa"/>
            <w:shd w:val="clear" w:color="auto" w:fill="auto"/>
          </w:tcPr>
          <w:p w:rsidR="00353061" w:rsidRPr="006F0559" w:rsidRDefault="00353061" w:rsidP="00353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53061" w:rsidRPr="006F0559" w:rsidRDefault="00353061" w:rsidP="00353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559">
              <w:rPr>
                <w:rFonts w:ascii="Times New Roman" w:hAnsi="Times New Roman"/>
                <w:sz w:val="28"/>
                <w:szCs w:val="28"/>
              </w:rPr>
              <w:t>В.А. Пискунов</w:t>
            </w:r>
          </w:p>
        </w:tc>
      </w:tr>
      <w:tr w:rsidR="00353061" w:rsidRPr="005F2D43" w:rsidTr="006C628E">
        <w:trPr>
          <w:trHeight w:val="475"/>
        </w:trPr>
        <w:tc>
          <w:tcPr>
            <w:tcW w:w="4644" w:type="dxa"/>
            <w:shd w:val="clear" w:color="auto" w:fill="auto"/>
          </w:tcPr>
          <w:p w:rsidR="00353061" w:rsidRPr="006F0559" w:rsidRDefault="00353061" w:rsidP="00353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3061" w:rsidRPr="006F0559" w:rsidRDefault="00353061" w:rsidP="00353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53061" w:rsidRPr="006F0559" w:rsidRDefault="00353061" w:rsidP="00353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061" w:rsidRPr="005F2D43" w:rsidTr="006C628E">
        <w:trPr>
          <w:trHeight w:val="475"/>
        </w:trPr>
        <w:tc>
          <w:tcPr>
            <w:tcW w:w="4644" w:type="dxa"/>
            <w:shd w:val="clear" w:color="auto" w:fill="auto"/>
          </w:tcPr>
          <w:p w:rsidR="00353061" w:rsidRPr="006F0559" w:rsidRDefault="00353061" w:rsidP="00353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3061" w:rsidRPr="006F0559" w:rsidRDefault="00353061" w:rsidP="00353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53061" w:rsidRDefault="00353061" w:rsidP="00353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061" w:rsidRPr="005F2D43" w:rsidTr="006C628E">
        <w:trPr>
          <w:trHeight w:val="475"/>
        </w:trPr>
        <w:tc>
          <w:tcPr>
            <w:tcW w:w="4644" w:type="dxa"/>
            <w:shd w:val="clear" w:color="auto" w:fill="auto"/>
          </w:tcPr>
          <w:p w:rsidR="00353061" w:rsidRPr="006F0559" w:rsidRDefault="00353061" w:rsidP="00353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Проректор по научной работе и инновационному развитию</w:t>
            </w:r>
          </w:p>
        </w:tc>
        <w:tc>
          <w:tcPr>
            <w:tcW w:w="2268" w:type="dxa"/>
            <w:shd w:val="clear" w:color="auto" w:fill="auto"/>
          </w:tcPr>
          <w:p w:rsidR="00353061" w:rsidRPr="006F0559" w:rsidRDefault="00353061" w:rsidP="00353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53061" w:rsidRDefault="00353061" w:rsidP="00353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М.С. Гусева</w:t>
            </w:r>
          </w:p>
        </w:tc>
      </w:tr>
      <w:tr w:rsidR="00353061" w:rsidRPr="005F2D43" w:rsidTr="006C628E">
        <w:trPr>
          <w:trHeight w:val="605"/>
        </w:trPr>
        <w:tc>
          <w:tcPr>
            <w:tcW w:w="4644" w:type="dxa"/>
            <w:shd w:val="clear" w:color="auto" w:fill="auto"/>
          </w:tcPr>
          <w:p w:rsidR="00353061" w:rsidRPr="006F0559" w:rsidRDefault="00353061" w:rsidP="00353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3061" w:rsidRPr="006F0559" w:rsidRDefault="00353061" w:rsidP="00353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53061" w:rsidRPr="006F0559" w:rsidRDefault="00353061" w:rsidP="00353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061" w:rsidRPr="005F2D43" w:rsidTr="006C628E">
        <w:trPr>
          <w:trHeight w:val="475"/>
        </w:trPr>
        <w:tc>
          <w:tcPr>
            <w:tcW w:w="4644" w:type="dxa"/>
            <w:shd w:val="clear" w:color="auto" w:fill="auto"/>
          </w:tcPr>
          <w:p w:rsidR="00353061" w:rsidRPr="006F0559" w:rsidRDefault="00353061" w:rsidP="00353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</w:t>
            </w:r>
            <w:r w:rsidRPr="006F0559">
              <w:rPr>
                <w:rFonts w:ascii="Times New Roman" w:hAnsi="Times New Roman"/>
                <w:sz w:val="28"/>
                <w:szCs w:val="28"/>
              </w:rPr>
              <w:t>равово</w:t>
            </w:r>
            <w:r>
              <w:rPr>
                <w:rFonts w:ascii="Times New Roman" w:hAnsi="Times New Roman"/>
                <w:sz w:val="28"/>
                <w:szCs w:val="28"/>
              </w:rPr>
              <w:t>го управления</w:t>
            </w:r>
          </w:p>
        </w:tc>
        <w:tc>
          <w:tcPr>
            <w:tcW w:w="2268" w:type="dxa"/>
            <w:shd w:val="clear" w:color="auto" w:fill="auto"/>
          </w:tcPr>
          <w:p w:rsidR="00353061" w:rsidRPr="006F0559" w:rsidRDefault="00353061" w:rsidP="00353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53061" w:rsidRPr="006F0559" w:rsidRDefault="00353061" w:rsidP="00353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 Александрова</w:t>
            </w:r>
          </w:p>
        </w:tc>
      </w:tr>
      <w:tr w:rsidR="00353061" w:rsidRPr="005F2D43" w:rsidTr="006C628E">
        <w:trPr>
          <w:trHeight w:val="475"/>
        </w:trPr>
        <w:tc>
          <w:tcPr>
            <w:tcW w:w="4644" w:type="dxa"/>
            <w:shd w:val="clear" w:color="auto" w:fill="auto"/>
          </w:tcPr>
          <w:p w:rsidR="00353061" w:rsidRPr="006F0559" w:rsidRDefault="00353061" w:rsidP="00353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53061" w:rsidRPr="006F0559" w:rsidRDefault="00353061" w:rsidP="00353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53061" w:rsidRPr="006F0559" w:rsidRDefault="00353061" w:rsidP="00353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061" w:rsidRPr="005F2D43" w:rsidTr="006C628E">
        <w:trPr>
          <w:trHeight w:val="475"/>
        </w:trPr>
        <w:tc>
          <w:tcPr>
            <w:tcW w:w="4644" w:type="dxa"/>
            <w:shd w:val="clear" w:color="auto" w:fill="auto"/>
          </w:tcPr>
          <w:p w:rsidR="00353061" w:rsidRPr="006F0559" w:rsidRDefault="00353061" w:rsidP="00353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559">
              <w:rPr>
                <w:rFonts w:ascii="Times New Roman" w:hAnsi="Times New Roman"/>
                <w:sz w:val="28"/>
                <w:szCs w:val="28"/>
              </w:rPr>
              <w:t>Начальник управления кадров</w:t>
            </w:r>
          </w:p>
        </w:tc>
        <w:tc>
          <w:tcPr>
            <w:tcW w:w="2268" w:type="dxa"/>
            <w:shd w:val="clear" w:color="auto" w:fill="auto"/>
          </w:tcPr>
          <w:p w:rsidR="00353061" w:rsidRPr="006F0559" w:rsidRDefault="00353061" w:rsidP="003530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353061" w:rsidRPr="006F0559" w:rsidRDefault="00353061" w:rsidP="00353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0559">
              <w:rPr>
                <w:rFonts w:ascii="Times New Roman" w:hAnsi="Times New Roman"/>
                <w:sz w:val="28"/>
                <w:szCs w:val="28"/>
              </w:rPr>
              <w:t>О.Н. </w:t>
            </w:r>
            <w:proofErr w:type="spellStart"/>
            <w:r w:rsidRPr="006F0559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омовицкая</w:t>
            </w:r>
            <w:proofErr w:type="spellEnd"/>
          </w:p>
        </w:tc>
      </w:tr>
    </w:tbl>
    <w:p w:rsidR="00353061" w:rsidRPr="00353061" w:rsidRDefault="00353061">
      <w:pPr>
        <w:pStyle w:val="ConsPlusNormal"/>
        <w:jc w:val="both"/>
        <w:rPr>
          <w:rFonts w:ascii="Times New Roman" w:hAnsi="Times New Roman" w:cs="Times New Roman"/>
        </w:rPr>
      </w:pPr>
    </w:p>
    <w:sectPr w:rsidR="00353061" w:rsidRPr="00353061" w:rsidSect="00086E5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B12B688"/>
  <w16cid:commentId w16cid:paraId="00000002" w16cid:durableId="630E5A1E"/>
  <w16cid:commentId w16cid:paraId="00000003" w16cid:durableId="7F612102"/>
  <w16cid:commentId w16cid:paraId="00000004" w16cid:durableId="4403FF96"/>
  <w16cid:commentId w16cid:paraId="00000007" w16cid:durableId="570A9B45"/>
  <w16cid:commentId w16cid:paraId="00000008" w16cid:durableId="30F0F076"/>
  <w16cid:commentId w16cid:paraId="00000009" w16cid:durableId="17674CCF"/>
  <w16cid:commentId w16cid:paraId="0000000A" w16cid:durableId="6A6AB35E"/>
  <w16cid:commentId w16cid:paraId="0000000B" w16cid:durableId="2C4A94DC"/>
  <w16cid:commentId w16cid:paraId="0000000C" w16cid:durableId="36EC973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046" w:rsidRDefault="000C3046">
      <w:pPr>
        <w:spacing w:after="0" w:line="240" w:lineRule="auto"/>
      </w:pPr>
      <w:r>
        <w:separator/>
      </w:r>
    </w:p>
  </w:endnote>
  <w:endnote w:type="continuationSeparator" w:id="0">
    <w:p w:rsidR="000C3046" w:rsidRDefault="000C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046" w:rsidRDefault="000C3046">
      <w:pPr>
        <w:spacing w:after="0" w:line="240" w:lineRule="auto"/>
      </w:pPr>
      <w:r>
        <w:separator/>
      </w:r>
    </w:p>
  </w:footnote>
  <w:footnote w:type="continuationSeparator" w:id="0">
    <w:p w:rsidR="000C3046" w:rsidRDefault="000C3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4FB"/>
    <w:multiLevelType w:val="multilevel"/>
    <w:tmpl w:val="E2C8D18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">
    <w:nsid w:val="1B6524E5"/>
    <w:multiLevelType w:val="multilevel"/>
    <w:tmpl w:val="3D64888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">
    <w:nsid w:val="24B26A44"/>
    <w:multiLevelType w:val="hybridMultilevel"/>
    <w:tmpl w:val="0D0E2CB4"/>
    <w:lvl w:ilvl="0" w:tplc="55B8EBFA">
      <w:start w:val="1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  <w:lvl w:ilvl="1" w:tplc="6BA4D6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0A3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F060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72421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A2A3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C9664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004F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4476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24C9"/>
    <w:rsid w:val="00086E57"/>
    <w:rsid w:val="000C3046"/>
    <w:rsid w:val="002020D4"/>
    <w:rsid w:val="00353061"/>
    <w:rsid w:val="005468D0"/>
    <w:rsid w:val="006B0ABA"/>
    <w:rsid w:val="006E0EB0"/>
    <w:rsid w:val="00876DBE"/>
    <w:rsid w:val="00880F94"/>
    <w:rsid w:val="009606D7"/>
    <w:rsid w:val="00A729B3"/>
    <w:rsid w:val="00A87627"/>
    <w:rsid w:val="00D724C9"/>
    <w:rsid w:val="00DE6D6C"/>
    <w:rsid w:val="00F744E7"/>
    <w:rsid w:val="00FE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57"/>
  </w:style>
  <w:style w:type="paragraph" w:styleId="1">
    <w:name w:val="heading 1"/>
    <w:basedOn w:val="a"/>
    <w:next w:val="a"/>
    <w:link w:val="10"/>
    <w:uiPriority w:val="9"/>
    <w:qFormat/>
    <w:rsid w:val="00086E5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86E5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86E5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86E5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86E5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86E5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86E5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86E5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86E5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E5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86E5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086E5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086E5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86E5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086E5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086E5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086E5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086E5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86E57"/>
    <w:pPr>
      <w:ind w:left="720"/>
      <w:contextualSpacing/>
    </w:pPr>
  </w:style>
  <w:style w:type="paragraph" w:styleId="a4">
    <w:name w:val="No Spacing"/>
    <w:uiPriority w:val="1"/>
    <w:qFormat/>
    <w:rsid w:val="00086E57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86E5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86E5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86E5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86E5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86E5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86E5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86E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86E57"/>
    <w:rPr>
      <w:i/>
    </w:rPr>
  </w:style>
  <w:style w:type="paragraph" w:styleId="ab">
    <w:name w:val="header"/>
    <w:basedOn w:val="a"/>
    <w:link w:val="ac"/>
    <w:uiPriority w:val="99"/>
    <w:unhideWhenUsed/>
    <w:rsid w:val="00086E5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6E57"/>
  </w:style>
  <w:style w:type="paragraph" w:styleId="ad">
    <w:name w:val="footer"/>
    <w:basedOn w:val="a"/>
    <w:link w:val="ae"/>
    <w:uiPriority w:val="99"/>
    <w:unhideWhenUsed/>
    <w:rsid w:val="00086E5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86E57"/>
  </w:style>
  <w:style w:type="paragraph" w:styleId="af">
    <w:name w:val="caption"/>
    <w:basedOn w:val="a"/>
    <w:next w:val="a"/>
    <w:uiPriority w:val="35"/>
    <w:semiHidden/>
    <w:unhideWhenUsed/>
    <w:qFormat/>
    <w:rsid w:val="00086E5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086E57"/>
  </w:style>
  <w:style w:type="table" w:customStyle="1" w:styleId="TableGridLight">
    <w:name w:val="Table Grid Light"/>
    <w:basedOn w:val="a1"/>
    <w:uiPriority w:val="59"/>
    <w:rsid w:val="00086E5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86E5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086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86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086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086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086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086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086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086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086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086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086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086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086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086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086E5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86E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086E57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086E57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086E57"/>
    <w:rPr>
      <w:sz w:val="18"/>
    </w:rPr>
  </w:style>
  <w:style w:type="character" w:styleId="af3">
    <w:name w:val="footnote reference"/>
    <w:basedOn w:val="a0"/>
    <w:uiPriority w:val="99"/>
    <w:unhideWhenUsed/>
    <w:rsid w:val="00086E57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086E57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086E57"/>
    <w:rPr>
      <w:sz w:val="20"/>
    </w:rPr>
  </w:style>
  <w:style w:type="character" w:styleId="af6">
    <w:name w:val="endnote reference"/>
    <w:basedOn w:val="a0"/>
    <w:uiPriority w:val="99"/>
    <w:semiHidden/>
    <w:unhideWhenUsed/>
    <w:rsid w:val="00086E5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086E57"/>
    <w:pPr>
      <w:spacing w:after="57"/>
    </w:pPr>
  </w:style>
  <w:style w:type="paragraph" w:styleId="23">
    <w:name w:val="toc 2"/>
    <w:basedOn w:val="a"/>
    <w:next w:val="a"/>
    <w:uiPriority w:val="39"/>
    <w:unhideWhenUsed/>
    <w:rsid w:val="00086E5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86E5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86E5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86E5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86E5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86E5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86E5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86E57"/>
    <w:pPr>
      <w:spacing w:after="57"/>
      <w:ind w:left="2268"/>
    </w:pPr>
  </w:style>
  <w:style w:type="paragraph" w:styleId="af7">
    <w:name w:val="TOC Heading"/>
    <w:uiPriority w:val="39"/>
    <w:unhideWhenUsed/>
    <w:rsid w:val="00086E57"/>
  </w:style>
  <w:style w:type="paragraph" w:styleId="af8">
    <w:name w:val="table of figures"/>
    <w:basedOn w:val="a"/>
    <w:next w:val="a"/>
    <w:uiPriority w:val="99"/>
    <w:unhideWhenUsed/>
    <w:rsid w:val="00086E57"/>
    <w:pPr>
      <w:spacing w:after="0"/>
    </w:pPr>
  </w:style>
  <w:style w:type="paragraph" w:customStyle="1" w:styleId="ConsPlusNormal">
    <w:name w:val="ConsPlusNormal"/>
    <w:rsid w:val="00086E57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086E5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86E57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f9">
    <w:name w:val="Table Grid"/>
    <w:basedOn w:val="a1"/>
    <w:uiPriority w:val="39"/>
    <w:rsid w:val="00086E5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uiPriority w:val="99"/>
    <w:rsid w:val="00086E5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086E5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86E57"/>
    <w:pPr>
      <w:widowControl w:val="0"/>
      <w:spacing w:after="0" w:line="322" w:lineRule="exact"/>
      <w:ind w:firstLine="61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86E57"/>
    <w:pPr>
      <w:widowControl w:val="0"/>
      <w:spacing w:after="0" w:line="302" w:lineRule="exact"/>
      <w:ind w:firstLine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86E57"/>
    <w:pPr>
      <w:widowControl w:val="0"/>
      <w:spacing w:after="0" w:line="30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86E57"/>
    <w:pPr>
      <w:widowControl w:val="0"/>
      <w:spacing w:after="0" w:line="302" w:lineRule="exact"/>
      <w:ind w:hanging="1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86E57"/>
    <w:pPr>
      <w:widowControl w:val="0"/>
      <w:spacing w:after="0" w:line="302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86E57"/>
    <w:pPr>
      <w:widowControl w:val="0"/>
      <w:spacing w:after="0" w:line="300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086E57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086E57"/>
    <w:pPr>
      <w:widowControl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laceholder Text"/>
    <w:basedOn w:val="a0"/>
    <w:uiPriority w:val="99"/>
    <w:semiHidden/>
    <w:rsid w:val="00086E57"/>
    <w:rPr>
      <w:color w:val="808080"/>
    </w:rPr>
  </w:style>
  <w:style w:type="paragraph" w:styleId="afb">
    <w:name w:val="Balloon Text"/>
    <w:basedOn w:val="a"/>
    <w:link w:val="afc"/>
    <w:uiPriority w:val="99"/>
    <w:semiHidden/>
    <w:unhideWhenUsed/>
    <w:rsid w:val="00086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086E57"/>
    <w:rPr>
      <w:rFonts w:ascii="Segoe UI" w:hAnsi="Segoe UI" w:cs="Segoe UI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rsid w:val="00086E57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086E57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086E57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086E5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086E57"/>
    <w:rPr>
      <w:b/>
      <w:bCs/>
      <w:sz w:val="20"/>
      <w:szCs w:val="20"/>
    </w:rPr>
  </w:style>
  <w:style w:type="paragraph" w:customStyle="1" w:styleId="docdata">
    <w:name w:val="docdata"/>
    <w:aliases w:val="docy,v5,2336,bqiaagaaeyqcaaagiaiaaam/bgaabu0gaaaaaaaaaaaaaaaaaaaaaaaaaaaaaaaaaaaaaaaaaaaaaaaaaaaaaaaaaaaaaaaaaaaaaaaaaaaaaaaaaaaaaaaaaaaaaaaaaaaaaaaaaaaaaaaaaaaaaaaaaaaaaaaaaaaaaaaaaaaaaaaaaaaaaaaaaaaaaaaaaaaaaaaaaaaaaaaaaaaaaaaaaaaaaaaaaaaaaaaa"/>
    <w:basedOn w:val="a"/>
    <w:rsid w:val="0035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rmal (Web)"/>
    <w:basedOn w:val="a"/>
    <w:uiPriority w:val="99"/>
    <w:unhideWhenUsed/>
    <w:rsid w:val="0035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0545B79B66F10D6E620B2259D1E5F8BF7C8A32B5E1BA474D77580F918CA1A837B058D57E5FEC9AF1B0009CE9E5gCKAG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7399E67-D9D7-4AD7-898B-3C0ED2C5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Кандрашина Елена Александровна</dc:creator>
  <cp:lastModifiedBy>AjkinskayaN.I</cp:lastModifiedBy>
  <cp:revision>2</cp:revision>
  <cp:lastPrinted>2022-02-25T06:52:00Z</cp:lastPrinted>
  <dcterms:created xsi:type="dcterms:W3CDTF">2022-02-25T12:17:00Z</dcterms:created>
  <dcterms:modified xsi:type="dcterms:W3CDTF">2022-02-25T12:17:00Z</dcterms:modified>
</cp:coreProperties>
</file>