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65" w:rsidRDefault="00C64865" w:rsidP="00C64865">
      <w:pPr>
        <w:pStyle w:val="a3"/>
        <w:ind w:left="222" w:right="-2"/>
        <w:jc w:val="center"/>
        <w:rPr>
          <w:sz w:val="28"/>
          <w:szCs w:val="28"/>
        </w:rPr>
      </w:pPr>
      <w:r w:rsidRPr="00C64865">
        <w:rPr>
          <w:sz w:val="28"/>
          <w:szCs w:val="28"/>
        </w:rPr>
        <w:t xml:space="preserve">ФГАОУ ВО «СГЭУ»  </w:t>
      </w:r>
    </w:p>
    <w:p w:rsidR="00C64865" w:rsidRDefault="00935B00" w:rsidP="00935B00">
      <w:pPr>
        <w:pStyle w:val="a3"/>
        <w:ind w:left="222" w:right="-2"/>
        <w:jc w:val="center"/>
        <w:rPr>
          <w:b/>
          <w:sz w:val="28"/>
          <w:szCs w:val="28"/>
        </w:rPr>
      </w:pPr>
      <w:r w:rsidRPr="00C64865">
        <w:rPr>
          <w:b/>
          <w:sz w:val="28"/>
          <w:szCs w:val="28"/>
        </w:rPr>
        <w:t>Центр дополнительного профессионального образования</w:t>
      </w:r>
    </w:p>
    <w:p w:rsidR="00935B00" w:rsidRPr="00C64865" w:rsidRDefault="00935B00" w:rsidP="00935B00">
      <w:pPr>
        <w:pStyle w:val="a3"/>
        <w:ind w:left="222" w:right="-2"/>
        <w:jc w:val="center"/>
        <w:rPr>
          <w:sz w:val="28"/>
          <w:szCs w:val="28"/>
        </w:rPr>
      </w:pPr>
      <w:r w:rsidRPr="00C64865">
        <w:rPr>
          <w:sz w:val="28"/>
          <w:szCs w:val="28"/>
        </w:rPr>
        <w:t>начинает прием документов на обучение</w:t>
      </w:r>
    </w:p>
    <w:p w:rsidR="00935B00" w:rsidRPr="00C64865" w:rsidRDefault="00935B00" w:rsidP="00935B00">
      <w:pPr>
        <w:pStyle w:val="a3"/>
        <w:ind w:left="222" w:right="-2"/>
        <w:jc w:val="center"/>
        <w:rPr>
          <w:sz w:val="28"/>
          <w:szCs w:val="28"/>
        </w:rPr>
      </w:pPr>
      <w:r w:rsidRPr="00C64865">
        <w:rPr>
          <w:sz w:val="28"/>
          <w:szCs w:val="28"/>
        </w:rPr>
        <w:t xml:space="preserve"> по программе профессиональной переподготовки</w:t>
      </w:r>
    </w:p>
    <w:p w:rsidR="00935B00" w:rsidRPr="00C134C3" w:rsidRDefault="00935B00" w:rsidP="00935B00">
      <w:pPr>
        <w:pStyle w:val="a3"/>
        <w:ind w:left="222" w:right="-2"/>
        <w:jc w:val="center"/>
        <w:rPr>
          <w:sz w:val="36"/>
          <w:szCs w:val="28"/>
        </w:rPr>
      </w:pPr>
      <w:r w:rsidRPr="00C134C3">
        <w:rPr>
          <w:sz w:val="36"/>
          <w:szCs w:val="28"/>
        </w:rPr>
        <w:t xml:space="preserve"> «Бухгалтерский учет, анализ и аудит»</w:t>
      </w:r>
    </w:p>
    <w:p w:rsidR="00935B00" w:rsidRPr="00C134C3" w:rsidRDefault="00935B00" w:rsidP="005C3BDB">
      <w:pPr>
        <w:pStyle w:val="11"/>
        <w:tabs>
          <w:tab w:val="left" w:pos="0"/>
        </w:tabs>
        <w:ind w:left="-142" w:firstLine="0"/>
        <w:jc w:val="center"/>
        <w:rPr>
          <w:b w:val="0"/>
          <w:sz w:val="36"/>
          <w:szCs w:val="28"/>
        </w:rPr>
      </w:pPr>
    </w:p>
    <w:p w:rsidR="005C3BDB" w:rsidRPr="00C64865" w:rsidRDefault="005C3BDB" w:rsidP="00282D69">
      <w:pPr>
        <w:pStyle w:val="a3"/>
        <w:ind w:left="222" w:right="6560"/>
        <w:rPr>
          <w:sz w:val="28"/>
          <w:szCs w:val="28"/>
        </w:rPr>
      </w:pPr>
    </w:p>
    <w:p w:rsidR="00282D69" w:rsidRPr="00C64865" w:rsidRDefault="00282D69" w:rsidP="00935B00">
      <w:pPr>
        <w:pStyle w:val="a3"/>
        <w:ind w:left="851" w:right="-2"/>
        <w:rPr>
          <w:sz w:val="28"/>
          <w:szCs w:val="28"/>
        </w:rPr>
      </w:pPr>
      <w:r w:rsidRPr="00C64865">
        <w:rPr>
          <w:sz w:val="28"/>
          <w:szCs w:val="28"/>
        </w:rPr>
        <w:t xml:space="preserve">Форма обучения: </w:t>
      </w:r>
      <w:r w:rsidR="00EC4E66" w:rsidRPr="00C64865">
        <w:rPr>
          <w:sz w:val="28"/>
          <w:szCs w:val="28"/>
        </w:rPr>
        <w:t xml:space="preserve">заочная, </w:t>
      </w:r>
      <w:r w:rsidR="00935B00" w:rsidRPr="00C64865">
        <w:rPr>
          <w:sz w:val="28"/>
          <w:szCs w:val="28"/>
        </w:rPr>
        <w:t>2 раза в неделю с 18:00 до 21:00 ДОТ</w:t>
      </w:r>
    </w:p>
    <w:p w:rsidR="005C3BDB" w:rsidRPr="00C64865" w:rsidRDefault="005C3BDB" w:rsidP="00935B00">
      <w:pPr>
        <w:pStyle w:val="a3"/>
        <w:spacing w:before="92" w:line="360" w:lineRule="auto"/>
        <w:ind w:left="851" w:right="401"/>
        <w:rPr>
          <w:sz w:val="28"/>
          <w:szCs w:val="28"/>
        </w:rPr>
      </w:pPr>
      <w:r w:rsidRPr="00C64865">
        <w:rPr>
          <w:sz w:val="28"/>
          <w:szCs w:val="28"/>
        </w:rPr>
        <w:t>Объем программы: 50</w:t>
      </w:r>
      <w:r w:rsidR="00931C83" w:rsidRPr="00C64865">
        <w:rPr>
          <w:sz w:val="28"/>
          <w:szCs w:val="28"/>
        </w:rPr>
        <w:t>9</w:t>
      </w:r>
      <w:r w:rsidR="00314C21" w:rsidRPr="00C64865">
        <w:rPr>
          <w:b/>
          <w:sz w:val="28"/>
          <w:szCs w:val="28"/>
        </w:rPr>
        <w:t xml:space="preserve"> </w:t>
      </w:r>
      <w:r w:rsidRPr="00C64865">
        <w:rPr>
          <w:sz w:val="28"/>
          <w:szCs w:val="28"/>
        </w:rPr>
        <w:t>час</w:t>
      </w:r>
      <w:r w:rsidR="00EE25B3">
        <w:rPr>
          <w:sz w:val="28"/>
          <w:szCs w:val="28"/>
        </w:rPr>
        <w:t>ов</w:t>
      </w:r>
      <w:bookmarkStart w:id="0" w:name="_GoBack"/>
      <w:bookmarkEnd w:id="0"/>
    </w:p>
    <w:p w:rsidR="00935B00" w:rsidRPr="00C134C3" w:rsidRDefault="00935B00" w:rsidP="00935B00">
      <w:pPr>
        <w:pStyle w:val="11"/>
        <w:tabs>
          <w:tab w:val="left" w:pos="0"/>
        </w:tabs>
        <w:ind w:left="-142" w:firstLine="0"/>
        <w:jc w:val="center"/>
        <w:rPr>
          <w:b w:val="0"/>
          <w:sz w:val="28"/>
          <w:szCs w:val="28"/>
        </w:rPr>
      </w:pPr>
      <w:r w:rsidRPr="00C134C3">
        <w:rPr>
          <w:b w:val="0"/>
          <w:sz w:val="28"/>
          <w:szCs w:val="28"/>
        </w:rPr>
        <w:t>УЧЕБНЫЙ</w:t>
      </w:r>
      <w:r w:rsidRPr="00C134C3">
        <w:rPr>
          <w:b w:val="0"/>
          <w:spacing w:val="-1"/>
          <w:sz w:val="28"/>
          <w:szCs w:val="28"/>
        </w:rPr>
        <w:t xml:space="preserve"> </w:t>
      </w:r>
      <w:r w:rsidRPr="00C134C3">
        <w:rPr>
          <w:b w:val="0"/>
          <w:sz w:val="28"/>
          <w:szCs w:val="28"/>
        </w:rPr>
        <w:t>ПЛАН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 xml:space="preserve">Теория бухгалтерского учета 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Бухгалтерский финансовый учет</w:t>
      </w:r>
      <w:r w:rsidR="00C64865">
        <w:rPr>
          <w:sz w:val="28"/>
          <w:szCs w:val="28"/>
        </w:rPr>
        <w:t xml:space="preserve"> 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Управленческий учет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Внутренний аудит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Теория экономического анализа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Комплексный экономический анализ хозяйственной деятельности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Бухгалтерская (финансовая) отчетность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Анализ финансовой отчетности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Международные стандарты учета и финансовой отчетности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Налоги и налогообложение</w:t>
      </w:r>
    </w:p>
    <w:p w:rsidR="00CD6508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Право</w:t>
      </w:r>
      <w:r w:rsidR="00CD6508" w:rsidRPr="00C64865">
        <w:rPr>
          <w:sz w:val="28"/>
          <w:szCs w:val="28"/>
        </w:rPr>
        <w:t xml:space="preserve"> </w:t>
      </w:r>
    </w:p>
    <w:p w:rsidR="00314C21" w:rsidRPr="00C64865" w:rsidRDefault="00314C21" w:rsidP="00935B00">
      <w:pPr>
        <w:pStyle w:val="TableParagraph"/>
        <w:spacing w:line="276" w:lineRule="auto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Информационные системы для бухгалтерского учета</w:t>
      </w:r>
    </w:p>
    <w:p w:rsidR="005C3BDB" w:rsidRPr="00C64865" w:rsidRDefault="005C3BDB" w:rsidP="005C3BDB">
      <w:pPr>
        <w:pStyle w:val="TableParagraph"/>
        <w:spacing w:line="360" w:lineRule="auto"/>
        <w:ind w:left="851" w:right="793"/>
        <w:rPr>
          <w:sz w:val="28"/>
          <w:szCs w:val="28"/>
        </w:rPr>
      </w:pPr>
      <w:r w:rsidRPr="00C64865">
        <w:rPr>
          <w:sz w:val="28"/>
          <w:szCs w:val="28"/>
        </w:rPr>
        <w:t>Итогов</w:t>
      </w:r>
      <w:r w:rsidR="00931C83" w:rsidRPr="00C64865">
        <w:rPr>
          <w:sz w:val="28"/>
          <w:szCs w:val="28"/>
        </w:rPr>
        <w:t>ое</w:t>
      </w:r>
      <w:r w:rsidRPr="00C64865">
        <w:rPr>
          <w:sz w:val="28"/>
          <w:szCs w:val="28"/>
        </w:rPr>
        <w:t xml:space="preserve"> </w:t>
      </w:r>
      <w:r w:rsidR="00931C83" w:rsidRPr="00C64865">
        <w:rPr>
          <w:sz w:val="28"/>
          <w:szCs w:val="28"/>
        </w:rPr>
        <w:t>тестирование</w:t>
      </w:r>
    </w:p>
    <w:p w:rsidR="00931C83" w:rsidRPr="00C64865" w:rsidRDefault="00931C83" w:rsidP="005C3BDB">
      <w:pPr>
        <w:pStyle w:val="TableParagraph"/>
        <w:ind w:left="851"/>
        <w:rPr>
          <w:b/>
          <w:bCs/>
          <w:sz w:val="28"/>
          <w:szCs w:val="28"/>
        </w:rPr>
      </w:pPr>
    </w:p>
    <w:p w:rsidR="005C3BDB" w:rsidRPr="00C64865" w:rsidRDefault="00931C83" w:rsidP="005C3BDB">
      <w:pPr>
        <w:pStyle w:val="TableParagraph"/>
        <w:ind w:left="851"/>
        <w:rPr>
          <w:sz w:val="28"/>
          <w:szCs w:val="28"/>
        </w:rPr>
      </w:pPr>
      <w:r w:rsidRPr="00C64865">
        <w:rPr>
          <w:b/>
          <w:bCs/>
          <w:sz w:val="28"/>
          <w:szCs w:val="28"/>
        </w:rPr>
        <w:t>Документ</w:t>
      </w:r>
      <w:r w:rsidR="005C3BDB" w:rsidRPr="00C64865">
        <w:rPr>
          <w:b/>
          <w:bCs/>
          <w:sz w:val="28"/>
          <w:szCs w:val="28"/>
        </w:rPr>
        <w:t>:</w:t>
      </w:r>
      <w:r w:rsidR="005C3BDB" w:rsidRPr="00C64865">
        <w:rPr>
          <w:sz w:val="28"/>
          <w:szCs w:val="28"/>
        </w:rPr>
        <w:t xml:space="preserve"> диплом о профессиональной переподготовке (в соответствии с действующим законодательством Российской Федерации) </w:t>
      </w:r>
    </w:p>
    <w:p w:rsidR="00706A02" w:rsidRPr="00C64865" w:rsidRDefault="00706A02" w:rsidP="005C3BDB">
      <w:pPr>
        <w:pStyle w:val="TableParagraph"/>
        <w:ind w:left="851"/>
        <w:rPr>
          <w:sz w:val="28"/>
          <w:szCs w:val="28"/>
        </w:rPr>
      </w:pPr>
    </w:p>
    <w:p w:rsidR="005C3BDB" w:rsidRPr="00C64865" w:rsidRDefault="005C3BDB" w:rsidP="005C3BDB">
      <w:pPr>
        <w:pStyle w:val="TableParagraph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Стоимость обучения   одного слушателя  — 3</w:t>
      </w:r>
      <w:r w:rsidR="00314C21" w:rsidRPr="00C64865">
        <w:rPr>
          <w:sz w:val="28"/>
          <w:szCs w:val="28"/>
        </w:rPr>
        <w:t>5</w:t>
      </w:r>
      <w:r w:rsidR="00706A02" w:rsidRPr="00C64865">
        <w:rPr>
          <w:sz w:val="28"/>
          <w:szCs w:val="28"/>
        </w:rPr>
        <w:t>5</w:t>
      </w:r>
      <w:r w:rsidRPr="00C64865">
        <w:rPr>
          <w:sz w:val="28"/>
          <w:szCs w:val="28"/>
        </w:rPr>
        <w:t>00 рублей.</w:t>
      </w:r>
    </w:p>
    <w:p w:rsidR="005C3BDB" w:rsidRPr="00C64865" w:rsidRDefault="005C3BDB" w:rsidP="005C3BDB">
      <w:pPr>
        <w:pStyle w:val="a3"/>
        <w:spacing w:before="92" w:line="360" w:lineRule="auto"/>
        <w:ind w:left="222" w:right="401"/>
        <w:jc w:val="center"/>
        <w:rPr>
          <w:sz w:val="28"/>
          <w:szCs w:val="28"/>
        </w:rPr>
      </w:pPr>
    </w:p>
    <w:p w:rsidR="00935B00" w:rsidRPr="00C64865" w:rsidRDefault="00935B00" w:rsidP="00935B00">
      <w:pPr>
        <w:pStyle w:val="TableParagraph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Контактная информация:</w:t>
      </w:r>
    </w:p>
    <w:p w:rsidR="00935B00" w:rsidRPr="00C64865" w:rsidRDefault="00935B00" w:rsidP="00935B00">
      <w:pPr>
        <w:pStyle w:val="TableParagraph"/>
        <w:ind w:left="851"/>
        <w:rPr>
          <w:sz w:val="28"/>
          <w:szCs w:val="28"/>
        </w:rPr>
      </w:pPr>
      <w:r w:rsidRPr="00C64865">
        <w:rPr>
          <w:sz w:val="28"/>
          <w:szCs w:val="28"/>
        </w:rPr>
        <w:t>т</w:t>
      </w:r>
      <w:r w:rsidR="00C64865" w:rsidRPr="00C64865">
        <w:rPr>
          <w:sz w:val="28"/>
          <w:szCs w:val="28"/>
        </w:rPr>
        <w:t>ел</w:t>
      </w:r>
      <w:r w:rsidRPr="00C64865">
        <w:rPr>
          <w:sz w:val="28"/>
          <w:szCs w:val="28"/>
        </w:rPr>
        <w:t>.933-88-33, 8(937)796-97-</w:t>
      </w:r>
      <w:proofErr w:type="gramStart"/>
      <w:r w:rsidRPr="00C64865">
        <w:rPr>
          <w:sz w:val="28"/>
          <w:szCs w:val="28"/>
        </w:rPr>
        <w:t>44</w:t>
      </w:r>
      <w:r w:rsidR="00C64865" w:rsidRPr="00C64865">
        <w:rPr>
          <w:sz w:val="28"/>
          <w:szCs w:val="28"/>
        </w:rPr>
        <w:t xml:space="preserve">,  </w:t>
      </w:r>
      <w:proofErr w:type="spellStart"/>
      <w:r w:rsidR="00C64865" w:rsidRPr="00C64865">
        <w:rPr>
          <w:sz w:val="28"/>
          <w:szCs w:val="28"/>
        </w:rPr>
        <w:t>е</w:t>
      </w:r>
      <w:proofErr w:type="gramEnd"/>
      <w:r w:rsidR="00C64865" w:rsidRPr="00C64865">
        <w:rPr>
          <w:sz w:val="28"/>
          <w:szCs w:val="28"/>
        </w:rPr>
        <w:t>mail</w:t>
      </w:r>
      <w:proofErr w:type="spellEnd"/>
      <w:r w:rsidR="00C64865" w:rsidRPr="00C64865">
        <w:rPr>
          <w:sz w:val="28"/>
          <w:szCs w:val="28"/>
        </w:rPr>
        <w:t>: vvdo@sseu.</w:t>
      </w:r>
      <w:r w:rsidR="00C64865">
        <w:rPr>
          <w:sz w:val="28"/>
          <w:szCs w:val="28"/>
        </w:rPr>
        <w:t>ru</w:t>
      </w:r>
    </w:p>
    <w:sectPr w:rsidR="00935B00" w:rsidRPr="00C64865" w:rsidSect="00CE7A59"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E2D6C"/>
    <w:multiLevelType w:val="hybridMultilevel"/>
    <w:tmpl w:val="66044348"/>
    <w:lvl w:ilvl="0" w:tplc="B2CCBE6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124D580">
      <w:start w:val="2"/>
      <w:numFmt w:val="decimal"/>
      <w:lvlText w:val="%2."/>
      <w:lvlJc w:val="left"/>
      <w:pPr>
        <w:ind w:left="398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1370F26E">
      <w:numFmt w:val="bullet"/>
      <w:lvlText w:val="•"/>
      <w:lvlJc w:val="left"/>
      <w:pPr>
        <w:ind w:left="4647" w:hanging="240"/>
      </w:pPr>
      <w:rPr>
        <w:rFonts w:hint="default"/>
        <w:lang w:val="ru-RU" w:eastAsia="ru-RU" w:bidi="ru-RU"/>
      </w:rPr>
    </w:lvl>
    <w:lvl w:ilvl="3" w:tplc="0E2611EE">
      <w:numFmt w:val="bullet"/>
      <w:lvlText w:val="•"/>
      <w:lvlJc w:val="left"/>
      <w:pPr>
        <w:ind w:left="5314" w:hanging="240"/>
      </w:pPr>
      <w:rPr>
        <w:rFonts w:hint="default"/>
        <w:lang w:val="ru-RU" w:eastAsia="ru-RU" w:bidi="ru-RU"/>
      </w:rPr>
    </w:lvl>
    <w:lvl w:ilvl="4" w:tplc="30521E4C">
      <w:numFmt w:val="bullet"/>
      <w:lvlText w:val="•"/>
      <w:lvlJc w:val="left"/>
      <w:pPr>
        <w:ind w:left="5982" w:hanging="240"/>
      </w:pPr>
      <w:rPr>
        <w:rFonts w:hint="default"/>
        <w:lang w:val="ru-RU" w:eastAsia="ru-RU" w:bidi="ru-RU"/>
      </w:rPr>
    </w:lvl>
    <w:lvl w:ilvl="5" w:tplc="B888C972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6" w:tplc="B44C3430">
      <w:numFmt w:val="bullet"/>
      <w:lvlText w:val="•"/>
      <w:lvlJc w:val="left"/>
      <w:pPr>
        <w:ind w:left="7316" w:hanging="240"/>
      </w:pPr>
      <w:rPr>
        <w:rFonts w:hint="default"/>
        <w:lang w:val="ru-RU" w:eastAsia="ru-RU" w:bidi="ru-RU"/>
      </w:rPr>
    </w:lvl>
    <w:lvl w:ilvl="7" w:tplc="7994A2A6">
      <w:numFmt w:val="bullet"/>
      <w:lvlText w:val="•"/>
      <w:lvlJc w:val="left"/>
      <w:pPr>
        <w:ind w:left="7984" w:hanging="240"/>
      </w:pPr>
      <w:rPr>
        <w:rFonts w:hint="default"/>
        <w:lang w:val="ru-RU" w:eastAsia="ru-RU" w:bidi="ru-RU"/>
      </w:rPr>
    </w:lvl>
    <w:lvl w:ilvl="8" w:tplc="40021142">
      <w:numFmt w:val="bullet"/>
      <w:lvlText w:val="•"/>
      <w:lvlJc w:val="left"/>
      <w:pPr>
        <w:ind w:left="865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9"/>
    <w:rsid w:val="000E2679"/>
    <w:rsid w:val="000E7D16"/>
    <w:rsid w:val="00282D69"/>
    <w:rsid w:val="002B07A4"/>
    <w:rsid w:val="00314C21"/>
    <w:rsid w:val="00497E46"/>
    <w:rsid w:val="004A39FD"/>
    <w:rsid w:val="00597650"/>
    <w:rsid w:val="005C3BDB"/>
    <w:rsid w:val="006D51CB"/>
    <w:rsid w:val="00706A02"/>
    <w:rsid w:val="0089695B"/>
    <w:rsid w:val="00931C83"/>
    <w:rsid w:val="00935B00"/>
    <w:rsid w:val="00A04D41"/>
    <w:rsid w:val="00A45926"/>
    <w:rsid w:val="00A6239C"/>
    <w:rsid w:val="00A860A6"/>
    <w:rsid w:val="00AA03CB"/>
    <w:rsid w:val="00C134C3"/>
    <w:rsid w:val="00C14CF6"/>
    <w:rsid w:val="00C64865"/>
    <w:rsid w:val="00CD6508"/>
    <w:rsid w:val="00CE7A59"/>
    <w:rsid w:val="00D8731C"/>
    <w:rsid w:val="00EB5530"/>
    <w:rsid w:val="00EC4E66"/>
    <w:rsid w:val="00E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F45D"/>
  <w15:docId w15:val="{B550F5D0-BCBD-46D1-BF46-9D62EBD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2D69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lang w:eastAsia="ru-RU" w:bidi="ru-RU"/>
    </w:rPr>
  </w:style>
  <w:style w:type="paragraph" w:styleId="2">
    <w:name w:val="heading 2"/>
    <w:basedOn w:val="a"/>
    <w:link w:val="20"/>
    <w:uiPriority w:val="9"/>
    <w:qFormat/>
    <w:rsid w:val="005C3BD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D6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2D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2D69"/>
    <w:rPr>
      <w:rFonts w:eastAsia="Times New Roman"/>
      <w:b w:val="0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82D69"/>
    <w:pPr>
      <w:ind w:left="642" w:hanging="421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82D69"/>
  </w:style>
  <w:style w:type="character" w:customStyle="1" w:styleId="20">
    <w:name w:val="Заголовок 2 Знак"/>
    <w:basedOn w:val="a0"/>
    <w:link w:val="2"/>
    <w:uiPriority w:val="9"/>
    <w:rsid w:val="005C3BDB"/>
    <w:rPr>
      <w:rFonts w:eastAsia="Times New Roman"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C3BD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5C3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Хмылева Татьяна Николаевна</cp:lastModifiedBy>
  <cp:revision>2</cp:revision>
  <cp:lastPrinted>2022-02-02T08:14:00Z</cp:lastPrinted>
  <dcterms:created xsi:type="dcterms:W3CDTF">2022-02-07T09:18:00Z</dcterms:created>
  <dcterms:modified xsi:type="dcterms:W3CDTF">2022-02-07T09:18:00Z</dcterms:modified>
</cp:coreProperties>
</file>