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C3E" w:rsidRPr="00334C3E" w:rsidRDefault="00334C3E" w:rsidP="00334C3E">
      <w:pPr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r w:rsidRPr="00334C3E">
        <w:rPr>
          <w:rFonts w:ascii="Times New Roman" w:hAnsi="Times New Roman"/>
          <w:b/>
          <w:sz w:val="28"/>
          <w:szCs w:val="28"/>
        </w:rPr>
        <w:t>ПРОЕКТ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B4383" w:rsidRPr="00AC219A" w:rsidTr="00AC219A">
        <w:tc>
          <w:tcPr>
            <w:tcW w:w="5103" w:type="dxa"/>
          </w:tcPr>
          <w:bookmarkEnd w:id="0"/>
          <w:p w:rsidR="00CB4383" w:rsidRPr="00AC219A" w:rsidRDefault="00CB4383" w:rsidP="00AC21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  <w:p w:rsidR="00CB4383" w:rsidRPr="00AC219A" w:rsidRDefault="00CB4383" w:rsidP="00AC21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Федеральное государственное </w:t>
            </w:r>
            <w:r w:rsidR="00C624DE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ав</w:t>
            </w: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т</w:t>
            </w:r>
            <w:r w:rsidR="00C624DE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оном</w:t>
            </w: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ное образовательное учреждение высшего образования</w:t>
            </w:r>
          </w:p>
          <w:p w:rsidR="00CB4383" w:rsidRPr="00AC219A" w:rsidRDefault="00CB4383" w:rsidP="00AC21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«САМАРСКИЙ ГОСУДАРСТВЕННЫЙ</w:t>
            </w:r>
          </w:p>
          <w:p w:rsidR="00CB4383" w:rsidRPr="00AC219A" w:rsidRDefault="00CB4383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ЭКОНОМИЧЕСКИЙ УНИВЕРСИТЕТ»</w:t>
            </w:r>
          </w:p>
        </w:tc>
        <w:tc>
          <w:tcPr>
            <w:tcW w:w="4536" w:type="dxa"/>
            <w:vMerge w:val="restart"/>
          </w:tcPr>
          <w:p w:rsidR="00CB4383" w:rsidRPr="00AC219A" w:rsidRDefault="00CB4383" w:rsidP="00AC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УТВЕРЖДЕНО</w:t>
            </w:r>
          </w:p>
          <w:p w:rsidR="00CB4383" w:rsidRPr="00AC219A" w:rsidRDefault="009863F2" w:rsidP="00AC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9863F2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Р</w:t>
            </w:r>
            <w:r w:rsidR="00CB4383" w:rsidRPr="009863F2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е</w:t>
            </w:r>
            <w:r w:rsidR="00CB4383"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шением Ученого совета </w:t>
            </w:r>
          </w:p>
          <w:p w:rsidR="00CB4383" w:rsidRPr="00AC219A" w:rsidRDefault="00CB4383" w:rsidP="00AC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ФГ</w:t>
            </w:r>
            <w:r w:rsidR="00264C1B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</w:t>
            </w: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ОУ ВО </w:t>
            </w:r>
            <w:r w:rsidR="00A331B3"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«</w:t>
            </w: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СГЭУ</w:t>
            </w:r>
            <w:r w:rsidR="00A331B3"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»</w:t>
            </w:r>
          </w:p>
          <w:p w:rsidR="00CB4383" w:rsidRPr="00AC219A" w:rsidRDefault="00CB4383" w:rsidP="00AC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протокол </w:t>
            </w:r>
            <w:r w:rsidR="00B74D56" w:rsidRPr="00376BFD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от </w:t>
            </w:r>
            <w:r w:rsidR="00664D41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__</w:t>
            </w:r>
            <w:r w:rsidR="00B74D5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</w:t>
            </w:r>
            <w:r w:rsidR="00664D41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__</w:t>
            </w:r>
            <w:r w:rsidR="00B74D56" w:rsidRPr="00376BFD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.202</w:t>
            </w:r>
            <w:r w:rsidR="00664D41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2</w:t>
            </w:r>
            <w:r w:rsidR="00B74D56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r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№ </w:t>
            </w:r>
            <w:r w:rsidR="00664D41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___</w:t>
            </w:r>
            <w:r w:rsidRPr="00376BFD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CB4383" w:rsidRPr="00AC219A" w:rsidRDefault="00CB4383" w:rsidP="00AC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  <w:p w:rsidR="00CB4383" w:rsidRPr="00AC219A" w:rsidRDefault="00664D41" w:rsidP="00AC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Врио р</w:t>
            </w:r>
            <w:r w:rsidR="00CB4383" w:rsidRPr="00AC219A"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ектор</w:t>
            </w: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а____Е.А.Кандрашина</w:t>
            </w:r>
          </w:p>
          <w:p w:rsidR="00CB4383" w:rsidRPr="00AC219A" w:rsidRDefault="00CB4383" w:rsidP="00AC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  <w:p w:rsidR="00CB4383" w:rsidRPr="007726C3" w:rsidRDefault="00CB4383" w:rsidP="00AC219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</w:pPr>
            <w:r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Приказ №</w:t>
            </w:r>
            <w:r w:rsidR="00C24616"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 </w:t>
            </w:r>
            <w:r w:rsidR="00C624DE"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_</w:t>
            </w:r>
            <w:r w:rsidR="003E2ED1"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__</w:t>
            </w:r>
            <w:r w:rsidR="00400EDE"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_</w:t>
            </w:r>
            <w:r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-ОВ</w:t>
            </w:r>
          </w:p>
          <w:p w:rsidR="00CB4383" w:rsidRPr="007726C3" w:rsidRDefault="00CB4383" w:rsidP="00AC219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</w:pPr>
            <w:r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от </w:t>
            </w:r>
            <w:r w:rsidR="00400EDE"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___</w:t>
            </w:r>
            <w:r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 xml:space="preserve"> </w:t>
            </w:r>
            <w:r w:rsidR="00400EDE"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_________</w:t>
            </w:r>
            <w:r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 20</w:t>
            </w:r>
            <w:r w:rsidR="00154294"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2</w:t>
            </w:r>
            <w:r w:rsidR="00400EDE"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1</w:t>
            </w:r>
            <w:r w:rsidRPr="007726C3">
              <w:rPr>
                <w:rFonts w:ascii="Times New Roman" w:hAnsi="Times New Roman"/>
                <w:color w:val="FFFFFF" w:themeColor="background1"/>
                <w:sz w:val="28"/>
                <w:shd w:val="clear" w:color="auto" w:fill="FFFFFF"/>
              </w:rPr>
              <w:t> г.</w:t>
            </w:r>
          </w:p>
          <w:p w:rsidR="00CB4383" w:rsidRPr="00AC219A" w:rsidRDefault="00CB4383" w:rsidP="00AC219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</w:pPr>
          </w:p>
          <w:p w:rsidR="00CB4383" w:rsidRPr="00AC219A" w:rsidRDefault="00CB4383" w:rsidP="00AC2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1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B4383" w:rsidRPr="00AC219A" w:rsidTr="00AC219A">
        <w:tc>
          <w:tcPr>
            <w:tcW w:w="5103" w:type="dxa"/>
          </w:tcPr>
          <w:p w:rsidR="00CB4383" w:rsidRPr="00AC219A" w:rsidRDefault="00CB4383" w:rsidP="00AC2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4383" w:rsidRPr="00AC219A" w:rsidRDefault="00CB4383" w:rsidP="00AC21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9A">
              <w:rPr>
                <w:rFonts w:ascii="Times New Roman" w:hAnsi="Times New Roman"/>
                <w:b/>
                <w:sz w:val="28"/>
                <w:szCs w:val="28"/>
              </w:rPr>
              <w:t>ПОЛОЖЕНИЕ</w:t>
            </w:r>
          </w:p>
          <w:p w:rsidR="00CB4383" w:rsidRPr="00AC219A" w:rsidRDefault="00CB4383" w:rsidP="00E946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219A">
              <w:rPr>
                <w:rFonts w:ascii="Times New Roman" w:hAnsi="Times New Roman"/>
                <w:sz w:val="28"/>
                <w:szCs w:val="28"/>
              </w:rPr>
              <w:t xml:space="preserve">о балльно-рейтинговой системе оценки успеваемости обучающихся по основным образовательным программам </w:t>
            </w:r>
            <w:r w:rsidR="00A331B3" w:rsidRPr="00AC219A">
              <w:rPr>
                <w:rFonts w:ascii="Times New Roman" w:hAnsi="Times New Roman"/>
                <w:sz w:val="28"/>
                <w:szCs w:val="28"/>
              </w:rPr>
              <w:t xml:space="preserve">высшего образования </w:t>
            </w:r>
            <w:r w:rsidR="004D434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C219A">
              <w:rPr>
                <w:rFonts w:ascii="Times New Roman" w:hAnsi="Times New Roman"/>
                <w:sz w:val="28"/>
                <w:szCs w:val="28"/>
              </w:rPr>
              <w:t>программам бакалавриата, программам специалитета, программам магистратуры</w:t>
            </w:r>
            <w:r w:rsidR="00CE3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219A">
              <w:rPr>
                <w:rFonts w:ascii="Times New Roman" w:hAnsi="Times New Roman"/>
                <w:sz w:val="28"/>
                <w:szCs w:val="28"/>
              </w:rPr>
              <w:t xml:space="preserve">в федеральном государственном </w:t>
            </w:r>
            <w:r w:rsidR="008A042E">
              <w:rPr>
                <w:rFonts w:ascii="Times New Roman" w:hAnsi="Times New Roman"/>
                <w:sz w:val="28"/>
                <w:szCs w:val="28"/>
              </w:rPr>
              <w:t>автономном</w:t>
            </w:r>
            <w:r w:rsidRPr="00AC219A">
              <w:rPr>
                <w:rFonts w:ascii="Times New Roman" w:hAnsi="Times New Roman"/>
                <w:sz w:val="28"/>
                <w:szCs w:val="28"/>
              </w:rPr>
              <w:t xml:space="preserve"> образовательном учреждении высшего образования «Самарский государственный экономический университет»</w:t>
            </w:r>
          </w:p>
        </w:tc>
        <w:tc>
          <w:tcPr>
            <w:tcW w:w="4536" w:type="dxa"/>
            <w:vMerge/>
          </w:tcPr>
          <w:p w:rsidR="00CB4383" w:rsidRPr="00AC219A" w:rsidRDefault="00CB4383" w:rsidP="00AC21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383" w:rsidRPr="00304B3D" w:rsidRDefault="00CB4383" w:rsidP="00CB4383"/>
    <w:p w:rsidR="00CE7766" w:rsidRPr="00BE3DB5" w:rsidRDefault="00CE7766" w:rsidP="00E634F8">
      <w:pPr>
        <w:pStyle w:val="a4"/>
        <w:numPr>
          <w:ilvl w:val="0"/>
          <w:numId w:val="1"/>
        </w:numPr>
        <w:ind w:left="357" w:hanging="357"/>
        <w:jc w:val="center"/>
        <w:rPr>
          <w:rFonts w:ascii="Times New Roman" w:hAnsi="Times New Roman"/>
          <w:b/>
          <w:sz w:val="28"/>
          <w:szCs w:val="28"/>
        </w:rPr>
      </w:pPr>
      <w:r w:rsidRPr="00BE3DB5">
        <w:rPr>
          <w:rFonts w:ascii="Times New Roman" w:hAnsi="Times New Roman"/>
          <w:b/>
          <w:sz w:val="28"/>
          <w:szCs w:val="28"/>
        </w:rPr>
        <w:t>Общ</w:t>
      </w:r>
      <w:r w:rsidR="00106A13">
        <w:rPr>
          <w:rFonts w:ascii="Times New Roman" w:hAnsi="Times New Roman"/>
          <w:b/>
          <w:sz w:val="28"/>
          <w:szCs w:val="28"/>
        </w:rPr>
        <w:t>и</w:t>
      </w:r>
      <w:r w:rsidRPr="00BE3DB5">
        <w:rPr>
          <w:rFonts w:ascii="Times New Roman" w:hAnsi="Times New Roman"/>
          <w:b/>
          <w:sz w:val="28"/>
          <w:szCs w:val="28"/>
        </w:rPr>
        <w:t>е положени</w:t>
      </w:r>
      <w:r w:rsidR="00106A13">
        <w:rPr>
          <w:rFonts w:ascii="Times New Roman" w:hAnsi="Times New Roman"/>
          <w:b/>
          <w:sz w:val="28"/>
          <w:szCs w:val="28"/>
        </w:rPr>
        <w:t>я</w:t>
      </w:r>
    </w:p>
    <w:p w:rsidR="00BE3DB5" w:rsidRDefault="00BE3DB5" w:rsidP="00BE3DB5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CE7766" w:rsidRPr="00E9784C" w:rsidRDefault="00CE7766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оценивания результатов освоения обучающимися </w:t>
      </w:r>
      <w:r w:rsidRPr="0073752E">
        <w:rPr>
          <w:rFonts w:ascii="Times New Roman" w:hAnsi="Times New Roman"/>
          <w:sz w:val="28"/>
          <w:szCs w:val="28"/>
        </w:rPr>
        <w:t>учебных дисциплин</w:t>
      </w:r>
      <w:r w:rsidR="001F3ACE" w:rsidRPr="0073752E">
        <w:rPr>
          <w:rFonts w:ascii="Times New Roman" w:hAnsi="Times New Roman"/>
          <w:sz w:val="28"/>
          <w:szCs w:val="28"/>
        </w:rPr>
        <w:t xml:space="preserve">, </w:t>
      </w:r>
      <w:r w:rsidR="00BC4162" w:rsidRPr="0073752E">
        <w:rPr>
          <w:rFonts w:ascii="Times New Roman" w:hAnsi="Times New Roman"/>
          <w:sz w:val="28"/>
          <w:szCs w:val="28"/>
        </w:rPr>
        <w:t>выполнения курсовых работ</w:t>
      </w:r>
      <w:r w:rsidR="00FD64EF">
        <w:rPr>
          <w:rFonts w:ascii="Times New Roman" w:hAnsi="Times New Roman"/>
          <w:sz w:val="28"/>
          <w:szCs w:val="28"/>
        </w:rPr>
        <w:t>/проектов</w:t>
      </w:r>
      <w:r w:rsidR="00BC4162" w:rsidRPr="0073752E">
        <w:rPr>
          <w:rFonts w:ascii="Times New Roman" w:hAnsi="Times New Roman"/>
          <w:sz w:val="28"/>
          <w:szCs w:val="28"/>
        </w:rPr>
        <w:t xml:space="preserve">, прохождения </w:t>
      </w:r>
      <w:r w:rsidR="001F3ACE" w:rsidRPr="0073752E">
        <w:rPr>
          <w:rFonts w:ascii="Times New Roman" w:hAnsi="Times New Roman"/>
          <w:sz w:val="28"/>
          <w:szCs w:val="28"/>
        </w:rPr>
        <w:t>практик</w:t>
      </w:r>
      <w:r w:rsidR="00BC4162" w:rsidRPr="0073752E">
        <w:rPr>
          <w:rFonts w:ascii="Times New Roman" w:hAnsi="Times New Roman"/>
          <w:sz w:val="28"/>
          <w:szCs w:val="28"/>
        </w:rPr>
        <w:t>,</w:t>
      </w:r>
      <w:r w:rsidR="00BC4162">
        <w:rPr>
          <w:rFonts w:ascii="Times New Roman" w:hAnsi="Times New Roman"/>
          <w:sz w:val="28"/>
          <w:szCs w:val="28"/>
        </w:rPr>
        <w:t xml:space="preserve"> предусмотренных</w:t>
      </w:r>
      <w:r>
        <w:rPr>
          <w:rFonts w:ascii="Times New Roman" w:hAnsi="Times New Roman"/>
          <w:sz w:val="28"/>
          <w:szCs w:val="28"/>
        </w:rPr>
        <w:t xml:space="preserve"> основны</w:t>
      </w:r>
      <w:r w:rsidR="00BC4162">
        <w:rPr>
          <w:rFonts w:ascii="Times New Roman" w:hAnsi="Times New Roman"/>
          <w:sz w:val="28"/>
          <w:szCs w:val="28"/>
        </w:rPr>
        <w:t>ми</w:t>
      </w:r>
      <w:r w:rsidR="00CB24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образовательны</w:t>
      </w:r>
      <w:r w:rsidR="00BC4162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BC4162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в рамках процедур текущего контроля успеваемости и промежуточной аттестации </w:t>
      </w:r>
      <w:r w:rsidR="00154294" w:rsidRPr="00154294">
        <w:rPr>
          <w:rFonts w:ascii="Times New Roman" w:hAnsi="Times New Roman"/>
          <w:sz w:val="28"/>
          <w:szCs w:val="28"/>
        </w:rPr>
        <w:t xml:space="preserve">обучающихся по основным </w:t>
      </w:r>
      <w:r w:rsidR="00154294" w:rsidRPr="00E9784C">
        <w:rPr>
          <w:rFonts w:ascii="Times New Roman" w:hAnsi="Times New Roman"/>
          <w:sz w:val="28"/>
          <w:szCs w:val="28"/>
        </w:rPr>
        <w:t xml:space="preserve">образовательным программам высшего образования </w:t>
      </w:r>
      <w:r w:rsidR="004D4349" w:rsidRPr="00E9784C">
        <w:rPr>
          <w:rFonts w:ascii="Times New Roman" w:hAnsi="Times New Roman"/>
          <w:sz w:val="28"/>
          <w:szCs w:val="28"/>
        </w:rPr>
        <w:t xml:space="preserve">- </w:t>
      </w:r>
      <w:r w:rsidR="00154294" w:rsidRPr="00E9784C">
        <w:rPr>
          <w:rFonts w:ascii="Times New Roman" w:hAnsi="Times New Roman"/>
          <w:sz w:val="28"/>
          <w:szCs w:val="28"/>
        </w:rPr>
        <w:t>программам бакалавриата, программам специалитета, программам магистратуры</w:t>
      </w:r>
      <w:r w:rsidR="00CE372E" w:rsidRPr="00E9784C">
        <w:rPr>
          <w:rFonts w:ascii="Times New Roman" w:hAnsi="Times New Roman"/>
          <w:sz w:val="28"/>
          <w:szCs w:val="28"/>
        </w:rPr>
        <w:t xml:space="preserve"> </w:t>
      </w:r>
      <w:r w:rsidRPr="00E9784C">
        <w:rPr>
          <w:rFonts w:ascii="Times New Roman" w:hAnsi="Times New Roman"/>
          <w:sz w:val="28"/>
          <w:szCs w:val="28"/>
        </w:rPr>
        <w:t xml:space="preserve">в федеральном государственном </w:t>
      </w:r>
      <w:r w:rsidR="008A042E" w:rsidRPr="00E9784C">
        <w:rPr>
          <w:rFonts w:ascii="Times New Roman" w:hAnsi="Times New Roman"/>
          <w:sz w:val="28"/>
          <w:szCs w:val="28"/>
        </w:rPr>
        <w:t>автономном</w:t>
      </w:r>
      <w:r w:rsidRPr="00E9784C">
        <w:rPr>
          <w:rFonts w:ascii="Times New Roman" w:hAnsi="Times New Roman"/>
          <w:sz w:val="28"/>
          <w:szCs w:val="28"/>
        </w:rPr>
        <w:t xml:space="preserve"> образовательном учреждении высшего образования «Самарский государственный экономический университет» (далее – Университет, СГЭУ).</w:t>
      </w:r>
    </w:p>
    <w:p w:rsidR="00ED71D9" w:rsidRPr="00E9784C" w:rsidRDefault="00CB248C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Настоящее Положение</w:t>
      </w:r>
      <w:r w:rsidR="00ED71D9" w:rsidRPr="00E9784C">
        <w:rPr>
          <w:rFonts w:ascii="Times New Roman" w:hAnsi="Times New Roman"/>
          <w:sz w:val="28"/>
          <w:szCs w:val="28"/>
        </w:rPr>
        <w:t xml:space="preserve"> разработано в соответствии со следующими нормативными правовыми актами:</w:t>
      </w:r>
    </w:p>
    <w:p w:rsidR="00ED71D9" w:rsidRPr="00E9784C" w:rsidRDefault="00ED71D9" w:rsidP="00E634F8">
      <w:pPr>
        <w:pStyle w:val="a4"/>
        <w:numPr>
          <w:ilvl w:val="0"/>
          <w:numId w:val="3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Федеральный закон от 29.12.2012 № 273</w:t>
      </w:r>
      <w:r w:rsidR="009863F2" w:rsidRPr="00E9784C">
        <w:rPr>
          <w:rFonts w:ascii="Times New Roman" w:hAnsi="Times New Roman"/>
          <w:sz w:val="28"/>
          <w:szCs w:val="28"/>
        </w:rPr>
        <w:t>-</w:t>
      </w:r>
      <w:r w:rsidRPr="00E9784C">
        <w:rPr>
          <w:rFonts w:ascii="Times New Roman" w:hAnsi="Times New Roman"/>
          <w:sz w:val="28"/>
          <w:szCs w:val="28"/>
        </w:rPr>
        <w:t>ФЗ «Об образовании в Российской Федерации»;</w:t>
      </w:r>
    </w:p>
    <w:p w:rsidR="00664D41" w:rsidRPr="00E9784C" w:rsidRDefault="00664D41" w:rsidP="00664D41">
      <w:pPr>
        <w:pStyle w:val="a4"/>
        <w:numPr>
          <w:ilvl w:val="0"/>
          <w:numId w:val="3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</w:t>
      </w:r>
      <w:r w:rsidRPr="00E9784C">
        <w:rPr>
          <w:rFonts w:ascii="Times New Roman" w:hAnsi="Times New Roman"/>
          <w:sz w:val="28"/>
          <w:szCs w:val="28"/>
        </w:rPr>
        <w:lastRenderedPageBreak/>
        <w:t>магистратуры, утвержденный Приказом Министерства науки и высшего образования Российской Федерации от 06.04.2021 № 245;</w:t>
      </w:r>
    </w:p>
    <w:p w:rsidR="00CB248C" w:rsidRPr="00E9784C" w:rsidRDefault="000711A6" w:rsidP="00E634F8">
      <w:pPr>
        <w:pStyle w:val="a4"/>
        <w:numPr>
          <w:ilvl w:val="0"/>
          <w:numId w:val="3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высшего образования,</w:t>
      </w:r>
      <w:r w:rsidR="00A5334F" w:rsidRPr="00E9784C">
        <w:rPr>
          <w:rFonts w:ascii="Times New Roman" w:hAnsi="Times New Roman"/>
          <w:sz w:val="28"/>
          <w:szCs w:val="28"/>
        </w:rPr>
        <w:t xml:space="preserve"> высшег</w:t>
      </w:r>
      <w:r w:rsidR="009D3350" w:rsidRPr="00E9784C">
        <w:rPr>
          <w:rFonts w:ascii="Times New Roman" w:hAnsi="Times New Roman"/>
          <w:sz w:val="28"/>
          <w:szCs w:val="28"/>
        </w:rPr>
        <w:t xml:space="preserve">о профессионального образования </w:t>
      </w:r>
      <w:r w:rsidRPr="00E9784C">
        <w:rPr>
          <w:rFonts w:ascii="Times New Roman" w:hAnsi="Times New Roman"/>
          <w:sz w:val="28"/>
          <w:szCs w:val="28"/>
        </w:rPr>
        <w:t>(далее для всех видов –</w:t>
      </w:r>
      <w:r w:rsidR="00AE1FF9" w:rsidRPr="00E9784C">
        <w:rPr>
          <w:rFonts w:ascii="Times New Roman" w:hAnsi="Times New Roman"/>
          <w:sz w:val="28"/>
          <w:szCs w:val="28"/>
        </w:rPr>
        <w:t xml:space="preserve"> </w:t>
      </w:r>
      <w:r w:rsidRPr="00E9784C">
        <w:rPr>
          <w:rFonts w:ascii="Times New Roman" w:hAnsi="Times New Roman"/>
          <w:sz w:val="28"/>
          <w:szCs w:val="28"/>
        </w:rPr>
        <w:t>ФГОС);</w:t>
      </w:r>
    </w:p>
    <w:p w:rsidR="000711A6" w:rsidRPr="00E9784C" w:rsidRDefault="000711A6" w:rsidP="00E634F8">
      <w:pPr>
        <w:pStyle w:val="a4"/>
        <w:numPr>
          <w:ilvl w:val="0"/>
          <w:numId w:val="3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Устав СГЭУ;</w:t>
      </w:r>
    </w:p>
    <w:p w:rsidR="000711A6" w:rsidRPr="00E9784C" w:rsidRDefault="003E2ED1" w:rsidP="00E634F8">
      <w:pPr>
        <w:pStyle w:val="a4"/>
        <w:numPr>
          <w:ilvl w:val="0"/>
          <w:numId w:val="3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и</w:t>
      </w:r>
      <w:r w:rsidR="000711A6" w:rsidRPr="00E9784C">
        <w:rPr>
          <w:rFonts w:ascii="Times New Roman" w:hAnsi="Times New Roman"/>
          <w:sz w:val="28"/>
          <w:szCs w:val="28"/>
        </w:rPr>
        <w:t xml:space="preserve">ные нормативно-методические документы Министерства науки и </w:t>
      </w:r>
      <w:r w:rsidR="00154294" w:rsidRPr="00E9784C">
        <w:rPr>
          <w:rFonts w:ascii="Times New Roman" w:hAnsi="Times New Roman"/>
          <w:sz w:val="28"/>
          <w:szCs w:val="28"/>
        </w:rPr>
        <w:t xml:space="preserve">высшего </w:t>
      </w:r>
      <w:r w:rsidR="000711A6" w:rsidRPr="00E9784C">
        <w:rPr>
          <w:rFonts w:ascii="Times New Roman" w:hAnsi="Times New Roman"/>
          <w:sz w:val="28"/>
          <w:szCs w:val="28"/>
        </w:rPr>
        <w:t>образования Российской Федерации</w:t>
      </w:r>
      <w:r w:rsidR="002556A1" w:rsidRPr="00E9784C">
        <w:rPr>
          <w:rFonts w:ascii="Times New Roman" w:hAnsi="Times New Roman"/>
          <w:sz w:val="28"/>
          <w:szCs w:val="28"/>
        </w:rPr>
        <w:t xml:space="preserve"> </w:t>
      </w:r>
      <w:r w:rsidR="000711A6" w:rsidRPr="00E9784C">
        <w:rPr>
          <w:rFonts w:ascii="Times New Roman" w:hAnsi="Times New Roman"/>
          <w:sz w:val="28"/>
          <w:szCs w:val="28"/>
        </w:rPr>
        <w:t>и локальные нормативные акты</w:t>
      </w:r>
      <w:r w:rsidR="00154294" w:rsidRPr="00E9784C">
        <w:rPr>
          <w:rFonts w:ascii="Times New Roman" w:hAnsi="Times New Roman"/>
          <w:sz w:val="28"/>
          <w:szCs w:val="28"/>
        </w:rPr>
        <w:t xml:space="preserve"> Университета</w:t>
      </w:r>
      <w:r w:rsidR="00AE1FF9" w:rsidRPr="00E9784C">
        <w:rPr>
          <w:rFonts w:ascii="Times New Roman" w:hAnsi="Times New Roman"/>
          <w:sz w:val="28"/>
          <w:szCs w:val="28"/>
        </w:rPr>
        <w:t>.</w:t>
      </w:r>
    </w:p>
    <w:p w:rsidR="00377DE7" w:rsidRPr="00E9784C" w:rsidRDefault="00CE7766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Балльно-рейтинговая система оценки успеваемости обучающихся СГЭУ (далее – БРСО) представляет собой</w:t>
      </w:r>
      <w:r w:rsidR="00B62A8C" w:rsidRPr="00E9784C">
        <w:rPr>
          <w:rFonts w:ascii="Times New Roman" w:hAnsi="Times New Roman"/>
          <w:sz w:val="28"/>
          <w:szCs w:val="28"/>
        </w:rPr>
        <w:t xml:space="preserve"> комплексную накопительную систему оценивания достигнутого уровня результатов обучения и уровня сформированности компетенций, запланированных учебной дисциплиной</w:t>
      </w:r>
      <w:r w:rsidR="0073752E" w:rsidRPr="00E9784C">
        <w:rPr>
          <w:rFonts w:ascii="Times New Roman" w:hAnsi="Times New Roman"/>
          <w:sz w:val="28"/>
          <w:szCs w:val="28"/>
        </w:rPr>
        <w:t>, практикой</w:t>
      </w:r>
      <w:r w:rsidR="00CE372E" w:rsidRPr="00E9784C">
        <w:rPr>
          <w:rFonts w:ascii="Times New Roman" w:hAnsi="Times New Roman"/>
          <w:sz w:val="28"/>
          <w:szCs w:val="28"/>
        </w:rPr>
        <w:t>,</w:t>
      </w:r>
      <w:r w:rsidR="0073752E" w:rsidRPr="00E9784C">
        <w:rPr>
          <w:rFonts w:ascii="Times New Roman" w:hAnsi="Times New Roman"/>
          <w:sz w:val="28"/>
          <w:szCs w:val="28"/>
        </w:rPr>
        <w:t xml:space="preserve"> в рамках</w:t>
      </w:r>
      <w:r w:rsidR="00B62A8C" w:rsidRPr="00E9784C">
        <w:rPr>
          <w:rFonts w:ascii="Times New Roman" w:hAnsi="Times New Roman"/>
          <w:sz w:val="28"/>
          <w:szCs w:val="28"/>
        </w:rPr>
        <w:t xml:space="preserve"> основной образовательной программы.</w:t>
      </w:r>
    </w:p>
    <w:p w:rsidR="00B62A8C" w:rsidRPr="00E9784C" w:rsidRDefault="00B62A8C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Требования настоящего Положения являются обязательными для всех участников образо</w:t>
      </w:r>
      <w:r w:rsidR="00C01AB4" w:rsidRPr="00E9784C">
        <w:rPr>
          <w:rFonts w:ascii="Times New Roman" w:hAnsi="Times New Roman"/>
          <w:sz w:val="28"/>
          <w:szCs w:val="28"/>
        </w:rPr>
        <w:t>вательного процесса по основным</w:t>
      </w:r>
      <w:r w:rsidR="00BE3DB5" w:rsidRPr="00E9784C">
        <w:rPr>
          <w:rFonts w:ascii="Times New Roman" w:hAnsi="Times New Roman"/>
          <w:sz w:val="28"/>
          <w:szCs w:val="28"/>
        </w:rPr>
        <w:t xml:space="preserve"> </w:t>
      </w:r>
      <w:r w:rsidRPr="00E9784C">
        <w:rPr>
          <w:rFonts w:ascii="Times New Roman" w:hAnsi="Times New Roman"/>
          <w:sz w:val="28"/>
          <w:szCs w:val="28"/>
        </w:rPr>
        <w:t xml:space="preserve">образовательным программам </w:t>
      </w:r>
      <w:r w:rsidR="00154294" w:rsidRPr="00E9784C">
        <w:rPr>
          <w:rFonts w:ascii="Times New Roman" w:hAnsi="Times New Roman"/>
          <w:sz w:val="28"/>
          <w:szCs w:val="28"/>
        </w:rPr>
        <w:t>высшего образования</w:t>
      </w:r>
      <w:r w:rsidR="00254AFE" w:rsidRPr="00E9784C">
        <w:rPr>
          <w:rFonts w:ascii="Times New Roman" w:hAnsi="Times New Roman"/>
          <w:sz w:val="28"/>
          <w:szCs w:val="28"/>
        </w:rPr>
        <w:t xml:space="preserve"> (</w:t>
      </w:r>
      <w:r w:rsidR="00154294" w:rsidRPr="00E9784C">
        <w:rPr>
          <w:rFonts w:ascii="Times New Roman" w:hAnsi="Times New Roman"/>
          <w:sz w:val="28"/>
          <w:szCs w:val="28"/>
        </w:rPr>
        <w:t>программам бакалавриата, программам специалитета, программам магистратуры</w:t>
      </w:r>
      <w:r w:rsidR="00254AFE" w:rsidRPr="00E9784C">
        <w:rPr>
          <w:rFonts w:ascii="Times New Roman" w:hAnsi="Times New Roman"/>
          <w:sz w:val="28"/>
          <w:szCs w:val="28"/>
        </w:rPr>
        <w:t>)</w:t>
      </w:r>
      <w:r w:rsidR="001F7454" w:rsidRPr="00E9784C">
        <w:rPr>
          <w:rFonts w:ascii="Times New Roman" w:hAnsi="Times New Roman"/>
          <w:sz w:val="28"/>
          <w:szCs w:val="28"/>
        </w:rPr>
        <w:t xml:space="preserve"> для очной</w:t>
      </w:r>
      <w:r w:rsidR="00FD64EF" w:rsidRPr="00E9784C">
        <w:rPr>
          <w:rFonts w:ascii="Times New Roman" w:hAnsi="Times New Roman"/>
          <w:sz w:val="28"/>
          <w:szCs w:val="28"/>
        </w:rPr>
        <w:t>,</w:t>
      </w:r>
      <w:r w:rsidR="001F7454" w:rsidRPr="00E9784C">
        <w:rPr>
          <w:rFonts w:ascii="Times New Roman" w:hAnsi="Times New Roman"/>
          <w:sz w:val="28"/>
          <w:szCs w:val="28"/>
        </w:rPr>
        <w:t xml:space="preserve"> очно-заочной </w:t>
      </w:r>
      <w:r w:rsidR="00FD64EF" w:rsidRPr="00E9784C">
        <w:rPr>
          <w:rFonts w:ascii="Times New Roman" w:hAnsi="Times New Roman"/>
          <w:sz w:val="28"/>
          <w:szCs w:val="28"/>
        </w:rPr>
        <w:t xml:space="preserve">и заочной </w:t>
      </w:r>
      <w:r w:rsidR="001F7454" w:rsidRPr="00E9784C">
        <w:rPr>
          <w:rFonts w:ascii="Times New Roman" w:hAnsi="Times New Roman"/>
          <w:sz w:val="28"/>
          <w:szCs w:val="28"/>
        </w:rPr>
        <w:t>форм обучения.</w:t>
      </w:r>
    </w:p>
    <w:p w:rsidR="00B62A8C" w:rsidRPr="00E9784C" w:rsidRDefault="007101A3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Ключевыми</w:t>
      </w:r>
      <w:r w:rsidR="00B62A8C" w:rsidRPr="00E9784C">
        <w:rPr>
          <w:rFonts w:ascii="Times New Roman" w:hAnsi="Times New Roman"/>
          <w:sz w:val="28"/>
          <w:szCs w:val="28"/>
        </w:rPr>
        <w:t xml:space="preserve"> целями </w:t>
      </w:r>
      <w:r w:rsidR="00F35677" w:rsidRPr="00E9784C">
        <w:rPr>
          <w:rFonts w:ascii="Times New Roman" w:hAnsi="Times New Roman"/>
          <w:sz w:val="28"/>
          <w:szCs w:val="28"/>
        </w:rPr>
        <w:t>использования</w:t>
      </w:r>
      <w:r w:rsidR="00B62A8C" w:rsidRPr="00E9784C">
        <w:rPr>
          <w:rFonts w:ascii="Times New Roman" w:hAnsi="Times New Roman"/>
          <w:sz w:val="28"/>
          <w:szCs w:val="28"/>
        </w:rPr>
        <w:t xml:space="preserve"> БРСО являются:</w:t>
      </w:r>
    </w:p>
    <w:p w:rsidR="00B62A8C" w:rsidRPr="00E9784C" w:rsidRDefault="00B62A8C" w:rsidP="00E634F8">
      <w:pPr>
        <w:pStyle w:val="a4"/>
        <w:numPr>
          <w:ilvl w:val="0"/>
          <w:numId w:val="2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повышение мотивации и активизаци</w:t>
      </w:r>
      <w:r w:rsidR="008679A2" w:rsidRPr="00E9784C">
        <w:rPr>
          <w:rFonts w:ascii="Times New Roman" w:hAnsi="Times New Roman"/>
          <w:sz w:val="28"/>
          <w:szCs w:val="28"/>
        </w:rPr>
        <w:t>я</w:t>
      </w:r>
      <w:r w:rsidRPr="00E9784C">
        <w:rPr>
          <w:rFonts w:ascii="Times New Roman" w:hAnsi="Times New Roman"/>
          <w:sz w:val="28"/>
          <w:szCs w:val="28"/>
        </w:rPr>
        <w:t xml:space="preserve"> самостоятельной деятельности обучающегося по освоению основной</w:t>
      </w:r>
      <w:r w:rsidR="00BE3DB5" w:rsidRPr="00E9784C">
        <w:rPr>
          <w:rFonts w:ascii="Times New Roman" w:hAnsi="Times New Roman"/>
          <w:sz w:val="28"/>
          <w:szCs w:val="28"/>
        </w:rPr>
        <w:t xml:space="preserve"> </w:t>
      </w:r>
      <w:r w:rsidRPr="00E9784C">
        <w:rPr>
          <w:rFonts w:ascii="Times New Roman" w:hAnsi="Times New Roman"/>
          <w:sz w:val="28"/>
          <w:szCs w:val="28"/>
        </w:rPr>
        <w:t>образовательной программы;</w:t>
      </w:r>
    </w:p>
    <w:p w:rsidR="00B62A8C" w:rsidRPr="00E9784C" w:rsidRDefault="00B62A8C" w:rsidP="00E634F8">
      <w:pPr>
        <w:pStyle w:val="a4"/>
        <w:numPr>
          <w:ilvl w:val="0"/>
          <w:numId w:val="2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повышение качества обучения за счет интенсификации учебного процесса, активизации работы </w:t>
      </w:r>
      <w:r w:rsidR="00154294" w:rsidRPr="00E9784C">
        <w:rPr>
          <w:rFonts w:ascii="Times New Roman" w:hAnsi="Times New Roman"/>
          <w:sz w:val="28"/>
          <w:szCs w:val="28"/>
        </w:rPr>
        <w:t xml:space="preserve">научно-педагогических </w:t>
      </w:r>
      <w:r w:rsidRPr="00E9784C">
        <w:rPr>
          <w:rFonts w:ascii="Times New Roman" w:hAnsi="Times New Roman"/>
          <w:sz w:val="28"/>
          <w:szCs w:val="28"/>
        </w:rPr>
        <w:t>работников по совершенствованию</w:t>
      </w:r>
      <w:r w:rsidR="00CB248C" w:rsidRPr="00E9784C">
        <w:rPr>
          <w:rFonts w:ascii="Times New Roman" w:hAnsi="Times New Roman"/>
          <w:sz w:val="28"/>
          <w:szCs w:val="28"/>
        </w:rPr>
        <w:t xml:space="preserve"> содержания и методов обучения.</w:t>
      </w:r>
    </w:p>
    <w:p w:rsidR="000711A6" w:rsidRPr="00E9784C" w:rsidRDefault="000711A6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В настоящем Положении применяются следующие термины и определения:</w:t>
      </w:r>
    </w:p>
    <w:p w:rsidR="00C92CEC" w:rsidRPr="00E9784C" w:rsidRDefault="00C92CEC" w:rsidP="00E634F8">
      <w:pPr>
        <w:pStyle w:val="a4"/>
        <w:numPr>
          <w:ilvl w:val="0"/>
          <w:numId w:val="5"/>
        </w:numPr>
        <w:ind w:left="-142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рейтинговый балл – единица количественной оценки успешности освоения обучающимся учебной дисциплины,</w:t>
      </w:r>
      <w:r w:rsidR="003E2ED1" w:rsidRPr="00E9784C">
        <w:rPr>
          <w:rFonts w:ascii="Times New Roman" w:hAnsi="Times New Roman"/>
          <w:sz w:val="28"/>
          <w:szCs w:val="28"/>
        </w:rPr>
        <w:t xml:space="preserve"> выполнения курсовой работы</w:t>
      </w:r>
      <w:r w:rsidR="004D70B7" w:rsidRPr="00E9784C">
        <w:rPr>
          <w:rFonts w:ascii="Times New Roman" w:hAnsi="Times New Roman"/>
          <w:sz w:val="28"/>
          <w:szCs w:val="28"/>
        </w:rPr>
        <w:t>/проекта</w:t>
      </w:r>
      <w:r w:rsidR="003E2ED1" w:rsidRPr="00E9784C">
        <w:rPr>
          <w:rFonts w:ascii="Times New Roman" w:hAnsi="Times New Roman"/>
          <w:sz w:val="28"/>
          <w:szCs w:val="28"/>
        </w:rPr>
        <w:t>, прохождения</w:t>
      </w:r>
      <w:r w:rsidRPr="00E9784C">
        <w:rPr>
          <w:rFonts w:ascii="Times New Roman" w:hAnsi="Times New Roman"/>
          <w:sz w:val="28"/>
          <w:szCs w:val="28"/>
        </w:rPr>
        <w:t xml:space="preserve"> практики;</w:t>
      </w:r>
    </w:p>
    <w:p w:rsidR="001D5C8F" w:rsidRPr="00E9784C" w:rsidRDefault="00C92CEC" w:rsidP="00E634F8">
      <w:pPr>
        <w:pStyle w:val="a4"/>
        <w:numPr>
          <w:ilvl w:val="0"/>
          <w:numId w:val="5"/>
        </w:numPr>
        <w:ind w:left="-142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текущий рейтинг обучающегося – количество рейтинговых</w:t>
      </w:r>
      <w:r w:rsidR="004F6036" w:rsidRPr="00E9784C">
        <w:rPr>
          <w:rFonts w:ascii="Times New Roman" w:hAnsi="Times New Roman"/>
          <w:sz w:val="28"/>
          <w:szCs w:val="28"/>
        </w:rPr>
        <w:t xml:space="preserve"> баллов, набранных обучающимся в процессе освоения им материала разделов учебной дисциплины</w:t>
      </w:r>
      <w:r w:rsidR="00C01AB4" w:rsidRPr="00E9784C">
        <w:rPr>
          <w:rFonts w:ascii="Times New Roman" w:hAnsi="Times New Roman"/>
          <w:sz w:val="28"/>
          <w:szCs w:val="28"/>
        </w:rPr>
        <w:t xml:space="preserve"> за счет посещения и академической активности </w:t>
      </w:r>
      <w:r w:rsidR="00210DE7" w:rsidRPr="00E9784C">
        <w:rPr>
          <w:rFonts w:ascii="Times New Roman" w:hAnsi="Times New Roman"/>
          <w:sz w:val="28"/>
          <w:szCs w:val="28"/>
        </w:rPr>
        <w:t xml:space="preserve">в </w:t>
      </w:r>
      <w:r w:rsidR="004F6036" w:rsidRPr="00E9784C">
        <w:rPr>
          <w:rFonts w:ascii="Times New Roman" w:hAnsi="Times New Roman"/>
          <w:sz w:val="28"/>
          <w:szCs w:val="28"/>
        </w:rPr>
        <w:t xml:space="preserve">учебном семестре до промежуточной аттестации; </w:t>
      </w:r>
    </w:p>
    <w:p w:rsidR="00BE3DB5" w:rsidRPr="00E9784C" w:rsidRDefault="00BE3DB5" w:rsidP="00E634F8">
      <w:pPr>
        <w:pStyle w:val="a4"/>
        <w:numPr>
          <w:ilvl w:val="0"/>
          <w:numId w:val="5"/>
        </w:numPr>
        <w:ind w:left="-142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рубежный рейтинг обучающегося – количество рейтинговы</w:t>
      </w:r>
      <w:r w:rsidR="000A44ED" w:rsidRPr="00E9784C">
        <w:rPr>
          <w:rFonts w:ascii="Times New Roman" w:hAnsi="Times New Roman"/>
          <w:sz w:val="28"/>
          <w:szCs w:val="28"/>
        </w:rPr>
        <w:t>х</w:t>
      </w:r>
      <w:r w:rsidRPr="00E9784C">
        <w:rPr>
          <w:rFonts w:ascii="Times New Roman" w:hAnsi="Times New Roman"/>
          <w:sz w:val="28"/>
          <w:szCs w:val="28"/>
        </w:rPr>
        <w:t xml:space="preserve"> баллов, набранных обучающимся при проведе</w:t>
      </w:r>
      <w:r w:rsidR="000A44ED" w:rsidRPr="00E9784C">
        <w:rPr>
          <w:rFonts w:ascii="Times New Roman" w:hAnsi="Times New Roman"/>
          <w:sz w:val="28"/>
          <w:szCs w:val="28"/>
        </w:rPr>
        <w:t>нии контрольных мероприятий про</w:t>
      </w:r>
      <w:r w:rsidRPr="00E9784C">
        <w:rPr>
          <w:rFonts w:ascii="Times New Roman" w:hAnsi="Times New Roman"/>
          <w:sz w:val="28"/>
          <w:szCs w:val="28"/>
        </w:rPr>
        <w:t xml:space="preserve">межуточной аттестации </w:t>
      </w:r>
      <w:r w:rsidR="00C01AB4" w:rsidRPr="00E9784C">
        <w:rPr>
          <w:rFonts w:ascii="Times New Roman" w:hAnsi="Times New Roman"/>
          <w:sz w:val="28"/>
          <w:szCs w:val="28"/>
        </w:rPr>
        <w:t xml:space="preserve">по дисциплине </w:t>
      </w:r>
      <w:r w:rsidRPr="00E9784C">
        <w:rPr>
          <w:rFonts w:ascii="Times New Roman" w:hAnsi="Times New Roman"/>
          <w:sz w:val="28"/>
          <w:szCs w:val="28"/>
        </w:rPr>
        <w:t>(экзамен, зачет</w:t>
      </w:r>
      <w:r w:rsidR="00433ECA" w:rsidRPr="00E9784C">
        <w:rPr>
          <w:rFonts w:ascii="Times New Roman" w:hAnsi="Times New Roman"/>
          <w:sz w:val="28"/>
          <w:szCs w:val="28"/>
        </w:rPr>
        <w:t xml:space="preserve">, </w:t>
      </w:r>
      <w:r w:rsidR="00CC7180" w:rsidRPr="00E9784C">
        <w:rPr>
          <w:rFonts w:ascii="Times New Roman" w:hAnsi="Times New Roman"/>
          <w:sz w:val="28"/>
          <w:szCs w:val="28"/>
        </w:rPr>
        <w:t>зачет с оценкой</w:t>
      </w:r>
      <w:r w:rsidRPr="00E9784C">
        <w:rPr>
          <w:rFonts w:ascii="Times New Roman" w:hAnsi="Times New Roman"/>
          <w:sz w:val="28"/>
          <w:szCs w:val="28"/>
        </w:rPr>
        <w:t>);</w:t>
      </w:r>
    </w:p>
    <w:p w:rsidR="000711A6" w:rsidRPr="00E9784C" w:rsidRDefault="00C92CEC" w:rsidP="00E634F8">
      <w:pPr>
        <w:pStyle w:val="a4"/>
        <w:numPr>
          <w:ilvl w:val="0"/>
          <w:numId w:val="4"/>
        </w:numPr>
        <w:ind w:left="-142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а</w:t>
      </w:r>
      <w:r w:rsidR="000711A6" w:rsidRPr="00E9784C">
        <w:rPr>
          <w:rFonts w:ascii="Times New Roman" w:hAnsi="Times New Roman"/>
          <w:sz w:val="28"/>
          <w:szCs w:val="28"/>
        </w:rPr>
        <w:t>кадемический рейтинг обучающегося – итоговый индивидуальный кумулятивный (накопительный) показатель полноты и качества освоения</w:t>
      </w:r>
      <w:r w:rsidRPr="00E9784C">
        <w:rPr>
          <w:rFonts w:ascii="Times New Roman" w:hAnsi="Times New Roman"/>
          <w:sz w:val="28"/>
          <w:szCs w:val="28"/>
        </w:rPr>
        <w:t xml:space="preserve"> обучающимся учебных дисциплин</w:t>
      </w:r>
      <w:r w:rsidR="00732BE5" w:rsidRPr="00E9784C">
        <w:rPr>
          <w:rFonts w:ascii="Times New Roman" w:hAnsi="Times New Roman"/>
          <w:sz w:val="28"/>
          <w:szCs w:val="28"/>
        </w:rPr>
        <w:t>,</w:t>
      </w: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732BE5" w:rsidRPr="00E9784C">
        <w:rPr>
          <w:rFonts w:ascii="Times New Roman" w:hAnsi="Times New Roman"/>
          <w:sz w:val="28"/>
          <w:szCs w:val="28"/>
        </w:rPr>
        <w:t>выполнения курсовой работы</w:t>
      </w:r>
      <w:r w:rsidR="00210DE7" w:rsidRPr="00E9784C">
        <w:rPr>
          <w:rFonts w:ascii="Times New Roman" w:hAnsi="Times New Roman"/>
          <w:sz w:val="28"/>
          <w:szCs w:val="28"/>
        </w:rPr>
        <w:t>/проекта</w:t>
      </w:r>
      <w:r w:rsidR="00732BE5" w:rsidRPr="00E9784C">
        <w:rPr>
          <w:rFonts w:ascii="Times New Roman" w:hAnsi="Times New Roman"/>
          <w:sz w:val="28"/>
          <w:szCs w:val="28"/>
        </w:rPr>
        <w:t xml:space="preserve">, </w:t>
      </w:r>
      <w:r w:rsidR="00732BE5" w:rsidRPr="00E9784C">
        <w:rPr>
          <w:rFonts w:ascii="Times New Roman" w:hAnsi="Times New Roman"/>
          <w:sz w:val="28"/>
          <w:szCs w:val="28"/>
        </w:rPr>
        <w:lastRenderedPageBreak/>
        <w:t>прохождения практики</w:t>
      </w:r>
      <w:r w:rsidR="00C01AB4" w:rsidRPr="00E9784C">
        <w:rPr>
          <w:rFonts w:ascii="Times New Roman" w:hAnsi="Times New Roman"/>
          <w:sz w:val="28"/>
          <w:szCs w:val="28"/>
        </w:rPr>
        <w:t xml:space="preserve"> за учебный семестр, который определяется как сумма рейтинговых баллов текущего и рубежного рейтингов обучающегося</w:t>
      </w:r>
      <w:r w:rsidR="00BE3DB5" w:rsidRPr="00E9784C">
        <w:rPr>
          <w:rFonts w:ascii="Times New Roman" w:hAnsi="Times New Roman"/>
          <w:sz w:val="28"/>
          <w:szCs w:val="28"/>
        </w:rPr>
        <w:t>.</w:t>
      </w:r>
    </w:p>
    <w:p w:rsidR="00BE3DB5" w:rsidRPr="00E9784C" w:rsidRDefault="00BE3DB5" w:rsidP="00E634F8">
      <w:pPr>
        <w:pStyle w:val="a4"/>
        <w:numPr>
          <w:ilvl w:val="0"/>
          <w:numId w:val="1"/>
        </w:numPr>
        <w:ind w:left="924" w:hanging="357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b/>
          <w:sz w:val="28"/>
          <w:szCs w:val="28"/>
        </w:rPr>
        <w:t>Организационные основы применения балльно-рейтинговой системы оценки успеваемости обучающихся</w:t>
      </w:r>
    </w:p>
    <w:p w:rsidR="00AC219A" w:rsidRPr="00E9784C" w:rsidRDefault="00AC219A" w:rsidP="000F48A6">
      <w:pPr>
        <w:pStyle w:val="a4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BE3DB5" w:rsidRPr="00E9784C" w:rsidRDefault="00BE3DB5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Оценка качества освоения обучающимися основной </w:t>
      </w:r>
      <w:r w:rsidR="000533D8" w:rsidRPr="00E9784C">
        <w:rPr>
          <w:rFonts w:ascii="Times New Roman" w:hAnsi="Times New Roman"/>
          <w:sz w:val="28"/>
          <w:szCs w:val="28"/>
        </w:rPr>
        <w:t>образовательной</w:t>
      </w:r>
      <w:r w:rsidRPr="00E9784C">
        <w:rPr>
          <w:rFonts w:ascii="Times New Roman" w:hAnsi="Times New Roman"/>
          <w:sz w:val="28"/>
          <w:szCs w:val="28"/>
        </w:rPr>
        <w:t xml:space="preserve"> программы на этапах текущего контроля успеваемости и промежуточной аттестации по каждой учебной дисциплине, а также на этапах выполнения курсовых работ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 xml:space="preserve"> и прохождения практики реализ</w:t>
      </w:r>
      <w:r w:rsidR="00B97B61" w:rsidRPr="00E9784C">
        <w:rPr>
          <w:rFonts w:ascii="Times New Roman" w:hAnsi="Times New Roman"/>
          <w:sz w:val="28"/>
          <w:szCs w:val="28"/>
        </w:rPr>
        <w:t>уется</w:t>
      </w:r>
      <w:r w:rsidRPr="00E9784C">
        <w:rPr>
          <w:rFonts w:ascii="Times New Roman" w:hAnsi="Times New Roman"/>
          <w:sz w:val="28"/>
          <w:szCs w:val="28"/>
        </w:rPr>
        <w:t xml:space="preserve"> в формате БРСО.</w:t>
      </w:r>
    </w:p>
    <w:p w:rsidR="00BE3DB5" w:rsidRPr="00E9784C" w:rsidRDefault="00BE3DB5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БРСО в ходе текущего контроля успеваемости и промежуточной аттестации осуществляется по 100-балльной шкале.</w:t>
      </w:r>
    </w:p>
    <w:p w:rsidR="00A5334F" w:rsidRPr="00E9784C" w:rsidRDefault="00A5334F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Для оценки освоения дисциплин (без учета выполнения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>) академический рейтинг обучающегося определяется в соответствии с разделами 3 и 4</w:t>
      </w:r>
      <w:r w:rsidR="00A74454" w:rsidRPr="00E9784C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Pr="00E9784C">
        <w:rPr>
          <w:rFonts w:ascii="Times New Roman" w:hAnsi="Times New Roman"/>
          <w:sz w:val="28"/>
          <w:szCs w:val="28"/>
        </w:rPr>
        <w:t>.</w:t>
      </w:r>
    </w:p>
    <w:p w:rsidR="00594462" w:rsidRPr="00E9784C" w:rsidRDefault="00594462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Для оценки выполнения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 xml:space="preserve"> академический рейтинг обучающегося определяется в соответствии с </w:t>
      </w:r>
      <w:r w:rsidR="00A5334F" w:rsidRPr="00E9784C">
        <w:rPr>
          <w:rFonts w:ascii="Times New Roman" w:hAnsi="Times New Roman"/>
          <w:sz w:val="28"/>
          <w:szCs w:val="28"/>
        </w:rPr>
        <w:t>разделом</w:t>
      </w:r>
      <w:r w:rsidRPr="00E9784C">
        <w:rPr>
          <w:rFonts w:ascii="Times New Roman" w:hAnsi="Times New Roman"/>
          <w:sz w:val="28"/>
          <w:szCs w:val="28"/>
        </w:rPr>
        <w:t xml:space="preserve"> 5 настоящего Положения.</w:t>
      </w:r>
    </w:p>
    <w:p w:rsidR="00594462" w:rsidRPr="00E9784C" w:rsidRDefault="00594462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Для оценки прохождения практики академический рейтинг обучающегося определяется в соответствии с </w:t>
      </w:r>
      <w:r w:rsidR="00A5334F" w:rsidRPr="00E9784C">
        <w:rPr>
          <w:rFonts w:ascii="Times New Roman" w:hAnsi="Times New Roman"/>
          <w:sz w:val="28"/>
          <w:szCs w:val="28"/>
        </w:rPr>
        <w:t xml:space="preserve">разделом </w:t>
      </w:r>
      <w:r w:rsidRPr="00E9784C">
        <w:rPr>
          <w:rFonts w:ascii="Times New Roman" w:hAnsi="Times New Roman"/>
          <w:sz w:val="28"/>
          <w:szCs w:val="28"/>
        </w:rPr>
        <w:t>6 настоящего Положения.</w:t>
      </w:r>
    </w:p>
    <w:p w:rsidR="00594462" w:rsidRPr="00E9784C" w:rsidRDefault="00594462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Оценка уровня освоения основной образовательной программы в рамках государственной итоговой (итоговой) аттестации осуществляется без использования БРСО.</w:t>
      </w:r>
    </w:p>
    <w:p w:rsidR="00D64B69" w:rsidRPr="00E9784C" w:rsidRDefault="00A64E08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AA712E" w:rsidRPr="00E9784C">
        <w:rPr>
          <w:rFonts w:ascii="Times New Roman" w:hAnsi="Times New Roman"/>
          <w:sz w:val="28"/>
          <w:szCs w:val="28"/>
        </w:rPr>
        <w:t>Н</w:t>
      </w:r>
      <w:r w:rsidR="00B52840" w:rsidRPr="00E9784C">
        <w:rPr>
          <w:rFonts w:ascii="Times New Roman" w:hAnsi="Times New Roman"/>
          <w:sz w:val="28"/>
          <w:szCs w:val="28"/>
        </w:rPr>
        <w:t>аучно-педагогический работник (преподаватель</w:t>
      </w:r>
      <w:r w:rsidR="00C01AB4" w:rsidRPr="00E9784C">
        <w:rPr>
          <w:rFonts w:ascii="Times New Roman" w:hAnsi="Times New Roman"/>
          <w:sz w:val="28"/>
          <w:szCs w:val="28"/>
        </w:rPr>
        <w:t xml:space="preserve"> дисциплины</w:t>
      </w:r>
      <w:r w:rsidR="00B52840" w:rsidRPr="00E9784C">
        <w:rPr>
          <w:rFonts w:ascii="Times New Roman" w:hAnsi="Times New Roman"/>
          <w:sz w:val="28"/>
          <w:szCs w:val="28"/>
        </w:rPr>
        <w:t xml:space="preserve"> / руководитель практики от Университета</w:t>
      </w:r>
      <w:r w:rsidR="00C01AB4" w:rsidRPr="00E9784C">
        <w:rPr>
          <w:rFonts w:ascii="Times New Roman" w:hAnsi="Times New Roman"/>
          <w:sz w:val="28"/>
          <w:szCs w:val="28"/>
        </w:rPr>
        <w:t xml:space="preserve"> / руководитель курсовой работы/проекта)</w:t>
      </w:r>
      <w:r w:rsidR="00B52840" w:rsidRPr="00E9784C">
        <w:rPr>
          <w:rFonts w:ascii="Times New Roman" w:hAnsi="Times New Roman"/>
          <w:sz w:val="28"/>
          <w:szCs w:val="28"/>
        </w:rPr>
        <w:t xml:space="preserve"> информирует обучающихся об у</w:t>
      </w:r>
      <w:r w:rsidR="00594462" w:rsidRPr="00E9784C">
        <w:rPr>
          <w:rFonts w:ascii="Times New Roman" w:hAnsi="Times New Roman"/>
          <w:sz w:val="28"/>
          <w:szCs w:val="28"/>
        </w:rPr>
        <w:t>словия</w:t>
      </w:r>
      <w:r w:rsidR="00B52840" w:rsidRPr="00E9784C">
        <w:rPr>
          <w:rFonts w:ascii="Times New Roman" w:hAnsi="Times New Roman"/>
          <w:sz w:val="28"/>
          <w:szCs w:val="28"/>
        </w:rPr>
        <w:t>х</w:t>
      </w:r>
      <w:r w:rsidR="00594462" w:rsidRPr="00E9784C">
        <w:rPr>
          <w:rFonts w:ascii="Times New Roman" w:hAnsi="Times New Roman"/>
          <w:sz w:val="28"/>
          <w:szCs w:val="28"/>
        </w:rPr>
        <w:t xml:space="preserve"> оценки освоения обучающимся учебной дисциплины</w:t>
      </w:r>
      <w:r w:rsidRPr="00E9784C">
        <w:rPr>
          <w:rFonts w:ascii="Times New Roman" w:hAnsi="Times New Roman"/>
          <w:sz w:val="28"/>
          <w:szCs w:val="28"/>
        </w:rPr>
        <w:t>,</w:t>
      </w:r>
      <w:r w:rsidR="00D64B69" w:rsidRPr="00E9784C">
        <w:rPr>
          <w:rFonts w:ascii="Times New Roman" w:hAnsi="Times New Roman"/>
          <w:sz w:val="28"/>
          <w:szCs w:val="28"/>
        </w:rPr>
        <w:t xml:space="preserve"> выполнения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>, прохождения практики</w:t>
      </w:r>
      <w:r w:rsidR="00594462" w:rsidRPr="00E9784C">
        <w:rPr>
          <w:rFonts w:ascii="Times New Roman" w:hAnsi="Times New Roman"/>
          <w:sz w:val="28"/>
          <w:szCs w:val="28"/>
        </w:rPr>
        <w:t xml:space="preserve"> в формате БРСО</w:t>
      </w:r>
      <w:r w:rsidRPr="00E9784C">
        <w:rPr>
          <w:rFonts w:ascii="Times New Roman" w:hAnsi="Times New Roman"/>
          <w:sz w:val="28"/>
          <w:szCs w:val="28"/>
        </w:rPr>
        <w:t xml:space="preserve">. </w:t>
      </w:r>
    </w:p>
    <w:p w:rsidR="002B5F84" w:rsidRPr="00E9784C" w:rsidRDefault="002B5F84" w:rsidP="002B5F8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594462" w:rsidRPr="00E9784C" w:rsidRDefault="00594462" w:rsidP="00E634F8">
      <w:pPr>
        <w:pStyle w:val="a4"/>
        <w:numPr>
          <w:ilvl w:val="0"/>
          <w:numId w:val="1"/>
        </w:numPr>
        <w:ind w:left="924" w:hanging="357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b/>
          <w:sz w:val="28"/>
          <w:szCs w:val="28"/>
        </w:rPr>
        <w:t xml:space="preserve">Ведение учета текущего контроля успеваемости обучающихся </w:t>
      </w:r>
      <w:r w:rsidR="00121879" w:rsidRPr="00E9784C">
        <w:rPr>
          <w:rFonts w:ascii="Times New Roman" w:hAnsi="Times New Roman"/>
          <w:b/>
          <w:sz w:val="28"/>
          <w:szCs w:val="28"/>
        </w:rPr>
        <w:br/>
      </w:r>
      <w:r w:rsidRPr="00E9784C">
        <w:rPr>
          <w:rFonts w:ascii="Times New Roman" w:hAnsi="Times New Roman"/>
          <w:b/>
          <w:sz w:val="28"/>
          <w:szCs w:val="28"/>
        </w:rPr>
        <w:t>по учебным дисциплинам в соответствии с балльно-рейтинговой системой оценки успеваемости обучающегося</w:t>
      </w:r>
    </w:p>
    <w:p w:rsidR="00400EDE" w:rsidRPr="00E9784C" w:rsidRDefault="00400EDE" w:rsidP="00400EDE">
      <w:pPr>
        <w:pStyle w:val="a4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7D0AA3" w:rsidRPr="00E9784C" w:rsidRDefault="001871BB" w:rsidP="00E634F8">
      <w:pPr>
        <w:pStyle w:val="a4"/>
        <w:numPr>
          <w:ilvl w:val="1"/>
          <w:numId w:val="1"/>
        </w:numPr>
        <w:ind w:left="142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В течение учебного семестра до промежуточной аттестации формируется текущий рейтинг обучающегося. </w:t>
      </w:r>
    </w:p>
    <w:p w:rsidR="001871BB" w:rsidRPr="00E9784C" w:rsidRDefault="001871BB" w:rsidP="00E634F8">
      <w:pPr>
        <w:pStyle w:val="a4"/>
        <w:numPr>
          <w:ilvl w:val="1"/>
          <w:numId w:val="1"/>
        </w:numPr>
        <w:ind w:left="142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В процессе текущего контроля</w:t>
      </w:r>
      <w:r w:rsidR="00763FD0" w:rsidRPr="00E9784C">
        <w:rPr>
          <w:rFonts w:ascii="Times New Roman" w:hAnsi="Times New Roman"/>
          <w:sz w:val="28"/>
          <w:szCs w:val="28"/>
        </w:rPr>
        <w:t xml:space="preserve"> </w:t>
      </w:r>
      <w:r w:rsidRPr="00E9784C">
        <w:rPr>
          <w:rFonts w:ascii="Times New Roman" w:hAnsi="Times New Roman"/>
          <w:sz w:val="28"/>
          <w:szCs w:val="28"/>
        </w:rPr>
        <w:t>оцениваются следующие действия обучающегося, направленные на освоение компетенций в рамках изучения учебной дисциплины:</w:t>
      </w:r>
    </w:p>
    <w:p w:rsidR="001871BB" w:rsidRPr="00E9784C" w:rsidRDefault="00B92EB4" w:rsidP="00E634F8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- </w:t>
      </w:r>
      <w:r w:rsidR="001871BB" w:rsidRPr="00E9784C">
        <w:rPr>
          <w:rFonts w:ascii="Times New Roman" w:hAnsi="Times New Roman"/>
          <w:sz w:val="28"/>
          <w:szCs w:val="28"/>
        </w:rPr>
        <w:t xml:space="preserve">посещаемость учебных </w:t>
      </w:r>
      <w:r w:rsidR="004E2471">
        <w:rPr>
          <w:rFonts w:ascii="Times New Roman" w:hAnsi="Times New Roman"/>
          <w:sz w:val="28"/>
          <w:szCs w:val="28"/>
        </w:rPr>
        <w:t>(</w:t>
      </w:r>
      <w:r w:rsidR="004E2471" w:rsidRPr="00E9784C">
        <w:rPr>
          <w:rFonts w:ascii="Times New Roman" w:hAnsi="Times New Roman"/>
          <w:sz w:val="28"/>
          <w:szCs w:val="28"/>
        </w:rPr>
        <w:t>семинарских</w:t>
      </w:r>
      <w:r w:rsidR="004E2471">
        <w:rPr>
          <w:rFonts w:ascii="Times New Roman" w:hAnsi="Times New Roman"/>
          <w:sz w:val="28"/>
          <w:szCs w:val="28"/>
        </w:rPr>
        <w:t>/</w:t>
      </w:r>
      <w:r w:rsidR="004E2471" w:rsidRPr="00E9784C">
        <w:rPr>
          <w:rFonts w:ascii="Times New Roman" w:hAnsi="Times New Roman"/>
          <w:sz w:val="28"/>
          <w:szCs w:val="28"/>
        </w:rPr>
        <w:t>практических</w:t>
      </w:r>
      <w:r w:rsidR="004E2471">
        <w:rPr>
          <w:rFonts w:ascii="Times New Roman" w:hAnsi="Times New Roman"/>
          <w:sz w:val="28"/>
          <w:szCs w:val="28"/>
        </w:rPr>
        <w:t>/</w:t>
      </w:r>
      <w:r w:rsidR="004E2471" w:rsidRPr="00E9784C">
        <w:rPr>
          <w:rFonts w:ascii="Times New Roman" w:hAnsi="Times New Roman"/>
          <w:sz w:val="28"/>
          <w:szCs w:val="28"/>
        </w:rPr>
        <w:t>лабораторных</w:t>
      </w:r>
      <w:r w:rsidR="004E2471">
        <w:rPr>
          <w:rFonts w:ascii="Times New Roman" w:hAnsi="Times New Roman"/>
          <w:sz w:val="28"/>
          <w:szCs w:val="28"/>
        </w:rPr>
        <w:t xml:space="preserve">) </w:t>
      </w:r>
      <w:r w:rsidR="001871BB" w:rsidRPr="00E9784C">
        <w:rPr>
          <w:rFonts w:ascii="Times New Roman" w:hAnsi="Times New Roman"/>
          <w:sz w:val="28"/>
          <w:szCs w:val="28"/>
        </w:rPr>
        <w:t>занятий</w:t>
      </w:r>
      <w:r w:rsidR="003D7BA1" w:rsidRPr="00E9784C">
        <w:rPr>
          <w:rFonts w:ascii="Times New Roman" w:hAnsi="Times New Roman"/>
          <w:sz w:val="28"/>
          <w:szCs w:val="28"/>
        </w:rPr>
        <w:t xml:space="preserve">, </w:t>
      </w:r>
      <w:r w:rsidR="00FE10E0" w:rsidRPr="00E9784C">
        <w:rPr>
          <w:rFonts w:ascii="Times New Roman" w:hAnsi="Times New Roman"/>
          <w:sz w:val="28"/>
          <w:szCs w:val="28"/>
        </w:rPr>
        <w:t xml:space="preserve">которая </w:t>
      </w:r>
      <w:r w:rsidR="00763FD0" w:rsidRPr="00E9784C">
        <w:rPr>
          <w:rFonts w:ascii="Times New Roman" w:hAnsi="Times New Roman"/>
          <w:sz w:val="28"/>
          <w:szCs w:val="28"/>
        </w:rPr>
        <w:t xml:space="preserve">автоматически </w:t>
      </w:r>
      <w:r w:rsidR="00FE10E0" w:rsidRPr="00E9784C">
        <w:rPr>
          <w:rFonts w:ascii="Times New Roman" w:hAnsi="Times New Roman"/>
          <w:sz w:val="28"/>
          <w:szCs w:val="28"/>
        </w:rPr>
        <w:t>фиксируется</w:t>
      </w:r>
      <w:r w:rsidR="00947C14" w:rsidRPr="00E9784C">
        <w:rPr>
          <w:rFonts w:ascii="Times New Roman" w:hAnsi="Times New Roman"/>
          <w:sz w:val="28"/>
          <w:szCs w:val="28"/>
        </w:rPr>
        <w:t xml:space="preserve"> в электронном </w:t>
      </w:r>
      <w:r w:rsidRPr="00E9784C">
        <w:rPr>
          <w:rFonts w:ascii="Times New Roman" w:hAnsi="Times New Roman"/>
          <w:sz w:val="28"/>
          <w:szCs w:val="28"/>
        </w:rPr>
        <w:t>журнале</w:t>
      </w:r>
      <w:r w:rsidR="001E3309" w:rsidRPr="00E9784C">
        <w:rPr>
          <w:rFonts w:ascii="Times New Roman" w:hAnsi="Times New Roman"/>
          <w:sz w:val="28"/>
          <w:szCs w:val="28"/>
        </w:rPr>
        <w:t xml:space="preserve"> </w:t>
      </w:r>
      <w:r w:rsidR="001E3309" w:rsidRPr="00E9784C">
        <w:rPr>
          <w:rFonts w:ascii="Times New Roman" w:hAnsi="Times New Roman"/>
          <w:sz w:val="28"/>
          <w:szCs w:val="28"/>
        </w:rPr>
        <w:lastRenderedPageBreak/>
        <w:t>посещений</w:t>
      </w:r>
      <w:r w:rsidR="00763FD0" w:rsidRPr="00E9784C">
        <w:rPr>
          <w:rFonts w:ascii="Times New Roman" w:hAnsi="Times New Roman"/>
          <w:sz w:val="28"/>
          <w:szCs w:val="28"/>
        </w:rPr>
        <w:t>.</w:t>
      </w:r>
      <w:r w:rsidR="004A53FE" w:rsidRPr="00E9784C">
        <w:rPr>
          <w:rFonts w:ascii="Times New Roman" w:hAnsi="Times New Roman"/>
          <w:sz w:val="28"/>
          <w:szCs w:val="28"/>
        </w:rPr>
        <w:t xml:space="preserve"> Количество баллов за посещение каждого учебного занятия рассчитывается с учетом календарного учебного графика и производственного календаря</w:t>
      </w:r>
      <w:r w:rsidR="004F070D" w:rsidRPr="00E9784C">
        <w:rPr>
          <w:rFonts w:ascii="Times New Roman" w:hAnsi="Times New Roman"/>
          <w:sz w:val="28"/>
          <w:szCs w:val="28"/>
        </w:rPr>
        <w:t>,</w:t>
      </w:r>
      <w:r w:rsidR="00C224CE" w:rsidRPr="00E9784C">
        <w:rPr>
          <w:rFonts w:ascii="Times New Roman" w:hAnsi="Times New Roman"/>
          <w:sz w:val="28"/>
          <w:szCs w:val="28"/>
        </w:rPr>
        <w:t xml:space="preserve"> </w:t>
      </w:r>
      <w:r w:rsidR="004F070D" w:rsidRPr="00E9784C">
        <w:rPr>
          <w:rFonts w:ascii="Times New Roman" w:hAnsi="Times New Roman"/>
          <w:sz w:val="28"/>
          <w:szCs w:val="28"/>
        </w:rPr>
        <w:t>а также</w:t>
      </w:r>
      <w:r w:rsidR="00C224CE" w:rsidRPr="00E9784C">
        <w:rPr>
          <w:rFonts w:ascii="Times New Roman" w:hAnsi="Times New Roman"/>
          <w:sz w:val="28"/>
          <w:szCs w:val="28"/>
        </w:rPr>
        <w:t xml:space="preserve"> трудоемкости дисциплины</w:t>
      </w:r>
      <w:r w:rsidR="004A53FE" w:rsidRPr="00E9784C">
        <w:rPr>
          <w:rFonts w:ascii="Times New Roman" w:hAnsi="Times New Roman"/>
          <w:sz w:val="28"/>
          <w:szCs w:val="28"/>
        </w:rPr>
        <w:t>;</w:t>
      </w:r>
    </w:p>
    <w:p w:rsidR="00F909B8" w:rsidRPr="00E9784C" w:rsidRDefault="00763FD0" w:rsidP="00E634F8">
      <w:pPr>
        <w:pStyle w:val="a4"/>
        <w:numPr>
          <w:ilvl w:val="0"/>
          <w:numId w:val="6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3D7BA1" w:rsidRPr="00E9784C">
        <w:rPr>
          <w:rFonts w:ascii="Times New Roman" w:hAnsi="Times New Roman"/>
          <w:sz w:val="28"/>
          <w:szCs w:val="28"/>
        </w:rPr>
        <w:t>академическая активность (</w:t>
      </w:r>
      <w:r w:rsidR="001871BB" w:rsidRPr="00E9784C">
        <w:rPr>
          <w:rFonts w:ascii="Times New Roman" w:hAnsi="Times New Roman"/>
          <w:sz w:val="28"/>
          <w:szCs w:val="28"/>
        </w:rPr>
        <w:t>выполнение и сдача практических заданий</w:t>
      </w:r>
      <w:r w:rsidR="003D7BA1" w:rsidRPr="00E9784C">
        <w:rPr>
          <w:rFonts w:ascii="Times New Roman" w:hAnsi="Times New Roman"/>
          <w:sz w:val="28"/>
          <w:szCs w:val="28"/>
        </w:rPr>
        <w:t xml:space="preserve">, </w:t>
      </w:r>
      <w:r w:rsidR="001871BB" w:rsidRPr="00E9784C">
        <w:rPr>
          <w:rFonts w:ascii="Times New Roman" w:hAnsi="Times New Roman"/>
          <w:sz w:val="28"/>
          <w:szCs w:val="28"/>
        </w:rPr>
        <w:t>лабораторны</w:t>
      </w:r>
      <w:r w:rsidR="003D7BA1" w:rsidRPr="00E9784C">
        <w:rPr>
          <w:rFonts w:ascii="Times New Roman" w:hAnsi="Times New Roman"/>
          <w:sz w:val="28"/>
          <w:szCs w:val="28"/>
        </w:rPr>
        <w:t>х</w:t>
      </w:r>
      <w:r w:rsidR="001871BB" w:rsidRPr="00E9784C">
        <w:rPr>
          <w:rFonts w:ascii="Times New Roman" w:hAnsi="Times New Roman"/>
          <w:sz w:val="28"/>
          <w:szCs w:val="28"/>
        </w:rPr>
        <w:t xml:space="preserve"> работ, расчетны</w:t>
      </w:r>
      <w:r w:rsidR="003D7BA1" w:rsidRPr="00E9784C">
        <w:rPr>
          <w:rFonts w:ascii="Times New Roman" w:hAnsi="Times New Roman"/>
          <w:sz w:val="28"/>
          <w:szCs w:val="28"/>
        </w:rPr>
        <w:t>х</w:t>
      </w:r>
      <w:r w:rsidR="001871BB" w:rsidRPr="00E9784C">
        <w:rPr>
          <w:rFonts w:ascii="Times New Roman" w:hAnsi="Times New Roman"/>
          <w:sz w:val="28"/>
          <w:szCs w:val="28"/>
        </w:rPr>
        <w:t xml:space="preserve"> задан</w:t>
      </w:r>
      <w:r w:rsidR="003D7BA1" w:rsidRPr="00E9784C">
        <w:rPr>
          <w:rFonts w:ascii="Times New Roman" w:hAnsi="Times New Roman"/>
          <w:sz w:val="28"/>
          <w:szCs w:val="28"/>
        </w:rPr>
        <w:t>ий</w:t>
      </w:r>
      <w:r w:rsidR="0081469A" w:rsidRPr="00E9784C">
        <w:rPr>
          <w:rFonts w:ascii="Times New Roman" w:hAnsi="Times New Roman"/>
          <w:sz w:val="28"/>
          <w:szCs w:val="28"/>
        </w:rPr>
        <w:t>, активное участие в групповых интерактивных занятиях</w:t>
      </w:r>
      <w:r w:rsidR="00FE10E0" w:rsidRPr="00E9784C">
        <w:rPr>
          <w:rFonts w:ascii="Times New Roman" w:hAnsi="Times New Roman"/>
          <w:sz w:val="28"/>
          <w:szCs w:val="28"/>
        </w:rPr>
        <w:t>, соблюдение сроков сдачи практических заданий и контрольных мероприятий</w:t>
      </w:r>
      <w:r w:rsidR="0081469A" w:rsidRPr="00E9784C">
        <w:rPr>
          <w:rFonts w:ascii="Times New Roman" w:hAnsi="Times New Roman"/>
          <w:sz w:val="28"/>
          <w:szCs w:val="28"/>
        </w:rPr>
        <w:t xml:space="preserve"> и др.)</w:t>
      </w:r>
      <w:r w:rsidR="008E456F" w:rsidRPr="00E9784C">
        <w:rPr>
          <w:rFonts w:ascii="Times New Roman" w:hAnsi="Times New Roman"/>
          <w:sz w:val="28"/>
          <w:szCs w:val="28"/>
        </w:rPr>
        <w:t xml:space="preserve">. </w:t>
      </w:r>
    </w:p>
    <w:p w:rsidR="00DC75F9" w:rsidRPr="00E9784C" w:rsidRDefault="007D6208" w:rsidP="00DC75F9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В рамках академической активности научно-педагогическим работником выделяются</w:t>
      </w:r>
      <w:r w:rsidR="00DC75F9" w:rsidRPr="00E9784C">
        <w:rPr>
          <w:rFonts w:ascii="Times New Roman" w:hAnsi="Times New Roman"/>
          <w:sz w:val="28"/>
          <w:szCs w:val="28"/>
        </w:rPr>
        <w:t>:</w:t>
      </w:r>
    </w:p>
    <w:p w:rsidR="008124FD" w:rsidRPr="00E9784C" w:rsidRDefault="008124FD" w:rsidP="008124FD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- учебная активность (УА) на семинарских/практических/лабораторных занятиях; </w:t>
      </w:r>
    </w:p>
    <w:p w:rsidR="00027122" w:rsidRPr="00E9784C" w:rsidRDefault="00027122" w:rsidP="00027122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- точки академической активности (ТАА); </w:t>
      </w:r>
    </w:p>
    <w:p w:rsidR="00027122" w:rsidRPr="00E9784C" w:rsidRDefault="00027122" w:rsidP="00027122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- точки текущего контроля (ТТК). </w:t>
      </w:r>
    </w:p>
    <w:p w:rsidR="00DC75F9" w:rsidRPr="00E9784C" w:rsidRDefault="008124FD" w:rsidP="00027122">
      <w:pPr>
        <w:pStyle w:val="a4"/>
        <w:ind w:left="0" w:firstLine="924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Научно-педагогический работник, осуществляющий проведение семинарских, практических, лабораторных занятий, информирует обучающихся на первом практическом занятии о видах учебной активности (УА), предусмотренных для выполнения на каждом занятии в рамках изучения дисциплины, о количестве баллов за каждый вид академической активности</w:t>
      </w:r>
      <w:r w:rsidR="000F7E9A" w:rsidRPr="00E9784C">
        <w:rPr>
          <w:rFonts w:ascii="Times New Roman" w:hAnsi="Times New Roman"/>
          <w:sz w:val="28"/>
          <w:szCs w:val="28"/>
        </w:rPr>
        <w:t xml:space="preserve"> и критериях оценивания</w:t>
      </w:r>
      <w:r w:rsidRPr="00E9784C">
        <w:rPr>
          <w:rFonts w:ascii="Times New Roman" w:hAnsi="Times New Roman"/>
          <w:sz w:val="28"/>
          <w:szCs w:val="28"/>
        </w:rPr>
        <w:t>. У</w:t>
      </w:r>
      <w:r w:rsidR="00027122" w:rsidRPr="00E9784C">
        <w:rPr>
          <w:rFonts w:ascii="Times New Roman" w:hAnsi="Times New Roman"/>
          <w:sz w:val="28"/>
          <w:szCs w:val="28"/>
        </w:rPr>
        <w:t>чебная активность</w:t>
      </w:r>
      <w:r w:rsidRPr="00E9784C">
        <w:rPr>
          <w:rFonts w:ascii="Times New Roman" w:hAnsi="Times New Roman"/>
          <w:sz w:val="28"/>
          <w:szCs w:val="28"/>
        </w:rPr>
        <w:t xml:space="preserve"> (УА)</w:t>
      </w:r>
      <w:r w:rsidR="00027122" w:rsidRPr="00E9784C">
        <w:rPr>
          <w:rFonts w:ascii="Times New Roman" w:hAnsi="Times New Roman"/>
          <w:sz w:val="28"/>
          <w:szCs w:val="28"/>
        </w:rPr>
        <w:t xml:space="preserve"> на семинарских/практических/лабораторных занятиях</w:t>
      </w:r>
      <w:r w:rsidR="00AA712E" w:rsidRPr="00E9784C">
        <w:rPr>
          <w:rFonts w:ascii="Times New Roman" w:hAnsi="Times New Roman"/>
          <w:sz w:val="28"/>
          <w:szCs w:val="28"/>
        </w:rPr>
        <w:t xml:space="preserve"> оценивается </w:t>
      </w:r>
      <w:r w:rsidR="00027122" w:rsidRPr="00E9784C">
        <w:rPr>
          <w:rFonts w:ascii="Times New Roman" w:hAnsi="Times New Roman"/>
          <w:sz w:val="28"/>
          <w:szCs w:val="28"/>
        </w:rPr>
        <w:t xml:space="preserve">научно-педагогическим работником в процессе проведения занятия и </w:t>
      </w:r>
      <w:r w:rsidR="00DC75F9" w:rsidRPr="00E9784C">
        <w:rPr>
          <w:rFonts w:ascii="Times New Roman" w:hAnsi="Times New Roman"/>
          <w:sz w:val="28"/>
          <w:szCs w:val="28"/>
        </w:rPr>
        <w:t xml:space="preserve">фиксируется в электронном журнале </w:t>
      </w:r>
      <w:r w:rsidR="00574FA8">
        <w:rPr>
          <w:rFonts w:ascii="Times New Roman" w:hAnsi="Times New Roman"/>
          <w:sz w:val="28"/>
          <w:szCs w:val="28"/>
        </w:rPr>
        <w:t xml:space="preserve">успеваемости </w:t>
      </w:r>
      <w:r w:rsidRPr="00E9784C">
        <w:rPr>
          <w:rFonts w:ascii="Times New Roman" w:hAnsi="Times New Roman"/>
          <w:sz w:val="28"/>
          <w:szCs w:val="28"/>
        </w:rPr>
        <w:t xml:space="preserve">в срок </w:t>
      </w:r>
      <w:r w:rsidR="00027122" w:rsidRPr="00E9784C">
        <w:rPr>
          <w:rFonts w:ascii="Times New Roman" w:hAnsi="Times New Roman"/>
          <w:sz w:val="28"/>
          <w:szCs w:val="28"/>
        </w:rPr>
        <w:t xml:space="preserve">не позднее трех </w:t>
      </w:r>
      <w:r w:rsidRPr="00E9784C">
        <w:rPr>
          <w:rFonts w:ascii="Times New Roman" w:hAnsi="Times New Roman"/>
          <w:sz w:val="28"/>
          <w:szCs w:val="28"/>
        </w:rPr>
        <w:t xml:space="preserve">календарных </w:t>
      </w:r>
      <w:r w:rsidR="00027122" w:rsidRPr="00E9784C">
        <w:rPr>
          <w:rFonts w:ascii="Times New Roman" w:hAnsi="Times New Roman"/>
          <w:sz w:val="28"/>
          <w:szCs w:val="28"/>
        </w:rPr>
        <w:t>дней после проведения занятия.</w:t>
      </w:r>
      <w:r w:rsidRPr="00E9784C">
        <w:rPr>
          <w:rFonts w:ascii="Times New Roman" w:hAnsi="Times New Roman"/>
          <w:sz w:val="28"/>
          <w:szCs w:val="28"/>
        </w:rPr>
        <w:t xml:space="preserve"> </w:t>
      </w:r>
    </w:p>
    <w:p w:rsidR="001A671D" w:rsidRPr="00E9784C" w:rsidRDefault="00AA712E" w:rsidP="00E634F8">
      <w:pPr>
        <w:pStyle w:val="a4"/>
        <w:ind w:left="0" w:firstLine="924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Н</w:t>
      </w:r>
      <w:r w:rsidR="001A671D" w:rsidRPr="00E9784C">
        <w:rPr>
          <w:rFonts w:ascii="Times New Roman" w:hAnsi="Times New Roman"/>
          <w:sz w:val="28"/>
          <w:szCs w:val="28"/>
        </w:rPr>
        <w:t>аучно-педагогический</w:t>
      </w:r>
      <w:r w:rsidR="000C6096" w:rsidRPr="00E9784C">
        <w:rPr>
          <w:rFonts w:ascii="Times New Roman" w:hAnsi="Times New Roman"/>
          <w:sz w:val="28"/>
          <w:szCs w:val="28"/>
        </w:rPr>
        <w:t>(ие)</w:t>
      </w:r>
      <w:r w:rsidR="001A671D" w:rsidRPr="00E9784C">
        <w:rPr>
          <w:rFonts w:ascii="Times New Roman" w:hAnsi="Times New Roman"/>
          <w:sz w:val="28"/>
          <w:szCs w:val="28"/>
        </w:rPr>
        <w:t xml:space="preserve"> работник</w:t>
      </w:r>
      <w:r w:rsidR="000C6096" w:rsidRPr="00E9784C">
        <w:rPr>
          <w:rFonts w:ascii="Times New Roman" w:hAnsi="Times New Roman"/>
          <w:sz w:val="28"/>
          <w:szCs w:val="28"/>
        </w:rPr>
        <w:t>(и)</w:t>
      </w:r>
      <w:r w:rsidR="001A671D" w:rsidRPr="00E9784C">
        <w:rPr>
          <w:rFonts w:ascii="Times New Roman" w:hAnsi="Times New Roman"/>
          <w:sz w:val="28"/>
          <w:szCs w:val="28"/>
        </w:rPr>
        <w:t xml:space="preserve"> размещает</w:t>
      </w:r>
      <w:r w:rsidR="000C6096" w:rsidRPr="00E9784C">
        <w:rPr>
          <w:rFonts w:ascii="Times New Roman" w:hAnsi="Times New Roman"/>
          <w:sz w:val="28"/>
          <w:szCs w:val="28"/>
        </w:rPr>
        <w:t>(ют)</w:t>
      </w:r>
      <w:r w:rsidR="001A671D" w:rsidRPr="00E9784C">
        <w:rPr>
          <w:rFonts w:ascii="Times New Roman" w:hAnsi="Times New Roman"/>
          <w:sz w:val="28"/>
          <w:szCs w:val="28"/>
        </w:rPr>
        <w:t xml:space="preserve"> в системе управления обучением </w:t>
      </w:r>
      <w:r w:rsidR="000F7E9A" w:rsidRPr="00E9784C">
        <w:rPr>
          <w:rFonts w:ascii="Times New Roman" w:hAnsi="Times New Roman"/>
          <w:sz w:val="28"/>
          <w:szCs w:val="28"/>
        </w:rPr>
        <w:t xml:space="preserve">(СУО) </w:t>
      </w:r>
      <w:r w:rsidR="001A671D" w:rsidRPr="00E9784C">
        <w:rPr>
          <w:rFonts w:ascii="Times New Roman" w:hAnsi="Times New Roman"/>
          <w:sz w:val="28"/>
          <w:szCs w:val="28"/>
        </w:rPr>
        <w:t xml:space="preserve">информацию о точках академической активности (ТАА) и точках текущего контроля (ТТК), предусмотренных в рамках изучения дисциплины, </w:t>
      </w:r>
      <w:r w:rsidR="000F7E9A" w:rsidRPr="00E9784C">
        <w:rPr>
          <w:rFonts w:ascii="Times New Roman" w:hAnsi="Times New Roman"/>
          <w:sz w:val="28"/>
          <w:szCs w:val="28"/>
        </w:rPr>
        <w:t xml:space="preserve">требования к выполнению и размещению в СУО, критериях оценивания, </w:t>
      </w:r>
      <w:r w:rsidR="001A671D" w:rsidRPr="00E9784C">
        <w:rPr>
          <w:rFonts w:ascii="Times New Roman" w:hAnsi="Times New Roman"/>
          <w:sz w:val="28"/>
          <w:szCs w:val="28"/>
        </w:rPr>
        <w:t xml:space="preserve">количестве баллов за выполнение и сдачу каждого вида </w:t>
      </w:r>
      <w:r w:rsidR="000F7E9A" w:rsidRPr="00E9784C">
        <w:rPr>
          <w:rFonts w:ascii="Times New Roman" w:hAnsi="Times New Roman"/>
          <w:sz w:val="28"/>
          <w:szCs w:val="28"/>
        </w:rPr>
        <w:t xml:space="preserve">ТАА и ТТК </w:t>
      </w:r>
      <w:r w:rsidR="001A671D" w:rsidRPr="00E9784C">
        <w:rPr>
          <w:rFonts w:ascii="Times New Roman" w:hAnsi="Times New Roman"/>
          <w:sz w:val="28"/>
          <w:szCs w:val="28"/>
        </w:rPr>
        <w:t>не позднее даты начала первого занятия по дисциплине</w:t>
      </w:r>
      <w:r w:rsidR="00D84FD9" w:rsidRPr="00E9784C">
        <w:rPr>
          <w:rFonts w:ascii="Times New Roman" w:hAnsi="Times New Roman"/>
          <w:sz w:val="28"/>
          <w:szCs w:val="28"/>
        </w:rPr>
        <w:t xml:space="preserve"> в семестре</w:t>
      </w:r>
      <w:r w:rsidR="001A671D" w:rsidRPr="00E9784C">
        <w:rPr>
          <w:rFonts w:ascii="Times New Roman" w:hAnsi="Times New Roman"/>
          <w:sz w:val="28"/>
          <w:szCs w:val="28"/>
        </w:rPr>
        <w:t xml:space="preserve">. </w:t>
      </w:r>
      <w:r w:rsidR="00464415" w:rsidRPr="00E9784C">
        <w:rPr>
          <w:rFonts w:ascii="Times New Roman" w:hAnsi="Times New Roman"/>
          <w:sz w:val="28"/>
          <w:szCs w:val="28"/>
        </w:rPr>
        <w:t>ТТК и ТАА становятся доступными для выполнения и размещения обучающимся в СУО. Прохождение ТАА и ТТК должно осуществляться обучающимися по мере формирования необходимых компетенций в процессе освоения дисциплины.</w:t>
      </w:r>
    </w:p>
    <w:p w:rsidR="00F909B8" w:rsidRPr="00E9784C" w:rsidRDefault="00AA712E" w:rsidP="00E634F8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Н</w:t>
      </w:r>
      <w:r w:rsidR="007163B1" w:rsidRPr="00E9784C">
        <w:rPr>
          <w:rFonts w:ascii="Times New Roman" w:hAnsi="Times New Roman"/>
          <w:sz w:val="28"/>
          <w:szCs w:val="28"/>
        </w:rPr>
        <w:t>аучно-педагогический работник</w:t>
      </w:r>
      <w:r w:rsidR="001A671D" w:rsidRPr="00E9784C">
        <w:rPr>
          <w:rFonts w:ascii="Times New Roman" w:hAnsi="Times New Roman"/>
          <w:sz w:val="28"/>
          <w:szCs w:val="28"/>
        </w:rPr>
        <w:t xml:space="preserve">, осуществляющий </w:t>
      </w:r>
      <w:r w:rsidR="000C6096" w:rsidRPr="00E9784C">
        <w:rPr>
          <w:rFonts w:ascii="Times New Roman" w:hAnsi="Times New Roman"/>
          <w:sz w:val="28"/>
          <w:szCs w:val="28"/>
        </w:rPr>
        <w:t xml:space="preserve">проведение семинарских, практических, лабораторных занятий, </w:t>
      </w:r>
      <w:r w:rsidR="007163B1" w:rsidRPr="00E9784C">
        <w:rPr>
          <w:rFonts w:ascii="Times New Roman" w:hAnsi="Times New Roman"/>
          <w:sz w:val="28"/>
          <w:szCs w:val="28"/>
        </w:rPr>
        <w:t xml:space="preserve">информирует обучающихся на первом практическом занятии </w:t>
      </w:r>
      <w:r w:rsidR="008E456F" w:rsidRPr="00E9784C">
        <w:rPr>
          <w:rFonts w:ascii="Times New Roman" w:hAnsi="Times New Roman"/>
          <w:sz w:val="28"/>
          <w:szCs w:val="28"/>
        </w:rPr>
        <w:t xml:space="preserve">о </w:t>
      </w:r>
      <w:r w:rsidR="008A5FC9" w:rsidRPr="00E9784C">
        <w:rPr>
          <w:rFonts w:ascii="Times New Roman" w:hAnsi="Times New Roman"/>
          <w:sz w:val="28"/>
          <w:szCs w:val="28"/>
        </w:rPr>
        <w:t>точках</w:t>
      </w:r>
      <w:r w:rsidR="008E456F" w:rsidRPr="00E9784C">
        <w:rPr>
          <w:rFonts w:ascii="Times New Roman" w:hAnsi="Times New Roman"/>
          <w:sz w:val="28"/>
          <w:szCs w:val="28"/>
        </w:rPr>
        <w:t xml:space="preserve"> академической активности, предусмотренн</w:t>
      </w:r>
      <w:r w:rsidR="007163B1" w:rsidRPr="00E9784C">
        <w:rPr>
          <w:rFonts w:ascii="Times New Roman" w:hAnsi="Times New Roman"/>
          <w:sz w:val="28"/>
          <w:szCs w:val="28"/>
        </w:rPr>
        <w:t>ых</w:t>
      </w:r>
      <w:r w:rsidR="008E456F" w:rsidRPr="00E9784C">
        <w:rPr>
          <w:rFonts w:ascii="Times New Roman" w:hAnsi="Times New Roman"/>
          <w:sz w:val="28"/>
          <w:szCs w:val="28"/>
        </w:rPr>
        <w:t xml:space="preserve"> в рамках изучения дисциплины</w:t>
      </w:r>
      <w:r w:rsidR="004958F3" w:rsidRPr="00E9784C">
        <w:rPr>
          <w:rFonts w:ascii="Times New Roman" w:hAnsi="Times New Roman"/>
          <w:sz w:val="28"/>
          <w:szCs w:val="28"/>
        </w:rPr>
        <w:t>,</w:t>
      </w:r>
      <w:r w:rsidR="008E456F" w:rsidRPr="00E9784C">
        <w:rPr>
          <w:rFonts w:ascii="Times New Roman" w:hAnsi="Times New Roman"/>
          <w:sz w:val="28"/>
          <w:szCs w:val="28"/>
        </w:rPr>
        <w:t xml:space="preserve"> </w:t>
      </w:r>
      <w:r w:rsidR="000F7E9A" w:rsidRPr="00E9784C">
        <w:rPr>
          <w:rFonts w:ascii="Times New Roman" w:hAnsi="Times New Roman"/>
          <w:sz w:val="28"/>
          <w:szCs w:val="28"/>
        </w:rPr>
        <w:t xml:space="preserve">требования к их выполнению и размещению в СУО, критериях оценивания, </w:t>
      </w:r>
      <w:r w:rsidR="00C57390" w:rsidRPr="00E9784C">
        <w:rPr>
          <w:rFonts w:ascii="Times New Roman" w:hAnsi="Times New Roman"/>
          <w:sz w:val="28"/>
          <w:szCs w:val="28"/>
        </w:rPr>
        <w:t>количестве баллов</w:t>
      </w:r>
      <w:r w:rsidR="008E456F" w:rsidRPr="00E9784C">
        <w:rPr>
          <w:rFonts w:ascii="Times New Roman" w:hAnsi="Times New Roman"/>
          <w:sz w:val="28"/>
          <w:szCs w:val="28"/>
        </w:rPr>
        <w:t xml:space="preserve"> за выполнение и сдачу каждог</w:t>
      </w:r>
      <w:r w:rsidR="007163B1" w:rsidRPr="00E9784C">
        <w:rPr>
          <w:rFonts w:ascii="Times New Roman" w:hAnsi="Times New Roman"/>
          <w:sz w:val="28"/>
          <w:szCs w:val="28"/>
        </w:rPr>
        <w:t>о вида академической активности</w:t>
      </w:r>
      <w:r w:rsidR="008E456F" w:rsidRPr="00E9784C">
        <w:rPr>
          <w:rFonts w:ascii="Times New Roman" w:hAnsi="Times New Roman"/>
          <w:sz w:val="28"/>
          <w:szCs w:val="28"/>
        </w:rPr>
        <w:t xml:space="preserve">. </w:t>
      </w:r>
      <w:r w:rsidR="008A5FC9" w:rsidRPr="00E9784C">
        <w:rPr>
          <w:rFonts w:ascii="Times New Roman" w:hAnsi="Times New Roman"/>
          <w:sz w:val="28"/>
          <w:szCs w:val="28"/>
        </w:rPr>
        <w:t xml:space="preserve">Прохождение обучающимся ТАА </w:t>
      </w:r>
      <w:r w:rsidR="000F7E9A" w:rsidRPr="00E9784C">
        <w:rPr>
          <w:rFonts w:ascii="Times New Roman" w:hAnsi="Times New Roman"/>
          <w:sz w:val="28"/>
          <w:szCs w:val="28"/>
        </w:rPr>
        <w:t xml:space="preserve">может </w:t>
      </w:r>
      <w:r w:rsidR="008A5FC9" w:rsidRPr="00E9784C">
        <w:rPr>
          <w:rFonts w:ascii="Times New Roman" w:hAnsi="Times New Roman"/>
          <w:sz w:val="28"/>
          <w:szCs w:val="28"/>
        </w:rPr>
        <w:t>осуществля</w:t>
      </w:r>
      <w:r w:rsidR="000F7E9A" w:rsidRPr="00E9784C">
        <w:rPr>
          <w:rFonts w:ascii="Times New Roman" w:hAnsi="Times New Roman"/>
          <w:sz w:val="28"/>
          <w:szCs w:val="28"/>
        </w:rPr>
        <w:t>ться</w:t>
      </w:r>
      <w:r w:rsidR="008A5FC9" w:rsidRPr="00E9784C">
        <w:rPr>
          <w:rFonts w:ascii="Times New Roman" w:hAnsi="Times New Roman"/>
          <w:sz w:val="28"/>
          <w:szCs w:val="28"/>
        </w:rPr>
        <w:t xml:space="preserve"> в рамках семинарских, практических, лабораторных занятий. Количество максимальных баллов за </w:t>
      </w:r>
      <w:r w:rsidR="008A5FC9" w:rsidRPr="00E9784C">
        <w:rPr>
          <w:rFonts w:ascii="Times New Roman" w:hAnsi="Times New Roman"/>
          <w:sz w:val="28"/>
          <w:szCs w:val="28"/>
        </w:rPr>
        <w:lastRenderedPageBreak/>
        <w:t xml:space="preserve">каждую ТАА рассчитывается с учетом баллов, предусмотренных за выполнение ТАА, установленных </w:t>
      </w:r>
      <w:r w:rsidR="00C01AB4" w:rsidRPr="00E9784C">
        <w:rPr>
          <w:rFonts w:ascii="Times New Roman" w:hAnsi="Times New Roman"/>
          <w:sz w:val="28"/>
          <w:szCs w:val="28"/>
        </w:rPr>
        <w:t>научно-педагогическим работником</w:t>
      </w:r>
      <w:r w:rsidR="008A5FC9" w:rsidRPr="00E9784C">
        <w:rPr>
          <w:rFonts w:ascii="Times New Roman" w:hAnsi="Times New Roman"/>
          <w:sz w:val="28"/>
          <w:szCs w:val="28"/>
        </w:rPr>
        <w:t>, правильности и трудо</w:t>
      </w:r>
      <w:r w:rsidR="00B365A5" w:rsidRPr="00E9784C">
        <w:rPr>
          <w:rFonts w:ascii="Times New Roman" w:hAnsi="Times New Roman"/>
          <w:sz w:val="28"/>
          <w:szCs w:val="28"/>
        </w:rPr>
        <w:t>е</w:t>
      </w:r>
      <w:r w:rsidR="008A5FC9" w:rsidRPr="00E9784C">
        <w:rPr>
          <w:rFonts w:ascii="Times New Roman" w:hAnsi="Times New Roman"/>
          <w:sz w:val="28"/>
          <w:szCs w:val="28"/>
        </w:rPr>
        <w:t>мкости выполнения и т.д</w:t>
      </w:r>
      <w:r w:rsidR="00F909B8" w:rsidRPr="00E9784C">
        <w:rPr>
          <w:rFonts w:ascii="Times New Roman" w:hAnsi="Times New Roman"/>
          <w:sz w:val="28"/>
          <w:szCs w:val="28"/>
        </w:rPr>
        <w:t>.</w:t>
      </w:r>
    </w:p>
    <w:p w:rsidR="00E9784C" w:rsidRPr="00E9784C" w:rsidRDefault="00AA712E" w:rsidP="00E9784C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Н</w:t>
      </w:r>
      <w:r w:rsidR="000C6096" w:rsidRPr="00E9784C">
        <w:rPr>
          <w:rFonts w:ascii="Times New Roman" w:hAnsi="Times New Roman"/>
          <w:sz w:val="28"/>
          <w:szCs w:val="28"/>
        </w:rPr>
        <w:t>аучно-педагогический работник, ответственный за формирование и оценивание ТТК, информирует обучающихся на первом занятии о их прохождении</w:t>
      </w:r>
      <w:r w:rsidR="00F04CC7" w:rsidRPr="00E9784C">
        <w:rPr>
          <w:rFonts w:ascii="Times New Roman" w:hAnsi="Times New Roman"/>
          <w:sz w:val="28"/>
          <w:szCs w:val="28"/>
        </w:rPr>
        <w:t xml:space="preserve"> или</w:t>
      </w:r>
      <w:r w:rsidR="00665581" w:rsidRPr="00E9784C">
        <w:rPr>
          <w:rFonts w:ascii="Times New Roman" w:hAnsi="Times New Roman"/>
          <w:sz w:val="28"/>
          <w:szCs w:val="28"/>
        </w:rPr>
        <w:t xml:space="preserve"> размещении</w:t>
      </w:r>
      <w:r w:rsidR="00F04CC7" w:rsidRPr="00E9784C">
        <w:rPr>
          <w:rFonts w:ascii="Times New Roman" w:hAnsi="Times New Roman"/>
          <w:sz w:val="28"/>
          <w:szCs w:val="28"/>
        </w:rPr>
        <w:t xml:space="preserve"> в СУО, критериях оценивания, количестве баллов за выполнение и сдачу каждого вида академической активности</w:t>
      </w:r>
      <w:r w:rsidR="001E24B5" w:rsidRPr="00E9784C">
        <w:rPr>
          <w:rFonts w:ascii="Times New Roman" w:hAnsi="Times New Roman"/>
          <w:sz w:val="28"/>
          <w:szCs w:val="28"/>
        </w:rPr>
        <w:t>.</w:t>
      </w:r>
      <w:r w:rsidR="00755954" w:rsidRPr="00E9784C">
        <w:rPr>
          <w:rFonts w:ascii="Times New Roman" w:hAnsi="Times New Roman"/>
          <w:sz w:val="28"/>
          <w:szCs w:val="28"/>
        </w:rPr>
        <w:t xml:space="preserve"> </w:t>
      </w:r>
      <w:r w:rsidR="000C6096" w:rsidRPr="00E9784C">
        <w:rPr>
          <w:rFonts w:ascii="Times New Roman" w:hAnsi="Times New Roman"/>
          <w:sz w:val="28"/>
          <w:szCs w:val="28"/>
        </w:rPr>
        <w:t xml:space="preserve">Количество максимальных баллов за каждую точку текущего контроля рассчитывается с учетом баллов, предусмотренных за выполнение ТТК, количества ТТК, установленных </w:t>
      </w:r>
      <w:r w:rsidR="00C01AB4" w:rsidRPr="00E9784C">
        <w:rPr>
          <w:rFonts w:ascii="Times New Roman" w:hAnsi="Times New Roman"/>
          <w:sz w:val="28"/>
          <w:szCs w:val="28"/>
        </w:rPr>
        <w:t>научно-педагогическим работником</w:t>
      </w:r>
      <w:r w:rsidR="000C6096" w:rsidRPr="00E9784C">
        <w:rPr>
          <w:rFonts w:ascii="Times New Roman" w:hAnsi="Times New Roman"/>
          <w:sz w:val="28"/>
          <w:szCs w:val="28"/>
        </w:rPr>
        <w:t>, и правильности выполнения заданий.</w:t>
      </w:r>
    </w:p>
    <w:p w:rsidR="00E9784C" w:rsidRPr="00E9784C" w:rsidRDefault="00027122" w:rsidP="00E9784C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Завершить прохождение ТАА и ТТК </w:t>
      </w:r>
      <w:r w:rsidR="00F669AA" w:rsidRPr="00E9784C">
        <w:rPr>
          <w:rFonts w:ascii="Times New Roman" w:hAnsi="Times New Roman"/>
          <w:sz w:val="28"/>
          <w:szCs w:val="28"/>
        </w:rPr>
        <w:t xml:space="preserve">необходимо не менее чем за </w:t>
      </w:r>
      <w:r w:rsidR="000C6096" w:rsidRPr="00E9784C">
        <w:rPr>
          <w:rFonts w:ascii="Times New Roman" w:hAnsi="Times New Roman"/>
          <w:sz w:val="28"/>
          <w:szCs w:val="28"/>
        </w:rPr>
        <w:t xml:space="preserve">1 (одну) неделю </w:t>
      </w:r>
      <w:r w:rsidR="00F669AA" w:rsidRPr="00E9784C">
        <w:rPr>
          <w:rFonts w:ascii="Times New Roman" w:hAnsi="Times New Roman"/>
          <w:sz w:val="28"/>
          <w:szCs w:val="28"/>
        </w:rPr>
        <w:t xml:space="preserve">до даты </w:t>
      </w:r>
      <w:r w:rsidR="00F04CC7" w:rsidRPr="00E9784C">
        <w:rPr>
          <w:rFonts w:ascii="Times New Roman" w:hAnsi="Times New Roman"/>
          <w:sz w:val="28"/>
          <w:szCs w:val="28"/>
        </w:rPr>
        <w:t xml:space="preserve">проведения </w:t>
      </w:r>
      <w:r w:rsidR="000C6096" w:rsidRPr="00E9784C">
        <w:rPr>
          <w:rFonts w:ascii="Times New Roman" w:hAnsi="Times New Roman"/>
          <w:sz w:val="28"/>
          <w:szCs w:val="28"/>
        </w:rPr>
        <w:t xml:space="preserve">промежуточной аттестации </w:t>
      </w:r>
      <w:r w:rsidR="00F669AA" w:rsidRPr="00E9784C">
        <w:rPr>
          <w:rFonts w:ascii="Times New Roman" w:hAnsi="Times New Roman"/>
          <w:sz w:val="28"/>
          <w:szCs w:val="28"/>
        </w:rPr>
        <w:t xml:space="preserve">по соответствующей учебной дисциплине. </w:t>
      </w:r>
    </w:p>
    <w:p w:rsidR="00E9784C" w:rsidRPr="00E9784C" w:rsidRDefault="00E9784C" w:rsidP="00E9784C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Подход каждого научно-педагогического работника должен обеспечивать каждому обучающемуся равные права и гарантировать возможность получения суммы максимального количества баллов при полном выполнении обучающимся всех условий. Состязательный принцип получения баллов за академическую активность не допускается. </w:t>
      </w:r>
    </w:p>
    <w:p w:rsidR="0081469A" w:rsidRPr="00E9784C" w:rsidRDefault="0081469A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Для планирования расчета текущего рейтинга обучающегося используются следующие </w:t>
      </w:r>
      <w:r w:rsidR="00154294" w:rsidRPr="00E9784C">
        <w:rPr>
          <w:rFonts w:ascii="Times New Roman" w:hAnsi="Times New Roman"/>
          <w:sz w:val="28"/>
          <w:szCs w:val="28"/>
        </w:rPr>
        <w:t>показатели</w:t>
      </w:r>
      <w:r w:rsidRPr="00E9784C">
        <w:rPr>
          <w:rFonts w:ascii="Times New Roman" w:hAnsi="Times New Roman"/>
          <w:sz w:val="28"/>
          <w:szCs w:val="28"/>
        </w:rPr>
        <w:t xml:space="preserve">:  </w:t>
      </w:r>
    </w:p>
    <w:p w:rsidR="00504BDB" w:rsidRPr="00E9784C" w:rsidRDefault="00E8264D" w:rsidP="00E8264D">
      <w:pPr>
        <w:pStyle w:val="a4"/>
        <w:ind w:left="927"/>
        <w:jc w:val="right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Таблица 1</w:t>
      </w:r>
    </w:p>
    <w:p w:rsidR="00DC75F9" w:rsidRPr="00E9784C" w:rsidRDefault="00E8264D" w:rsidP="00164816">
      <w:pPr>
        <w:pStyle w:val="a4"/>
        <w:ind w:left="927"/>
        <w:jc w:val="center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Критерии рейтингования обучающихся в рамках БРСО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9"/>
        <w:gridCol w:w="1402"/>
        <w:gridCol w:w="2507"/>
        <w:gridCol w:w="1892"/>
      </w:tblGrid>
      <w:tr w:rsidR="00D61E89" w:rsidRPr="00E9784C" w:rsidTr="00D7762F">
        <w:trPr>
          <w:jc w:val="center"/>
        </w:trPr>
        <w:tc>
          <w:tcPr>
            <w:tcW w:w="3749" w:type="dxa"/>
            <w:vMerge w:val="restart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Вид учебного действия</w:t>
            </w:r>
          </w:p>
        </w:tc>
        <w:tc>
          <w:tcPr>
            <w:tcW w:w="3909" w:type="dxa"/>
            <w:gridSpan w:val="2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Бакалавриат / Специалитет</w:t>
            </w:r>
          </w:p>
        </w:tc>
        <w:tc>
          <w:tcPr>
            <w:tcW w:w="1892" w:type="dxa"/>
            <w:vMerge w:val="restart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Магистратура (очная, очно-заочная, заочная формы обучения)</w:t>
            </w:r>
          </w:p>
        </w:tc>
      </w:tr>
      <w:tr w:rsidR="00D61E89" w:rsidRPr="00E9784C" w:rsidTr="00D7762F">
        <w:trPr>
          <w:jc w:val="center"/>
        </w:trPr>
        <w:tc>
          <w:tcPr>
            <w:tcW w:w="3749" w:type="dxa"/>
            <w:vMerge/>
          </w:tcPr>
          <w:p w:rsidR="00DC75F9" w:rsidRPr="00E9784C" w:rsidRDefault="00DC75F9" w:rsidP="007D0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Очная форма</w:t>
            </w:r>
          </w:p>
        </w:tc>
        <w:tc>
          <w:tcPr>
            <w:tcW w:w="2507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Очно-заочная, заочная форма</w:t>
            </w:r>
          </w:p>
        </w:tc>
        <w:tc>
          <w:tcPr>
            <w:tcW w:w="1892" w:type="dxa"/>
            <w:vMerge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1E89" w:rsidRPr="00E9784C" w:rsidTr="00D7762F">
        <w:trPr>
          <w:jc w:val="center"/>
        </w:trPr>
        <w:tc>
          <w:tcPr>
            <w:tcW w:w="3749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1E89" w:rsidRPr="00E9784C" w:rsidTr="00D7762F">
        <w:trPr>
          <w:jc w:val="center"/>
        </w:trPr>
        <w:tc>
          <w:tcPr>
            <w:tcW w:w="3749" w:type="dxa"/>
          </w:tcPr>
          <w:p w:rsidR="00DC75F9" w:rsidRPr="00E9784C" w:rsidRDefault="00DC75F9" w:rsidP="00D61E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Посещаемость семинарских/ практических/ лабораторных заняти</w:t>
            </w:r>
            <w:r w:rsidR="00D61E89" w:rsidRPr="00E9784C">
              <w:rPr>
                <w:rFonts w:ascii="Times New Roman" w:hAnsi="Times New Roman"/>
                <w:sz w:val="28"/>
                <w:szCs w:val="28"/>
              </w:rPr>
              <w:t>й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>, баллы</w:t>
            </w:r>
          </w:p>
        </w:tc>
        <w:tc>
          <w:tcPr>
            <w:tcW w:w="140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07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D61E89" w:rsidRPr="00E9784C" w:rsidTr="00D7762F">
        <w:trPr>
          <w:jc w:val="center"/>
        </w:trPr>
        <w:tc>
          <w:tcPr>
            <w:tcW w:w="3749" w:type="dxa"/>
          </w:tcPr>
          <w:p w:rsidR="00DC75F9" w:rsidRPr="00E9784C" w:rsidRDefault="00464415" w:rsidP="007D0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У</w:t>
            </w:r>
            <w:r w:rsidR="00027122" w:rsidRPr="00E9784C">
              <w:rPr>
                <w:rFonts w:ascii="Times New Roman" w:hAnsi="Times New Roman"/>
                <w:sz w:val="28"/>
                <w:szCs w:val="28"/>
              </w:rPr>
              <w:t>чебная а</w:t>
            </w:r>
            <w:r w:rsidR="00DC75F9" w:rsidRPr="00E9784C">
              <w:rPr>
                <w:rFonts w:ascii="Times New Roman" w:hAnsi="Times New Roman"/>
                <w:sz w:val="28"/>
                <w:szCs w:val="28"/>
              </w:rPr>
              <w:t xml:space="preserve">ктивность 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 xml:space="preserve">(УА) </w:t>
            </w:r>
            <w:r w:rsidR="00DC75F9" w:rsidRPr="00E9784C">
              <w:rPr>
                <w:rFonts w:ascii="Times New Roman" w:hAnsi="Times New Roman"/>
                <w:sz w:val="28"/>
                <w:szCs w:val="28"/>
              </w:rPr>
              <w:t>на семинарских/</w:t>
            </w:r>
          </w:p>
          <w:p w:rsidR="00DC75F9" w:rsidRPr="00E9784C" w:rsidRDefault="00DC75F9" w:rsidP="007D0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практических/</w:t>
            </w:r>
          </w:p>
          <w:p w:rsidR="00DC75F9" w:rsidRPr="00E9784C" w:rsidRDefault="00DC75F9" w:rsidP="000271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лабораторных занятиях</w:t>
            </w:r>
            <w:r w:rsidR="00027122" w:rsidRPr="00E9784C">
              <w:rPr>
                <w:rFonts w:ascii="Times New Roman" w:hAnsi="Times New Roman"/>
                <w:sz w:val="28"/>
                <w:szCs w:val="28"/>
              </w:rPr>
              <w:t>, баллы</w:t>
            </w:r>
          </w:p>
        </w:tc>
        <w:tc>
          <w:tcPr>
            <w:tcW w:w="140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0-18</w:t>
            </w:r>
          </w:p>
        </w:tc>
        <w:tc>
          <w:tcPr>
            <w:tcW w:w="2507" w:type="dxa"/>
          </w:tcPr>
          <w:p w:rsidR="00DC75F9" w:rsidRPr="00E9784C" w:rsidRDefault="00027122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9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0-18</w:t>
            </w:r>
          </w:p>
        </w:tc>
      </w:tr>
      <w:tr w:rsidR="00D61E89" w:rsidRPr="00E9784C" w:rsidTr="00D7762F">
        <w:trPr>
          <w:jc w:val="center"/>
        </w:trPr>
        <w:tc>
          <w:tcPr>
            <w:tcW w:w="3749" w:type="dxa"/>
          </w:tcPr>
          <w:p w:rsidR="00DC75F9" w:rsidRPr="00E9784C" w:rsidRDefault="00DC75F9" w:rsidP="007D0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Точки академической активност</w:t>
            </w:r>
            <w:r w:rsidR="00464415" w:rsidRPr="00E9784C">
              <w:rPr>
                <w:rFonts w:ascii="Times New Roman" w:hAnsi="Times New Roman"/>
                <w:sz w:val="28"/>
                <w:szCs w:val="28"/>
              </w:rPr>
              <w:t>и (ТАА), баллы</w:t>
            </w:r>
          </w:p>
        </w:tc>
        <w:tc>
          <w:tcPr>
            <w:tcW w:w="140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22-40</w:t>
            </w:r>
          </w:p>
        </w:tc>
        <w:tc>
          <w:tcPr>
            <w:tcW w:w="2507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9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25-43</w:t>
            </w:r>
          </w:p>
        </w:tc>
      </w:tr>
      <w:tr w:rsidR="00D61E89" w:rsidRPr="00E9784C" w:rsidTr="00D7762F">
        <w:trPr>
          <w:jc w:val="center"/>
        </w:trPr>
        <w:tc>
          <w:tcPr>
            <w:tcW w:w="3749" w:type="dxa"/>
          </w:tcPr>
          <w:p w:rsidR="00DC75F9" w:rsidRPr="00E9784C" w:rsidRDefault="00DC75F9" w:rsidP="007D0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 xml:space="preserve">Точки текущего контроля </w:t>
            </w:r>
            <w:r w:rsidR="00464415" w:rsidRPr="00E9784C">
              <w:rPr>
                <w:rFonts w:ascii="Times New Roman" w:hAnsi="Times New Roman"/>
                <w:sz w:val="28"/>
                <w:szCs w:val="28"/>
              </w:rPr>
              <w:t>(ТТК), баллы</w:t>
            </w:r>
          </w:p>
        </w:tc>
        <w:tc>
          <w:tcPr>
            <w:tcW w:w="140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07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89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D7762F" w:rsidRPr="00E9784C" w:rsidTr="00D507E6">
        <w:trPr>
          <w:jc w:val="center"/>
        </w:trPr>
        <w:tc>
          <w:tcPr>
            <w:tcW w:w="3749" w:type="dxa"/>
          </w:tcPr>
          <w:p w:rsidR="00D7762F" w:rsidRPr="00E9784C" w:rsidRDefault="00D7762F" w:rsidP="00D507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lastRenderedPageBreak/>
              <w:t>Итого, баллов:</w:t>
            </w:r>
          </w:p>
        </w:tc>
        <w:tc>
          <w:tcPr>
            <w:tcW w:w="1402" w:type="dxa"/>
          </w:tcPr>
          <w:p w:rsidR="00D7762F" w:rsidRPr="00E9784C" w:rsidRDefault="00D7762F" w:rsidP="00D50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507" w:type="dxa"/>
          </w:tcPr>
          <w:p w:rsidR="00D7762F" w:rsidRPr="00E9784C" w:rsidRDefault="00D7762F" w:rsidP="00D50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892" w:type="dxa"/>
          </w:tcPr>
          <w:p w:rsidR="00D7762F" w:rsidRPr="00E9784C" w:rsidRDefault="00D7762F" w:rsidP="00D507E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D7762F" w:rsidRPr="00E9784C" w:rsidTr="00D7762F">
        <w:trPr>
          <w:jc w:val="center"/>
        </w:trPr>
        <w:tc>
          <w:tcPr>
            <w:tcW w:w="3749" w:type="dxa"/>
          </w:tcPr>
          <w:p w:rsidR="00D7762F" w:rsidRPr="00E9784C" w:rsidRDefault="00D7762F" w:rsidP="003C4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02" w:type="dxa"/>
          </w:tcPr>
          <w:p w:rsidR="00D7762F" w:rsidRPr="00E9784C" w:rsidRDefault="00D7762F" w:rsidP="003C4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7" w:type="dxa"/>
          </w:tcPr>
          <w:p w:rsidR="00D7762F" w:rsidRPr="00E9784C" w:rsidRDefault="00D7762F" w:rsidP="003C4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:rsidR="00D7762F" w:rsidRPr="00E9784C" w:rsidRDefault="00D7762F" w:rsidP="003C4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61E89" w:rsidRPr="00E9784C" w:rsidTr="00D7762F">
        <w:trPr>
          <w:jc w:val="center"/>
        </w:trPr>
        <w:tc>
          <w:tcPr>
            <w:tcW w:w="3749" w:type="dxa"/>
          </w:tcPr>
          <w:p w:rsidR="00DC75F9" w:rsidRPr="00E9784C" w:rsidRDefault="00DC75F9" w:rsidP="007D0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Количество точек академической активности (ТАА), ед.</w:t>
            </w:r>
          </w:p>
        </w:tc>
        <w:tc>
          <w:tcPr>
            <w:tcW w:w="140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2-3 ТАА</w:t>
            </w:r>
          </w:p>
        </w:tc>
        <w:tc>
          <w:tcPr>
            <w:tcW w:w="2507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 xml:space="preserve">1 ТАА </w:t>
            </w:r>
          </w:p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(не тест)</w:t>
            </w:r>
          </w:p>
        </w:tc>
        <w:tc>
          <w:tcPr>
            <w:tcW w:w="1892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1-3 ТАА</w:t>
            </w:r>
          </w:p>
        </w:tc>
      </w:tr>
      <w:tr w:rsidR="00D61E89" w:rsidRPr="00E9784C" w:rsidTr="00D7762F">
        <w:trPr>
          <w:jc w:val="center"/>
        </w:trPr>
        <w:tc>
          <w:tcPr>
            <w:tcW w:w="3749" w:type="dxa"/>
          </w:tcPr>
          <w:p w:rsidR="00DC75F9" w:rsidRPr="00E9784C" w:rsidRDefault="00DC75F9" w:rsidP="007D0A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Количество точек текущего контроля (ТТК), ед.</w:t>
            </w:r>
          </w:p>
        </w:tc>
        <w:tc>
          <w:tcPr>
            <w:tcW w:w="1402" w:type="dxa"/>
          </w:tcPr>
          <w:p w:rsidR="00DC75F9" w:rsidRPr="00E9784C" w:rsidRDefault="00DC75F9" w:rsidP="0016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 xml:space="preserve">1-2 ТТК (в т.ч. </w:t>
            </w:r>
            <w:r w:rsidR="00164816" w:rsidRPr="00E9784C">
              <w:rPr>
                <w:rFonts w:ascii="Times New Roman" w:hAnsi="Times New Roman"/>
                <w:sz w:val="28"/>
                <w:szCs w:val="28"/>
              </w:rPr>
              <w:t>тест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07" w:type="dxa"/>
          </w:tcPr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Бакалавриат:</w:t>
            </w:r>
          </w:p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1, 8 семестр 2 ТТК;</w:t>
            </w:r>
          </w:p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2-7 семестр 4 ТТК.</w:t>
            </w:r>
          </w:p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Специалитет:</w:t>
            </w:r>
          </w:p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1, 10 семестр 2 ТТК;</w:t>
            </w:r>
          </w:p>
          <w:p w:rsidR="00DC75F9" w:rsidRPr="00E9784C" w:rsidRDefault="00DC75F9" w:rsidP="007D0A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2-9 семестр 4 ТТК</w:t>
            </w:r>
          </w:p>
        </w:tc>
        <w:tc>
          <w:tcPr>
            <w:tcW w:w="1892" w:type="dxa"/>
          </w:tcPr>
          <w:p w:rsidR="00DC75F9" w:rsidRPr="00E9784C" w:rsidRDefault="00DC75F9" w:rsidP="0016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1-2 ТТК (в т.ч. тест)</w:t>
            </w:r>
          </w:p>
        </w:tc>
      </w:tr>
    </w:tbl>
    <w:p w:rsidR="00DC75F9" w:rsidRPr="00E9784C" w:rsidRDefault="00DC75F9" w:rsidP="00504BDB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592FCE" w:rsidRPr="00E9784C" w:rsidRDefault="00282E5E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1A2D44" w:rsidRPr="00E9784C">
        <w:rPr>
          <w:rFonts w:ascii="Times New Roman" w:hAnsi="Times New Roman"/>
          <w:sz w:val="28"/>
          <w:szCs w:val="28"/>
        </w:rPr>
        <w:t xml:space="preserve">Рейтинговые баллы за посещаемость учебных занятий </w:t>
      </w:r>
      <w:r w:rsidR="00E445EF" w:rsidRPr="00E9784C">
        <w:rPr>
          <w:rFonts w:ascii="Times New Roman" w:hAnsi="Times New Roman"/>
          <w:sz w:val="28"/>
          <w:szCs w:val="28"/>
        </w:rPr>
        <w:t xml:space="preserve">автоматически </w:t>
      </w:r>
      <w:r w:rsidR="001A2D44" w:rsidRPr="00E9784C">
        <w:rPr>
          <w:rFonts w:ascii="Times New Roman" w:hAnsi="Times New Roman"/>
          <w:sz w:val="28"/>
          <w:szCs w:val="28"/>
        </w:rPr>
        <w:t xml:space="preserve">начисляются на основе данных </w:t>
      </w:r>
      <w:r w:rsidR="00377DE7" w:rsidRPr="00E9784C">
        <w:rPr>
          <w:rFonts w:ascii="Times New Roman" w:hAnsi="Times New Roman"/>
          <w:sz w:val="28"/>
          <w:szCs w:val="28"/>
        </w:rPr>
        <w:t>электронного журнала посещения занятий</w:t>
      </w:r>
      <w:r w:rsidR="00592FCE" w:rsidRPr="00E9784C">
        <w:rPr>
          <w:rFonts w:ascii="Times New Roman" w:hAnsi="Times New Roman"/>
          <w:sz w:val="28"/>
          <w:szCs w:val="28"/>
        </w:rPr>
        <w:t>.</w:t>
      </w:r>
    </w:p>
    <w:p w:rsidR="00AD72DD" w:rsidRPr="00E9784C" w:rsidRDefault="00592FCE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Рейтинговые баллы за посещаемость учебных занятий, пропущенных </w:t>
      </w:r>
      <w:r w:rsidR="00AD72DD" w:rsidRPr="00E9784C">
        <w:rPr>
          <w:rFonts w:ascii="Times New Roman" w:hAnsi="Times New Roman"/>
          <w:sz w:val="28"/>
          <w:szCs w:val="28"/>
        </w:rPr>
        <w:t>по причине болезни и в связи с другими уважительными причинами</w:t>
      </w:r>
      <w:r w:rsidRPr="00E9784C">
        <w:rPr>
          <w:rFonts w:ascii="Times New Roman" w:hAnsi="Times New Roman"/>
          <w:sz w:val="28"/>
          <w:szCs w:val="28"/>
        </w:rPr>
        <w:t>, формируются</w:t>
      </w:r>
      <w:r w:rsidR="00942658" w:rsidRPr="00E9784C">
        <w:rPr>
          <w:rFonts w:ascii="Times New Roman" w:hAnsi="Times New Roman"/>
          <w:sz w:val="28"/>
          <w:szCs w:val="28"/>
        </w:rPr>
        <w:t xml:space="preserve"> на основании </w:t>
      </w:r>
      <w:r w:rsidR="00964AEE" w:rsidRPr="00E9784C">
        <w:rPr>
          <w:rFonts w:ascii="Times New Roman" w:hAnsi="Times New Roman"/>
          <w:sz w:val="28"/>
          <w:szCs w:val="28"/>
        </w:rPr>
        <w:t xml:space="preserve">оригиналов </w:t>
      </w:r>
      <w:r w:rsidR="00377FB7" w:rsidRPr="00E9784C">
        <w:rPr>
          <w:rFonts w:ascii="Times New Roman" w:hAnsi="Times New Roman"/>
          <w:sz w:val="28"/>
          <w:szCs w:val="28"/>
        </w:rPr>
        <w:t>документов,</w:t>
      </w:r>
      <w:r w:rsidR="00964AEE" w:rsidRPr="00E9784C">
        <w:rPr>
          <w:rFonts w:ascii="Times New Roman" w:hAnsi="Times New Roman"/>
          <w:sz w:val="28"/>
          <w:szCs w:val="28"/>
        </w:rPr>
        <w:t xml:space="preserve"> </w:t>
      </w:r>
      <w:r w:rsidR="005A075F" w:rsidRPr="00E9784C">
        <w:rPr>
          <w:rFonts w:ascii="Times New Roman" w:hAnsi="Times New Roman"/>
          <w:sz w:val="28"/>
          <w:szCs w:val="28"/>
        </w:rPr>
        <w:t>пред</w:t>
      </w:r>
      <w:r w:rsidR="00942658" w:rsidRPr="00E9784C">
        <w:rPr>
          <w:rFonts w:ascii="Times New Roman" w:hAnsi="Times New Roman"/>
          <w:sz w:val="28"/>
          <w:szCs w:val="28"/>
        </w:rPr>
        <w:t>ставл</w:t>
      </w:r>
      <w:r w:rsidR="00763FD0" w:rsidRPr="00E9784C">
        <w:rPr>
          <w:rFonts w:ascii="Times New Roman" w:hAnsi="Times New Roman"/>
          <w:sz w:val="28"/>
          <w:szCs w:val="28"/>
        </w:rPr>
        <w:t xml:space="preserve">енных </w:t>
      </w:r>
      <w:r w:rsidR="00964AEE" w:rsidRPr="00E9784C">
        <w:rPr>
          <w:rFonts w:ascii="Times New Roman" w:hAnsi="Times New Roman"/>
          <w:sz w:val="28"/>
          <w:szCs w:val="28"/>
        </w:rPr>
        <w:t xml:space="preserve">обучающимся в </w:t>
      </w:r>
      <w:r w:rsidR="007D0AA3" w:rsidRPr="00E9784C">
        <w:rPr>
          <w:rFonts w:ascii="Times New Roman" w:hAnsi="Times New Roman"/>
          <w:sz w:val="28"/>
          <w:szCs w:val="28"/>
        </w:rPr>
        <w:t xml:space="preserve">соответствующее </w:t>
      </w:r>
      <w:r w:rsidR="00964AEE" w:rsidRPr="00E9784C">
        <w:rPr>
          <w:rFonts w:ascii="Times New Roman" w:hAnsi="Times New Roman"/>
          <w:sz w:val="28"/>
          <w:szCs w:val="28"/>
        </w:rPr>
        <w:t xml:space="preserve">подразделение, ответственное за документационное сопровождение </w:t>
      </w:r>
      <w:r w:rsidR="007D0AA3" w:rsidRPr="00E9784C">
        <w:rPr>
          <w:rFonts w:ascii="Times New Roman" w:hAnsi="Times New Roman"/>
          <w:sz w:val="28"/>
          <w:szCs w:val="28"/>
        </w:rPr>
        <w:t>данного</w:t>
      </w:r>
      <w:r w:rsidR="00964AEE" w:rsidRPr="00E9784C">
        <w:rPr>
          <w:rFonts w:ascii="Times New Roman" w:hAnsi="Times New Roman"/>
          <w:sz w:val="28"/>
          <w:szCs w:val="28"/>
        </w:rPr>
        <w:t xml:space="preserve"> процесса</w:t>
      </w:r>
      <w:r w:rsidR="00EB34CA" w:rsidRPr="00E9784C">
        <w:rPr>
          <w:rFonts w:ascii="Times New Roman" w:hAnsi="Times New Roman"/>
          <w:sz w:val="28"/>
          <w:szCs w:val="28"/>
        </w:rPr>
        <w:t>,</w:t>
      </w:r>
      <w:r w:rsidR="00964AEE" w:rsidRPr="00E9784C">
        <w:rPr>
          <w:rFonts w:ascii="Times New Roman" w:hAnsi="Times New Roman"/>
          <w:sz w:val="28"/>
          <w:szCs w:val="28"/>
        </w:rPr>
        <w:t xml:space="preserve"> в течение 7 календарных дней после окончания </w:t>
      </w:r>
      <w:r w:rsidR="005A075F" w:rsidRPr="00E9784C">
        <w:rPr>
          <w:rFonts w:ascii="Times New Roman" w:hAnsi="Times New Roman"/>
          <w:sz w:val="28"/>
          <w:szCs w:val="28"/>
        </w:rPr>
        <w:t>периода, приведшего к его отсутствию</w:t>
      </w:r>
      <w:r w:rsidR="00964AEE" w:rsidRPr="00E9784C">
        <w:rPr>
          <w:rFonts w:ascii="Times New Roman" w:hAnsi="Times New Roman"/>
          <w:sz w:val="28"/>
          <w:szCs w:val="28"/>
        </w:rPr>
        <w:t>.</w:t>
      </w:r>
    </w:p>
    <w:p w:rsidR="00306F9C" w:rsidRPr="00E9784C" w:rsidRDefault="00377FB7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8103BA" w:rsidRPr="00E9784C">
        <w:rPr>
          <w:rFonts w:ascii="Times New Roman" w:hAnsi="Times New Roman"/>
          <w:sz w:val="28"/>
          <w:szCs w:val="28"/>
        </w:rPr>
        <w:t xml:space="preserve">В случае участия </w:t>
      </w:r>
      <w:r w:rsidR="00AD72DD" w:rsidRPr="00E9784C">
        <w:rPr>
          <w:rFonts w:ascii="Times New Roman" w:hAnsi="Times New Roman"/>
          <w:sz w:val="28"/>
          <w:szCs w:val="28"/>
        </w:rPr>
        <w:t xml:space="preserve">обучающегося </w:t>
      </w:r>
      <w:r w:rsidR="008103BA" w:rsidRPr="00E9784C">
        <w:rPr>
          <w:rFonts w:ascii="Times New Roman" w:hAnsi="Times New Roman"/>
          <w:sz w:val="28"/>
          <w:szCs w:val="28"/>
        </w:rPr>
        <w:t>в общественно</w:t>
      </w:r>
      <w:r w:rsidR="00EB34CA" w:rsidRPr="00E9784C">
        <w:rPr>
          <w:rFonts w:ascii="Times New Roman" w:hAnsi="Times New Roman"/>
          <w:sz w:val="28"/>
          <w:szCs w:val="28"/>
        </w:rPr>
        <w:t xml:space="preserve"> </w:t>
      </w:r>
      <w:r w:rsidR="008103BA" w:rsidRPr="00E9784C">
        <w:rPr>
          <w:rFonts w:ascii="Times New Roman" w:hAnsi="Times New Roman"/>
          <w:sz w:val="28"/>
          <w:szCs w:val="28"/>
        </w:rPr>
        <w:t xml:space="preserve">значимых мероприятиях по инициативе и в интересах Университета рейтинговые баллы за посещаемость учебных занятий формируются </w:t>
      </w:r>
      <w:r w:rsidR="007D0AA3" w:rsidRPr="00E9784C">
        <w:rPr>
          <w:rFonts w:ascii="Times New Roman" w:hAnsi="Times New Roman"/>
          <w:sz w:val="28"/>
          <w:szCs w:val="28"/>
        </w:rPr>
        <w:t xml:space="preserve">по поручению соответствующего проректора/директора филиала </w:t>
      </w:r>
      <w:r w:rsidR="008103BA" w:rsidRPr="00E9784C">
        <w:rPr>
          <w:rFonts w:ascii="Times New Roman" w:hAnsi="Times New Roman"/>
          <w:sz w:val="28"/>
          <w:szCs w:val="28"/>
        </w:rPr>
        <w:t xml:space="preserve">на основании </w:t>
      </w:r>
      <w:r w:rsidR="007D0AA3" w:rsidRPr="00E9784C">
        <w:rPr>
          <w:rFonts w:ascii="Times New Roman" w:hAnsi="Times New Roman"/>
          <w:sz w:val="28"/>
          <w:szCs w:val="28"/>
        </w:rPr>
        <w:t>служебных записок подразделений Университета</w:t>
      </w:r>
      <w:r w:rsidR="008103BA" w:rsidRPr="00E9784C">
        <w:rPr>
          <w:rFonts w:ascii="Times New Roman" w:hAnsi="Times New Roman"/>
          <w:sz w:val="28"/>
          <w:szCs w:val="28"/>
        </w:rPr>
        <w:t xml:space="preserve">. </w:t>
      </w:r>
    </w:p>
    <w:p w:rsidR="001A2D44" w:rsidRPr="00E9784C" w:rsidRDefault="00413DD6" w:rsidP="007D0AA3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81469A" w:rsidRPr="00E9784C">
        <w:rPr>
          <w:rFonts w:ascii="Times New Roman" w:hAnsi="Times New Roman"/>
          <w:sz w:val="28"/>
          <w:szCs w:val="28"/>
        </w:rPr>
        <w:t>Рейтинговые баллы</w:t>
      </w:r>
      <w:r w:rsidR="001A2D44" w:rsidRPr="00E9784C">
        <w:rPr>
          <w:rFonts w:ascii="Times New Roman" w:hAnsi="Times New Roman"/>
          <w:sz w:val="28"/>
          <w:szCs w:val="28"/>
        </w:rPr>
        <w:t xml:space="preserve"> за </w:t>
      </w:r>
      <w:r w:rsidR="007D0AA3" w:rsidRPr="00E9784C">
        <w:rPr>
          <w:rFonts w:ascii="Times New Roman" w:hAnsi="Times New Roman"/>
          <w:sz w:val="28"/>
          <w:szCs w:val="28"/>
        </w:rPr>
        <w:t xml:space="preserve">учебную активность (УА), </w:t>
      </w:r>
      <w:r w:rsidR="00335F6C" w:rsidRPr="00E9784C">
        <w:rPr>
          <w:rFonts w:ascii="Times New Roman" w:hAnsi="Times New Roman"/>
          <w:sz w:val="28"/>
          <w:szCs w:val="28"/>
        </w:rPr>
        <w:t xml:space="preserve">точки </w:t>
      </w:r>
      <w:r w:rsidR="001A2D44" w:rsidRPr="00E9784C">
        <w:rPr>
          <w:rFonts w:ascii="Times New Roman" w:hAnsi="Times New Roman"/>
          <w:sz w:val="28"/>
          <w:szCs w:val="28"/>
        </w:rPr>
        <w:t>академическ</w:t>
      </w:r>
      <w:r w:rsidR="00335F6C" w:rsidRPr="00E9784C">
        <w:rPr>
          <w:rFonts w:ascii="Times New Roman" w:hAnsi="Times New Roman"/>
          <w:sz w:val="28"/>
          <w:szCs w:val="28"/>
        </w:rPr>
        <w:t>ой</w:t>
      </w:r>
      <w:r w:rsidR="001A2D44" w:rsidRPr="00E9784C">
        <w:rPr>
          <w:rFonts w:ascii="Times New Roman" w:hAnsi="Times New Roman"/>
          <w:sz w:val="28"/>
          <w:szCs w:val="28"/>
        </w:rPr>
        <w:t xml:space="preserve"> активност</w:t>
      </w:r>
      <w:r w:rsidR="00335F6C" w:rsidRPr="00E9784C">
        <w:rPr>
          <w:rFonts w:ascii="Times New Roman" w:hAnsi="Times New Roman"/>
          <w:sz w:val="28"/>
          <w:szCs w:val="28"/>
        </w:rPr>
        <w:t>и</w:t>
      </w:r>
      <w:r w:rsidR="001A2D44" w:rsidRPr="00E9784C">
        <w:rPr>
          <w:rFonts w:ascii="Times New Roman" w:hAnsi="Times New Roman"/>
          <w:sz w:val="28"/>
          <w:szCs w:val="28"/>
        </w:rPr>
        <w:t xml:space="preserve"> </w:t>
      </w:r>
      <w:r w:rsidR="00335F6C" w:rsidRPr="00E9784C">
        <w:rPr>
          <w:rFonts w:ascii="Times New Roman" w:hAnsi="Times New Roman"/>
          <w:sz w:val="28"/>
          <w:szCs w:val="28"/>
        </w:rPr>
        <w:t xml:space="preserve">(ТАА) </w:t>
      </w:r>
      <w:r w:rsidR="001A2D44" w:rsidRPr="00E9784C">
        <w:rPr>
          <w:rFonts w:ascii="Times New Roman" w:hAnsi="Times New Roman"/>
          <w:sz w:val="28"/>
          <w:szCs w:val="28"/>
        </w:rPr>
        <w:t xml:space="preserve">и точки текущего контроля </w:t>
      </w:r>
      <w:r w:rsidR="00335F6C" w:rsidRPr="00E9784C">
        <w:rPr>
          <w:rFonts w:ascii="Times New Roman" w:hAnsi="Times New Roman"/>
          <w:sz w:val="28"/>
          <w:szCs w:val="28"/>
        </w:rPr>
        <w:t xml:space="preserve">(ТТК) </w:t>
      </w:r>
      <w:r w:rsidR="001A2D44" w:rsidRPr="00E9784C">
        <w:rPr>
          <w:rFonts w:ascii="Times New Roman" w:hAnsi="Times New Roman"/>
          <w:sz w:val="28"/>
          <w:szCs w:val="28"/>
        </w:rPr>
        <w:t xml:space="preserve">фиксируются </w:t>
      </w:r>
      <w:r w:rsidR="00AA712E" w:rsidRPr="00E9784C">
        <w:rPr>
          <w:rFonts w:ascii="Times New Roman" w:hAnsi="Times New Roman"/>
          <w:sz w:val="28"/>
          <w:szCs w:val="28"/>
        </w:rPr>
        <w:t>н</w:t>
      </w:r>
      <w:r w:rsidR="00377DE7" w:rsidRPr="00E9784C">
        <w:rPr>
          <w:rFonts w:ascii="Times New Roman" w:hAnsi="Times New Roman"/>
          <w:sz w:val="28"/>
          <w:szCs w:val="28"/>
        </w:rPr>
        <w:t>аучно-педагогическим</w:t>
      </w:r>
      <w:r w:rsidR="00CF4F42" w:rsidRPr="00E9784C">
        <w:rPr>
          <w:rFonts w:ascii="Times New Roman" w:hAnsi="Times New Roman"/>
          <w:sz w:val="28"/>
          <w:szCs w:val="28"/>
        </w:rPr>
        <w:t>и</w:t>
      </w:r>
      <w:r w:rsidR="00377DE7" w:rsidRPr="00E9784C">
        <w:rPr>
          <w:rFonts w:ascii="Times New Roman" w:hAnsi="Times New Roman"/>
          <w:sz w:val="28"/>
          <w:szCs w:val="28"/>
        </w:rPr>
        <w:t xml:space="preserve"> работник</w:t>
      </w:r>
      <w:r w:rsidR="00CF4F42" w:rsidRPr="00E9784C">
        <w:rPr>
          <w:rFonts w:ascii="Times New Roman" w:hAnsi="Times New Roman"/>
          <w:sz w:val="28"/>
          <w:szCs w:val="28"/>
        </w:rPr>
        <w:t>ами</w:t>
      </w:r>
      <w:r w:rsidR="00377DE7" w:rsidRPr="00E9784C">
        <w:rPr>
          <w:rFonts w:ascii="Times New Roman" w:hAnsi="Times New Roman"/>
          <w:sz w:val="28"/>
          <w:szCs w:val="28"/>
        </w:rPr>
        <w:t xml:space="preserve"> </w:t>
      </w:r>
      <w:r w:rsidR="00984D41" w:rsidRPr="00E9784C">
        <w:rPr>
          <w:rFonts w:ascii="Times New Roman" w:hAnsi="Times New Roman"/>
          <w:sz w:val="28"/>
          <w:szCs w:val="28"/>
        </w:rPr>
        <w:t xml:space="preserve">в </w:t>
      </w:r>
      <w:r w:rsidR="00574FA8">
        <w:rPr>
          <w:rFonts w:ascii="Times New Roman" w:hAnsi="Times New Roman"/>
          <w:sz w:val="28"/>
          <w:szCs w:val="28"/>
        </w:rPr>
        <w:t>СУО</w:t>
      </w:r>
      <w:r w:rsidR="007D0AA3" w:rsidRPr="00E9784C">
        <w:rPr>
          <w:rFonts w:ascii="Times New Roman" w:hAnsi="Times New Roman"/>
          <w:sz w:val="28"/>
          <w:szCs w:val="28"/>
        </w:rPr>
        <w:t xml:space="preserve"> и </w:t>
      </w:r>
      <w:r w:rsidR="00D7762F">
        <w:rPr>
          <w:rFonts w:ascii="Times New Roman" w:hAnsi="Times New Roman"/>
          <w:sz w:val="28"/>
          <w:szCs w:val="28"/>
        </w:rPr>
        <w:t xml:space="preserve">электронных </w:t>
      </w:r>
      <w:r w:rsidR="007D0AA3" w:rsidRPr="00E9784C">
        <w:rPr>
          <w:rFonts w:ascii="Times New Roman" w:hAnsi="Times New Roman"/>
          <w:sz w:val="28"/>
          <w:szCs w:val="28"/>
        </w:rPr>
        <w:t>журналах</w:t>
      </w:r>
      <w:r w:rsidR="008103BA" w:rsidRPr="00E9784C">
        <w:rPr>
          <w:rFonts w:ascii="Times New Roman" w:hAnsi="Times New Roman"/>
          <w:sz w:val="28"/>
          <w:szCs w:val="28"/>
        </w:rPr>
        <w:t>.</w:t>
      </w:r>
    </w:p>
    <w:p w:rsidR="00E9784C" w:rsidRPr="00E9784C" w:rsidRDefault="00AA712E" w:rsidP="00E9784C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Н</w:t>
      </w:r>
      <w:r w:rsidR="00984D41" w:rsidRPr="00E9784C">
        <w:rPr>
          <w:rFonts w:ascii="Times New Roman" w:hAnsi="Times New Roman"/>
          <w:sz w:val="28"/>
          <w:szCs w:val="28"/>
        </w:rPr>
        <w:t>аучно-педагогическому</w:t>
      </w:r>
      <w:r w:rsidR="00EA4A90" w:rsidRPr="00E9784C">
        <w:rPr>
          <w:rFonts w:ascii="Times New Roman" w:hAnsi="Times New Roman"/>
          <w:sz w:val="28"/>
          <w:szCs w:val="28"/>
        </w:rPr>
        <w:t xml:space="preserve"> </w:t>
      </w:r>
      <w:r w:rsidR="00DF5D1A" w:rsidRPr="00E9784C">
        <w:rPr>
          <w:rFonts w:ascii="Times New Roman" w:hAnsi="Times New Roman"/>
          <w:sz w:val="28"/>
          <w:szCs w:val="28"/>
        </w:rPr>
        <w:t xml:space="preserve">работнику предоставляется право поощрять обучающихся </w:t>
      </w:r>
      <w:r w:rsidR="007D0AA3" w:rsidRPr="00E9784C">
        <w:rPr>
          <w:rFonts w:ascii="Times New Roman" w:hAnsi="Times New Roman"/>
          <w:sz w:val="28"/>
          <w:szCs w:val="28"/>
        </w:rPr>
        <w:t>в рамках изучения дисциплины за получение дополнительного результата путем участия в конкурсах, о</w:t>
      </w:r>
      <w:r w:rsidR="00E9784C" w:rsidRPr="00E9784C">
        <w:rPr>
          <w:rFonts w:ascii="Times New Roman" w:hAnsi="Times New Roman"/>
          <w:sz w:val="28"/>
          <w:szCs w:val="28"/>
        </w:rPr>
        <w:t xml:space="preserve">лимпиадах и других мероприятиях в количестве, не превышающем 10 баллов за семестр. После размещения обучающимся в электронном портфолио документов, подтверждающих результат, заслуживающий поощрительных баллов, научно-педагогическим работником в системе управления обучением фиксируются  дополнительные баллы. </w:t>
      </w:r>
    </w:p>
    <w:p w:rsidR="00984D41" w:rsidRPr="00E9784C" w:rsidRDefault="00DF5D1A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lastRenderedPageBreak/>
        <w:t>Поощрительные баллы суммируются с текущим рейтингом обучающегося.</w:t>
      </w:r>
      <w:r w:rsidR="008D4EA6" w:rsidRPr="00E9784C">
        <w:rPr>
          <w:rFonts w:ascii="Times New Roman" w:hAnsi="Times New Roman"/>
          <w:sz w:val="28"/>
          <w:szCs w:val="28"/>
        </w:rPr>
        <w:t xml:space="preserve"> </w:t>
      </w:r>
    </w:p>
    <w:p w:rsidR="00141AA6" w:rsidRPr="00E9784C" w:rsidRDefault="00141AA6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В случае замены </w:t>
      </w:r>
      <w:r w:rsidR="00AA712E" w:rsidRPr="00E9784C">
        <w:rPr>
          <w:rFonts w:ascii="Times New Roman" w:hAnsi="Times New Roman"/>
          <w:sz w:val="28"/>
          <w:szCs w:val="28"/>
        </w:rPr>
        <w:t>н</w:t>
      </w:r>
      <w:r w:rsidRPr="00E9784C">
        <w:rPr>
          <w:rFonts w:ascii="Times New Roman" w:hAnsi="Times New Roman"/>
          <w:sz w:val="28"/>
          <w:szCs w:val="28"/>
        </w:rPr>
        <w:t>аучно-педагогического работника сохраняется преемственность подхода, набранные баллы сохраняются за обучающимся.</w:t>
      </w:r>
    </w:p>
    <w:p w:rsidR="00FE10E0" w:rsidRPr="00E9784C" w:rsidRDefault="00FE10E0" w:rsidP="00E634F8">
      <w:pPr>
        <w:pStyle w:val="a4"/>
        <w:ind w:left="927" w:firstLine="92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45714" w:rsidRPr="00E9784C" w:rsidRDefault="00D45714" w:rsidP="00E634F8">
      <w:pPr>
        <w:pStyle w:val="a4"/>
        <w:numPr>
          <w:ilvl w:val="0"/>
          <w:numId w:val="1"/>
        </w:numPr>
        <w:ind w:left="924" w:hanging="357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b/>
          <w:sz w:val="28"/>
          <w:szCs w:val="28"/>
        </w:rPr>
        <w:t>Проведение промежуточной аттестации обучающихся по учебным дисциплинам в соответствии с балльно-рейтинговой системой оценки успеваемости обучающегося</w:t>
      </w:r>
    </w:p>
    <w:p w:rsidR="0096406D" w:rsidRPr="00E9784C" w:rsidRDefault="0096406D" w:rsidP="0096406D">
      <w:pPr>
        <w:pStyle w:val="a4"/>
        <w:ind w:left="927"/>
        <w:jc w:val="both"/>
        <w:rPr>
          <w:rFonts w:ascii="Times New Roman" w:hAnsi="Times New Roman"/>
          <w:sz w:val="28"/>
          <w:szCs w:val="28"/>
        </w:rPr>
      </w:pPr>
    </w:p>
    <w:p w:rsidR="00104582" w:rsidRPr="00E9784C" w:rsidRDefault="00D61CEB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Промежуточная аттестация по учебным дисциплинам, реализуемым в формате БРСО, проводится в соответствии с </w:t>
      </w:r>
      <w:r w:rsidR="003D7BA1" w:rsidRPr="00E9784C">
        <w:rPr>
          <w:rFonts w:ascii="Times New Roman" w:hAnsi="Times New Roman"/>
          <w:sz w:val="28"/>
          <w:szCs w:val="28"/>
        </w:rPr>
        <w:t>локальными нормативными актами Университета</w:t>
      </w:r>
      <w:r w:rsidR="00212E2A" w:rsidRPr="00E9784C">
        <w:rPr>
          <w:rFonts w:ascii="Times New Roman" w:hAnsi="Times New Roman"/>
          <w:sz w:val="28"/>
          <w:szCs w:val="28"/>
        </w:rPr>
        <w:t>.</w:t>
      </w:r>
      <w:r w:rsidR="00AD7F1A" w:rsidRPr="00E9784C">
        <w:rPr>
          <w:rFonts w:ascii="Times New Roman" w:hAnsi="Times New Roman"/>
          <w:sz w:val="28"/>
          <w:szCs w:val="28"/>
        </w:rPr>
        <w:t xml:space="preserve"> </w:t>
      </w:r>
    </w:p>
    <w:p w:rsidR="00212E2A" w:rsidRPr="00E9784C" w:rsidRDefault="00104582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Для получения рубежного рейтинга обучающимся при проведении контрольных мероприятий промежуточной аттестации (экзамен, зачет, зачет с оценкой)</w:t>
      </w:r>
      <w:r w:rsidR="00212E2A" w:rsidRPr="00E9784C">
        <w:rPr>
          <w:rFonts w:ascii="Times New Roman" w:hAnsi="Times New Roman"/>
          <w:sz w:val="28"/>
          <w:szCs w:val="28"/>
        </w:rPr>
        <w:t xml:space="preserve"> отводится </w:t>
      </w:r>
      <w:r w:rsidR="00E6363F" w:rsidRPr="00E9784C">
        <w:rPr>
          <w:rFonts w:ascii="Times New Roman" w:hAnsi="Times New Roman"/>
          <w:sz w:val="28"/>
          <w:szCs w:val="28"/>
        </w:rPr>
        <w:t>2</w:t>
      </w:r>
      <w:r w:rsidR="00212E2A" w:rsidRPr="00E9784C">
        <w:rPr>
          <w:rFonts w:ascii="Times New Roman" w:hAnsi="Times New Roman"/>
          <w:sz w:val="28"/>
          <w:szCs w:val="28"/>
        </w:rPr>
        <w:t>0 рейтинговых баллов.</w:t>
      </w:r>
    </w:p>
    <w:p w:rsidR="00212E2A" w:rsidRPr="00E9784C" w:rsidRDefault="00212E2A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color w:val="00B050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В процессе определения рубежного рейтинга обучающего</w:t>
      </w:r>
      <w:r w:rsidR="00E8264D" w:rsidRPr="00E9784C">
        <w:rPr>
          <w:rFonts w:ascii="Times New Roman" w:hAnsi="Times New Roman"/>
          <w:sz w:val="28"/>
          <w:szCs w:val="28"/>
        </w:rPr>
        <w:t>ся используется следующая шкала.</w:t>
      </w:r>
      <w:r w:rsidR="00C73BB4" w:rsidRPr="00E9784C">
        <w:rPr>
          <w:rFonts w:ascii="Times New Roman" w:hAnsi="Times New Roman"/>
          <w:sz w:val="28"/>
          <w:szCs w:val="28"/>
        </w:rPr>
        <w:t xml:space="preserve"> </w:t>
      </w:r>
    </w:p>
    <w:p w:rsidR="00E8264D" w:rsidRPr="00E9784C" w:rsidRDefault="00E8264D" w:rsidP="0035463C">
      <w:pPr>
        <w:pStyle w:val="a4"/>
        <w:spacing w:line="240" w:lineRule="auto"/>
        <w:ind w:left="927"/>
        <w:jc w:val="right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Таблица 2</w:t>
      </w:r>
    </w:p>
    <w:p w:rsidR="00E8264D" w:rsidRPr="00E9784C" w:rsidRDefault="00E8264D" w:rsidP="0035463C">
      <w:pPr>
        <w:pStyle w:val="a4"/>
        <w:spacing w:line="240" w:lineRule="auto"/>
        <w:ind w:left="0"/>
        <w:jc w:val="center"/>
        <w:rPr>
          <w:rFonts w:ascii="Times New Roman" w:hAnsi="Times New Roman"/>
          <w:color w:val="00B050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Критерии определения рубежного рейтинга </w:t>
      </w:r>
      <w:r w:rsidR="00244AC0" w:rsidRPr="00E9784C">
        <w:rPr>
          <w:rFonts w:ascii="Times New Roman" w:hAnsi="Times New Roman"/>
          <w:sz w:val="28"/>
          <w:szCs w:val="28"/>
        </w:rPr>
        <w:br/>
      </w:r>
      <w:r w:rsidRPr="00E9784C">
        <w:rPr>
          <w:rFonts w:ascii="Times New Roman" w:hAnsi="Times New Roman"/>
          <w:sz w:val="28"/>
          <w:szCs w:val="28"/>
        </w:rPr>
        <w:t>промежуточно</w:t>
      </w:r>
      <w:r w:rsidR="007D016C" w:rsidRPr="00E9784C">
        <w:rPr>
          <w:rFonts w:ascii="Times New Roman" w:hAnsi="Times New Roman"/>
          <w:sz w:val="28"/>
          <w:szCs w:val="28"/>
        </w:rPr>
        <w:t>й</w:t>
      </w:r>
      <w:r w:rsidRPr="00E9784C">
        <w:rPr>
          <w:rFonts w:ascii="Times New Roman" w:hAnsi="Times New Roman"/>
          <w:sz w:val="28"/>
          <w:szCs w:val="28"/>
        </w:rPr>
        <w:t xml:space="preserve"> аттестации обучающихся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55"/>
      </w:tblGrid>
      <w:tr w:rsidR="00212E2A" w:rsidRPr="00E9784C" w:rsidTr="0035463C">
        <w:tc>
          <w:tcPr>
            <w:tcW w:w="1838" w:type="dxa"/>
          </w:tcPr>
          <w:p w:rsidR="00212E2A" w:rsidRPr="00E9784C" w:rsidRDefault="00212E2A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Рубежный</w:t>
            </w:r>
          </w:p>
          <w:p w:rsidR="00212E2A" w:rsidRPr="00E9784C" w:rsidRDefault="00212E2A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7655" w:type="dxa"/>
          </w:tcPr>
          <w:p w:rsidR="00212E2A" w:rsidRPr="00E9784C" w:rsidRDefault="00212E2A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Критерии оценки освоения обучающимся учебной дисциплины</w:t>
            </w:r>
            <w:r w:rsidR="00BC4162" w:rsidRPr="00E9784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 xml:space="preserve"> ходе контрольных мероприятий промежуточной аттестации</w:t>
            </w:r>
          </w:p>
        </w:tc>
      </w:tr>
      <w:tr w:rsidR="00324C5A" w:rsidRPr="00E9784C" w:rsidTr="0035463C">
        <w:tc>
          <w:tcPr>
            <w:tcW w:w="1838" w:type="dxa"/>
          </w:tcPr>
          <w:p w:rsidR="00324C5A" w:rsidRPr="00E9784C" w:rsidRDefault="003D7BA1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15-20</w:t>
            </w:r>
          </w:p>
          <w:p w:rsidR="00324C5A" w:rsidRPr="00E9784C" w:rsidRDefault="00324C5A" w:rsidP="00AC219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рейтинговых баллов</w:t>
            </w:r>
          </w:p>
        </w:tc>
        <w:tc>
          <w:tcPr>
            <w:tcW w:w="7655" w:type="dxa"/>
          </w:tcPr>
          <w:p w:rsidR="00324C5A" w:rsidRPr="00E9784C" w:rsidRDefault="00324C5A" w:rsidP="00AC21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Обучающийся глубоко и прочно усвоил программный материал, исчерпывающе, последовательно, грамотно и логически стройно его излагает, тесно увязывает с задачами и будущей деятельностью, не затрудняется с ответом при видоизменении задания, свободно справляется с задачами и практическими заданиями, правильно обосновывает принятые решения, умеет самостоятельно обобщать и излагать материал, не допуская ошибок</w:t>
            </w:r>
          </w:p>
        </w:tc>
      </w:tr>
      <w:tr w:rsidR="00324C5A" w:rsidRPr="00E9784C" w:rsidTr="0035463C">
        <w:tc>
          <w:tcPr>
            <w:tcW w:w="1838" w:type="dxa"/>
          </w:tcPr>
          <w:p w:rsidR="00324C5A" w:rsidRPr="00E9784C" w:rsidRDefault="00377DE7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6</w:t>
            </w:r>
            <w:r w:rsidR="003D7BA1" w:rsidRPr="00E9784C">
              <w:rPr>
                <w:rFonts w:ascii="Times New Roman" w:hAnsi="Times New Roman"/>
                <w:sz w:val="28"/>
                <w:szCs w:val="28"/>
              </w:rPr>
              <w:t>-14</w:t>
            </w:r>
          </w:p>
          <w:p w:rsidR="00324C5A" w:rsidRPr="00E9784C" w:rsidRDefault="00324C5A" w:rsidP="00AC219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рейтинговых баллов</w:t>
            </w:r>
          </w:p>
        </w:tc>
        <w:tc>
          <w:tcPr>
            <w:tcW w:w="7655" w:type="dxa"/>
          </w:tcPr>
          <w:p w:rsidR="00324C5A" w:rsidRPr="00E9784C" w:rsidRDefault="00324C5A" w:rsidP="00BE07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Обучающийся знает программный материал, грамотно и по существу излагает его, не допуская существенных неточностей в ответе на вопрос, может правильно применять теоретические положения и владеет необходимыми умениями и навыками при выполнении практических заданий</w:t>
            </w:r>
          </w:p>
        </w:tc>
      </w:tr>
      <w:tr w:rsidR="00324C5A" w:rsidRPr="00E9784C" w:rsidTr="0035463C">
        <w:tc>
          <w:tcPr>
            <w:tcW w:w="1838" w:type="dxa"/>
          </w:tcPr>
          <w:p w:rsidR="00324C5A" w:rsidRPr="00E9784C" w:rsidRDefault="00377DE7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</w:t>
            </w:r>
            <w:r w:rsidR="003D7BA1" w:rsidRPr="00E9784C">
              <w:rPr>
                <w:rFonts w:ascii="Times New Roman" w:hAnsi="Times New Roman"/>
                <w:sz w:val="28"/>
                <w:szCs w:val="28"/>
              </w:rPr>
              <w:t>-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324C5A" w:rsidRPr="00E9784C" w:rsidRDefault="00324C5A" w:rsidP="00AC219A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рейтинговых баллов</w:t>
            </w:r>
          </w:p>
        </w:tc>
        <w:tc>
          <w:tcPr>
            <w:tcW w:w="7655" w:type="dxa"/>
          </w:tcPr>
          <w:p w:rsidR="00324C5A" w:rsidRPr="00E9784C" w:rsidRDefault="00324C5A" w:rsidP="009F1A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r w:rsidR="009F1AE8" w:rsidRPr="00E9784C">
              <w:rPr>
                <w:rFonts w:ascii="Times New Roman" w:hAnsi="Times New Roman"/>
                <w:sz w:val="28"/>
                <w:szCs w:val="28"/>
              </w:rPr>
              <w:t xml:space="preserve"> продемонстрировал общее владение учебным материалом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7762F" w:rsidRDefault="00D7762F" w:rsidP="00D7762F">
      <w:pPr>
        <w:pStyle w:val="a4"/>
        <w:ind w:left="924"/>
        <w:jc w:val="both"/>
        <w:rPr>
          <w:rFonts w:ascii="Times New Roman" w:hAnsi="Times New Roman"/>
          <w:sz w:val="28"/>
          <w:szCs w:val="28"/>
        </w:rPr>
      </w:pPr>
    </w:p>
    <w:p w:rsidR="00D7762F" w:rsidRDefault="00D7762F" w:rsidP="00D7762F">
      <w:pPr>
        <w:pStyle w:val="a4"/>
        <w:ind w:left="924"/>
        <w:jc w:val="both"/>
        <w:rPr>
          <w:rFonts w:ascii="Times New Roman" w:hAnsi="Times New Roman"/>
          <w:sz w:val="28"/>
          <w:szCs w:val="28"/>
        </w:rPr>
      </w:pPr>
    </w:p>
    <w:p w:rsidR="009F1AE8" w:rsidRPr="00E9784C" w:rsidRDefault="009F1AE8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М</w:t>
      </w:r>
      <w:r w:rsidR="00104582" w:rsidRPr="00E9784C">
        <w:rPr>
          <w:rFonts w:ascii="Times New Roman" w:hAnsi="Times New Roman"/>
          <w:sz w:val="28"/>
          <w:szCs w:val="28"/>
        </w:rPr>
        <w:t xml:space="preserve">инимальное количество баллов рубежного рейтинга </w:t>
      </w:r>
      <w:r w:rsidR="00BE0748" w:rsidRPr="00E9784C">
        <w:rPr>
          <w:rFonts w:ascii="Times New Roman" w:hAnsi="Times New Roman"/>
          <w:sz w:val="28"/>
          <w:szCs w:val="28"/>
        </w:rPr>
        <w:t xml:space="preserve">не может </w:t>
      </w:r>
      <w:r w:rsidR="006919A6" w:rsidRPr="00E9784C">
        <w:rPr>
          <w:rFonts w:ascii="Times New Roman" w:hAnsi="Times New Roman"/>
          <w:sz w:val="28"/>
          <w:szCs w:val="28"/>
        </w:rPr>
        <w:t xml:space="preserve">составлять </w:t>
      </w:r>
      <w:r w:rsidRPr="00E9784C">
        <w:rPr>
          <w:rFonts w:ascii="Times New Roman" w:hAnsi="Times New Roman"/>
          <w:sz w:val="28"/>
          <w:szCs w:val="28"/>
        </w:rPr>
        <w:t>менее 1 балла.</w:t>
      </w:r>
      <w:r w:rsidR="00164816" w:rsidRPr="00E9784C">
        <w:rPr>
          <w:rFonts w:ascii="Times New Roman" w:hAnsi="Times New Roman"/>
          <w:sz w:val="28"/>
          <w:szCs w:val="28"/>
        </w:rPr>
        <w:t xml:space="preserve"> </w:t>
      </w:r>
    </w:p>
    <w:p w:rsidR="005B0AD2" w:rsidRPr="00E9784C" w:rsidRDefault="005B0AD2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Для каждой учебной дисциплины академический рейтинг обучающегося складывается из результатов:</w:t>
      </w:r>
    </w:p>
    <w:p w:rsidR="005B0AD2" w:rsidRPr="00E9784C" w:rsidRDefault="005B0AD2" w:rsidP="00E634F8">
      <w:pPr>
        <w:pStyle w:val="a4"/>
        <w:numPr>
          <w:ilvl w:val="0"/>
          <w:numId w:val="4"/>
        </w:numPr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текущего </w:t>
      </w:r>
      <w:r w:rsidR="00E9784C" w:rsidRPr="00E9784C">
        <w:rPr>
          <w:rFonts w:ascii="Times New Roman" w:hAnsi="Times New Roman"/>
          <w:sz w:val="28"/>
          <w:szCs w:val="28"/>
        </w:rPr>
        <w:t>рейтинга</w:t>
      </w:r>
      <w:r w:rsidRPr="00E9784C">
        <w:rPr>
          <w:rFonts w:ascii="Times New Roman" w:hAnsi="Times New Roman"/>
          <w:sz w:val="28"/>
          <w:szCs w:val="28"/>
        </w:rPr>
        <w:t>;</w:t>
      </w:r>
    </w:p>
    <w:p w:rsidR="005B0AD2" w:rsidRPr="00E9784C" w:rsidRDefault="00104582" w:rsidP="00E634F8">
      <w:pPr>
        <w:pStyle w:val="a4"/>
        <w:numPr>
          <w:ilvl w:val="0"/>
          <w:numId w:val="4"/>
        </w:numPr>
        <w:spacing w:after="0" w:line="240" w:lineRule="auto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рубежного рейтинга при проведении контрольных мероприятий промежуточной аттестации</w:t>
      </w:r>
      <w:r w:rsidR="005B0AD2" w:rsidRPr="00E9784C">
        <w:rPr>
          <w:rFonts w:ascii="Times New Roman" w:hAnsi="Times New Roman"/>
          <w:sz w:val="28"/>
          <w:szCs w:val="28"/>
        </w:rPr>
        <w:t>.</w:t>
      </w:r>
    </w:p>
    <w:p w:rsidR="00FE10E0" w:rsidRPr="00E9784C" w:rsidRDefault="00DE4993" w:rsidP="00E634F8">
      <w:pPr>
        <w:spacing w:after="0" w:line="240" w:lineRule="auto"/>
        <w:ind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На основании академического рейтинга определяется </w:t>
      </w:r>
      <w:r w:rsidR="00630978" w:rsidRPr="00E9784C">
        <w:rPr>
          <w:rFonts w:ascii="Times New Roman" w:hAnsi="Times New Roman"/>
          <w:sz w:val="28"/>
          <w:szCs w:val="28"/>
        </w:rPr>
        <w:t xml:space="preserve">аттестационная оценка </w:t>
      </w:r>
      <w:r w:rsidRPr="00E9784C">
        <w:rPr>
          <w:rFonts w:ascii="Times New Roman" w:hAnsi="Times New Roman"/>
          <w:sz w:val="28"/>
          <w:szCs w:val="28"/>
        </w:rPr>
        <w:t>в соответствии с разделом 7</w:t>
      </w:r>
      <w:r w:rsidR="00D47D90" w:rsidRPr="00E9784C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C67D57" w:rsidRPr="00E9784C">
        <w:rPr>
          <w:rFonts w:ascii="Times New Roman" w:hAnsi="Times New Roman"/>
          <w:sz w:val="28"/>
          <w:szCs w:val="28"/>
        </w:rPr>
        <w:t>.</w:t>
      </w:r>
    </w:p>
    <w:p w:rsidR="00062340" w:rsidRPr="00E9784C" w:rsidRDefault="00062340" w:rsidP="00E634F8">
      <w:pPr>
        <w:pStyle w:val="a4"/>
        <w:numPr>
          <w:ilvl w:val="1"/>
          <w:numId w:val="1"/>
        </w:numPr>
        <w:spacing w:after="0"/>
        <w:ind w:left="0" w:firstLine="924"/>
        <w:jc w:val="both"/>
        <w:rPr>
          <w:rFonts w:ascii="Times New Roman" w:hAnsi="Times New Roman"/>
          <w:color w:val="FF0000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В случае неявки обучающегося</w:t>
      </w:r>
      <w:r w:rsidR="002859A7" w:rsidRPr="00E9784C">
        <w:rPr>
          <w:rFonts w:ascii="Times New Roman" w:hAnsi="Times New Roman"/>
          <w:sz w:val="28"/>
          <w:szCs w:val="28"/>
        </w:rPr>
        <w:t xml:space="preserve"> на промежуточную аттестацию </w:t>
      </w:r>
      <w:r w:rsidR="009F1AE8" w:rsidRPr="00E9784C">
        <w:rPr>
          <w:rFonts w:ascii="Times New Roman" w:hAnsi="Times New Roman"/>
          <w:sz w:val="28"/>
          <w:szCs w:val="28"/>
        </w:rPr>
        <w:t>академический</w:t>
      </w:r>
      <w:r w:rsidR="002859A7" w:rsidRPr="00E9784C">
        <w:rPr>
          <w:rFonts w:ascii="Times New Roman" w:hAnsi="Times New Roman"/>
          <w:sz w:val="28"/>
          <w:szCs w:val="28"/>
        </w:rPr>
        <w:t xml:space="preserve"> рейтинговый балл не формируется и </w:t>
      </w:r>
      <w:r w:rsidRPr="00E9784C">
        <w:rPr>
          <w:rFonts w:ascii="Times New Roman" w:hAnsi="Times New Roman"/>
          <w:sz w:val="28"/>
          <w:szCs w:val="28"/>
        </w:rPr>
        <w:t>в зачетно-экзаменационную ведомость ставится отметка «не явился».</w:t>
      </w:r>
      <w:r w:rsidR="00630978" w:rsidRPr="00E9784C">
        <w:rPr>
          <w:rFonts w:ascii="Times New Roman" w:hAnsi="Times New Roman"/>
          <w:sz w:val="28"/>
          <w:szCs w:val="28"/>
        </w:rPr>
        <w:t xml:space="preserve"> Для обучающегося, который не смог пройти промежуточную аттестацию в установленные сроки по уважительной причине</w:t>
      </w:r>
      <w:r w:rsidR="006D08B2" w:rsidRPr="00E9784C">
        <w:rPr>
          <w:rFonts w:ascii="Times New Roman" w:hAnsi="Times New Roman"/>
          <w:sz w:val="28"/>
          <w:szCs w:val="28"/>
        </w:rPr>
        <w:t>,</w:t>
      </w:r>
      <w:r w:rsidR="00630978" w:rsidRPr="00E9784C">
        <w:rPr>
          <w:rFonts w:ascii="Times New Roman" w:hAnsi="Times New Roman"/>
          <w:sz w:val="28"/>
          <w:szCs w:val="28"/>
        </w:rPr>
        <w:t xml:space="preserve"> могут быть установлены индивидуальные сроки прохождения промежуточной аттестации в соответствии с локальными нормативными актами Университета</w:t>
      </w:r>
      <w:r w:rsidR="00D476C1" w:rsidRPr="00E9784C">
        <w:rPr>
          <w:rFonts w:ascii="Times New Roman" w:hAnsi="Times New Roman"/>
          <w:sz w:val="28"/>
          <w:szCs w:val="28"/>
        </w:rPr>
        <w:t>.</w:t>
      </w:r>
    </w:p>
    <w:p w:rsidR="00D47D90" w:rsidRPr="00E9784C" w:rsidRDefault="00487093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После окончания проведения контрольного мероприятия промежуточной аттестации </w:t>
      </w:r>
      <w:r w:rsidR="00AA712E" w:rsidRPr="00E9784C">
        <w:rPr>
          <w:rFonts w:ascii="Times New Roman" w:hAnsi="Times New Roman"/>
          <w:sz w:val="28"/>
          <w:szCs w:val="28"/>
        </w:rPr>
        <w:t>н</w:t>
      </w:r>
      <w:r w:rsidRPr="00E9784C">
        <w:rPr>
          <w:rFonts w:ascii="Times New Roman" w:hAnsi="Times New Roman"/>
          <w:sz w:val="28"/>
          <w:szCs w:val="28"/>
        </w:rPr>
        <w:t xml:space="preserve">аучно-педагогический работник в день </w:t>
      </w:r>
      <w:r w:rsidR="00630978" w:rsidRPr="00E9784C">
        <w:rPr>
          <w:rFonts w:ascii="Times New Roman" w:hAnsi="Times New Roman"/>
          <w:sz w:val="28"/>
          <w:szCs w:val="28"/>
        </w:rPr>
        <w:t>проведения промежуточной аттестации</w:t>
      </w:r>
      <w:r w:rsidRPr="00E9784C">
        <w:rPr>
          <w:rFonts w:ascii="Times New Roman" w:hAnsi="Times New Roman"/>
          <w:sz w:val="28"/>
          <w:szCs w:val="28"/>
        </w:rPr>
        <w:t xml:space="preserve"> фи</w:t>
      </w:r>
      <w:r w:rsidR="009F1AE8" w:rsidRPr="00E9784C">
        <w:rPr>
          <w:rFonts w:ascii="Times New Roman" w:hAnsi="Times New Roman"/>
          <w:sz w:val="28"/>
          <w:szCs w:val="28"/>
        </w:rPr>
        <w:t>ксирует полученный обучающимся рубежный рейтинг</w:t>
      </w:r>
      <w:r w:rsidRPr="00E9784C">
        <w:rPr>
          <w:rFonts w:ascii="Times New Roman" w:hAnsi="Times New Roman"/>
          <w:sz w:val="28"/>
          <w:szCs w:val="28"/>
        </w:rPr>
        <w:t xml:space="preserve"> в системе управления обучением, в которой он</w:t>
      </w:r>
      <w:r w:rsidR="006D08B2" w:rsidRPr="00E9784C">
        <w:rPr>
          <w:rFonts w:ascii="Times New Roman" w:hAnsi="Times New Roman"/>
          <w:sz w:val="28"/>
          <w:szCs w:val="28"/>
        </w:rPr>
        <w:t xml:space="preserve"> </w:t>
      </w:r>
      <w:r w:rsidRPr="00E9784C">
        <w:rPr>
          <w:rFonts w:ascii="Times New Roman" w:hAnsi="Times New Roman"/>
          <w:sz w:val="28"/>
          <w:szCs w:val="28"/>
        </w:rPr>
        <w:t>автоматически суммиру</w:t>
      </w:r>
      <w:r w:rsidR="006D08B2" w:rsidRPr="00E9784C">
        <w:rPr>
          <w:rFonts w:ascii="Times New Roman" w:hAnsi="Times New Roman"/>
          <w:sz w:val="28"/>
          <w:szCs w:val="28"/>
        </w:rPr>
        <w:t>е</w:t>
      </w:r>
      <w:r w:rsidRPr="00E9784C">
        <w:rPr>
          <w:rFonts w:ascii="Times New Roman" w:hAnsi="Times New Roman"/>
          <w:sz w:val="28"/>
          <w:szCs w:val="28"/>
        </w:rPr>
        <w:t>тся с баллами текущего рейтинга обучающегося для формирования академического рейтинга.</w:t>
      </w:r>
    </w:p>
    <w:p w:rsidR="00C13E08" w:rsidRPr="00E9784C" w:rsidRDefault="00C13E08" w:rsidP="00E634F8">
      <w:pPr>
        <w:pStyle w:val="a4"/>
        <w:ind w:left="927" w:firstLine="92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46694" w:rsidRPr="00E9784C" w:rsidRDefault="00C46694" w:rsidP="00E634F8">
      <w:pPr>
        <w:pStyle w:val="a4"/>
        <w:numPr>
          <w:ilvl w:val="0"/>
          <w:numId w:val="1"/>
        </w:numPr>
        <w:ind w:left="924" w:hanging="357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b/>
          <w:sz w:val="28"/>
          <w:szCs w:val="28"/>
        </w:rPr>
        <w:t>Применение балльно-рейтинговой системы оценки успеваемости обучающихся при подготовке и защите курсовых работ</w:t>
      </w:r>
      <w:r w:rsidR="00FD64EF" w:rsidRPr="00E9784C">
        <w:rPr>
          <w:rFonts w:ascii="Times New Roman" w:hAnsi="Times New Roman"/>
          <w:b/>
          <w:sz w:val="28"/>
          <w:szCs w:val="28"/>
        </w:rPr>
        <w:t>/проектов</w:t>
      </w:r>
    </w:p>
    <w:p w:rsidR="00141AA6" w:rsidRPr="00E9784C" w:rsidRDefault="00141AA6" w:rsidP="00141AA6">
      <w:pPr>
        <w:pStyle w:val="a4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E846AB" w:rsidRPr="00E9784C" w:rsidRDefault="009F1AE8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E846AB" w:rsidRPr="00E9784C">
        <w:rPr>
          <w:rFonts w:ascii="Times New Roman" w:hAnsi="Times New Roman"/>
          <w:sz w:val="28"/>
          <w:szCs w:val="28"/>
        </w:rPr>
        <w:t>Применение балльно-рейтинговой системы оценки успеваемости обучающихся при подготовке и защите курсовых работ/проектов осуществляется в соответствии с локальным</w:t>
      </w:r>
      <w:r w:rsidR="00943ABC" w:rsidRPr="00E9784C">
        <w:rPr>
          <w:rFonts w:ascii="Times New Roman" w:hAnsi="Times New Roman"/>
          <w:sz w:val="28"/>
          <w:szCs w:val="28"/>
        </w:rPr>
        <w:t>и</w:t>
      </w:r>
      <w:r w:rsidR="00E846AB" w:rsidRPr="00E9784C">
        <w:rPr>
          <w:rFonts w:ascii="Times New Roman" w:hAnsi="Times New Roman"/>
          <w:sz w:val="28"/>
          <w:szCs w:val="28"/>
        </w:rPr>
        <w:t xml:space="preserve"> нормативным</w:t>
      </w:r>
      <w:r w:rsidR="00943ABC" w:rsidRPr="00E9784C">
        <w:rPr>
          <w:rFonts w:ascii="Times New Roman" w:hAnsi="Times New Roman"/>
          <w:sz w:val="28"/>
          <w:szCs w:val="28"/>
        </w:rPr>
        <w:t>и</w:t>
      </w:r>
      <w:r w:rsidR="00E846AB" w:rsidRPr="00E9784C">
        <w:rPr>
          <w:rFonts w:ascii="Times New Roman" w:hAnsi="Times New Roman"/>
          <w:sz w:val="28"/>
          <w:szCs w:val="28"/>
        </w:rPr>
        <w:t xml:space="preserve"> акт</w:t>
      </w:r>
      <w:r w:rsidR="00943ABC" w:rsidRPr="00E9784C">
        <w:rPr>
          <w:rFonts w:ascii="Times New Roman" w:hAnsi="Times New Roman"/>
          <w:sz w:val="28"/>
          <w:szCs w:val="28"/>
        </w:rPr>
        <w:t>а</w:t>
      </w:r>
      <w:r w:rsidR="00E846AB" w:rsidRPr="00E9784C">
        <w:rPr>
          <w:rFonts w:ascii="Times New Roman" w:hAnsi="Times New Roman"/>
          <w:sz w:val="28"/>
          <w:szCs w:val="28"/>
        </w:rPr>
        <w:t>м</w:t>
      </w:r>
      <w:r w:rsidR="00943ABC" w:rsidRPr="00E9784C">
        <w:rPr>
          <w:rFonts w:ascii="Times New Roman" w:hAnsi="Times New Roman"/>
          <w:sz w:val="28"/>
          <w:szCs w:val="28"/>
        </w:rPr>
        <w:t>и</w:t>
      </w:r>
      <w:r w:rsidR="00E846AB" w:rsidRPr="00E9784C">
        <w:rPr>
          <w:rFonts w:ascii="Times New Roman" w:hAnsi="Times New Roman"/>
          <w:sz w:val="28"/>
          <w:szCs w:val="28"/>
        </w:rPr>
        <w:t xml:space="preserve"> Университета.</w:t>
      </w:r>
    </w:p>
    <w:p w:rsidR="00C46694" w:rsidRPr="00E9784C" w:rsidRDefault="009F1AE8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C46694" w:rsidRPr="00E9784C">
        <w:rPr>
          <w:rFonts w:ascii="Times New Roman" w:hAnsi="Times New Roman"/>
          <w:sz w:val="28"/>
          <w:szCs w:val="28"/>
        </w:rPr>
        <w:t>За выполнение курсовых работ</w:t>
      </w:r>
      <w:r w:rsidR="00FD64EF" w:rsidRPr="00E9784C">
        <w:rPr>
          <w:rFonts w:ascii="Times New Roman" w:hAnsi="Times New Roman"/>
          <w:sz w:val="28"/>
          <w:szCs w:val="28"/>
        </w:rPr>
        <w:t>/проектов</w:t>
      </w:r>
      <w:r w:rsidR="00C46694" w:rsidRPr="00E9784C">
        <w:rPr>
          <w:rFonts w:ascii="Times New Roman" w:hAnsi="Times New Roman"/>
          <w:sz w:val="28"/>
          <w:szCs w:val="28"/>
        </w:rPr>
        <w:t xml:space="preserve"> начисляется максимум 100 рейтинговых баллов.</w:t>
      </w:r>
    </w:p>
    <w:p w:rsidR="00C46694" w:rsidRPr="00E9784C" w:rsidRDefault="009F1AE8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C46694" w:rsidRPr="00E9784C">
        <w:rPr>
          <w:rFonts w:ascii="Times New Roman" w:hAnsi="Times New Roman"/>
          <w:sz w:val="28"/>
          <w:szCs w:val="28"/>
        </w:rPr>
        <w:t>БРСО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="00C46694" w:rsidRPr="00E9784C">
        <w:rPr>
          <w:rFonts w:ascii="Times New Roman" w:hAnsi="Times New Roman"/>
          <w:sz w:val="28"/>
          <w:szCs w:val="28"/>
        </w:rPr>
        <w:t xml:space="preserve"> включает в себя три вида критериев оценки: формальный, содержательный и презентационный.</w:t>
      </w:r>
    </w:p>
    <w:p w:rsidR="00C46694" w:rsidRPr="00E9784C" w:rsidRDefault="009F1AE8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C46694" w:rsidRPr="00E9784C">
        <w:rPr>
          <w:rFonts w:ascii="Times New Roman" w:hAnsi="Times New Roman"/>
          <w:sz w:val="28"/>
          <w:szCs w:val="28"/>
        </w:rPr>
        <w:t xml:space="preserve">Рейтинговый балл за выполнение требований формального критерия складывается из рейтинговых баллов за соблюдение сроков сдачи работы, технической грамотности оформления, грамотности структурирования работы, наличие иллюстрирующего/расчетного материала, </w:t>
      </w:r>
      <w:r w:rsidR="007A770D" w:rsidRPr="00E9784C">
        <w:rPr>
          <w:rFonts w:ascii="Times New Roman" w:hAnsi="Times New Roman"/>
          <w:sz w:val="28"/>
          <w:szCs w:val="28"/>
        </w:rPr>
        <w:t>размещени</w:t>
      </w:r>
      <w:r w:rsidR="00BC7D19" w:rsidRPr="00E9784C">
        <w:rPr>
          <w:rFonts w:ascii="Times New Roman" w:hAnsi="Times New Roman"/>
          <w:sz w:val="28"/>
          <w:szCs w:val="28"/>
        </w:rPr>
        <w:t>е</w:t>
      </w:r>
      <w:r w:rsidR="007A770D" w:rsidRPr="00E9784C">
        <w:rPr>
          <w:rFonts w:ascii="Times New Roman" w:hAnsi="Times New Roman"/>
          <w:sz w:val="28"/>
          <w:szCs w:val="28"/>
        </w:rPr>
        <w:t xml:space="preserve"> отчета в портфолио, </w:t>
      </w:r>
      <w:r w:rsidR="00C46694" w:rsidRPr="00E9784C">
        <w:rPr>
          <w:rFonts w:ascii="Times New Roman" w:hAnsi="Times New Roman"/>
          <w:sz w:val="28"/>
          <w:szCs w:val="28"/>
        </w:rPr>
        <w:t>использовани</w:t>
      </w:r>
      <w:r w:rsidR="00BC7D19" w:rsidRPr="00E9784C">
        <w:rPr>
          <w:rFonts w:ascii="Times New Roman" w:hAnsi="Times New Roman"/>
          <w:sz w:val="28"/>
          <w:szCs w:val="28"/>
        </w:rPr>
        <w:t>е</w:t>
      </w:r>
      <w:r w:rsidR="00C46694" w:rsidRPr="00E9784C">
        <w:rPr>
          <w:rFonts w:ascii="Times New Roman" w:hAnsi="Times New Roman"/>
          <w:sz w:val="28"/>
          <w:szCs w:val="28"/>
        </w:rPr>
        <w:t xml:space="preserve"> современной</w:t>
      </w:r>
      <w:r w:rsidR="00663063" w:rsidRPr="00E9784C">
        <w:rPr>
          <w:rFonts w:ascii="Times New Roman" w:hAnsi="Times New Roman"/>
          <w:sz w:val="28"/>
          <w:szCs w:val="28"/>
        </w:rPr>
        <w:t xml:space="preserve"> литературы</w:t>
      </w:r>
      <w:r w:rsidR="00C46694" w:rsidRPr="00E9784C">
        <w:rPr>
          <w:rFonts w:ascii="Times New Roman" w:hAnsi="Times New Roman"/>
          <w:sz w:val="28"/>
          <w:szCs w:val="28"/>
        </w:rPr>
        <w:t>, зарубежн</w:t>
      </w:r>
      <w:r w:rsidR="00663063" w:rsidRPr="00E9784C">
        <w:rPr>
          <w:rFonts w:ascii="Times New Roman" w:hAnsi="Times New Roman"/>
          <w:sz w:val="28"/>
          <w:szCs w:val="28"/>
        </w:rPr>
        <w:t>ых</w:t>
      </w:r>
      <w:r w:rsidR="00C46694" w:rsidRPr="00E9784C">
        <w:rPr>
          <w:rFonts w:ascii="Times New Roman" w:hAnsi="Times New Roman"/>
          <w:sz w:val="28"/>
          <w:szCs w:val="28"/>
        </w:rPr>
        <w:t xml:space="preserve"> </w:t>
      </w:r>
      <w:r w:rsidR="00663063" w:rsidRPr="00E9784C">
        <w:rPr>
          <w:rFonts w:ascii="Times New Roman" w:hAnsi="Times New Roman"/>
          <w:sz w:val="28"/>
          <w:szCs w:val="28"/>
        </w:rPr>
        <w:t>источников</w:t>
      </w:r>
      <w:r w:rsidR="00C46694" w:rsidRPr="00E9784C">
        <w:rPr>
          <w:rFonts w:ascii="Times New Roman" w:hAnsi="Times New Roman"/>
          <w:sz w:val="28"/>
          <w:szCs w:val="28"/>
        </w:rPr>
        <w:t>.</w:t>
      </w:r>
    </w:p>
    <w:p w:rsidR="00C46694" w:rsidRPr="00E9784C" w:rsidRDefault="00C46694" w:rsidP="00E634F8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Рейтинг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="00BB4221" w:rsidRPr="00E9784C">
        <w:rPr>
          <w:rFonts w:ascii="Times New Roman" w:hAnsi="Times New Roman"/>
          <w:sz w:val="28"/>
          <w:szCs w:val="28"/>
        </w:rPr>
        <w:t xml:space="preserve"> по формальному критерию составляет не более 30 рейтинговых баллов.</w:t>
      </w:r>
    </w:p>
    <w:p w:rsidR="00C365F2" w:rsidRPr="00E9784C" w:rsidRDefault="00C365F2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lastRenderedPageBreak/>
        <w:t>Рейтинговый балл за выполнение требований содержательного критерия складывается из рейтинговых баллов за актуальность темы, сбалансированность разделов работы</w:t>
      </w:r>
      <w:r w:rsidR="00504BDB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>, правильность формулировки целей и задач исследования, умени</w:t>
      </w:r>
      <w:r w:rsidR="00BC7D19" w:rsidRPr="00E9784C">
        <w:rPr>
          <w:rFonts w:ascii="Times New Roman" w:hAnsi="Times New Roman"/>
          <w:sz w:val="28"/>
          <w:szCs w:val="28"/>
        </w:rPr>
        <w:t>е</w:t>
      </w:r>
      <w:r w:rsidRPr="00E9784C">
        <w:rPr>
          <w:rFonts w:ascii="Times New Roman" w:hAnsi="Times New Roman"/>
          <w:sz w:val="28"/>
          <w:szCs w:val="28"/>
        </w:rPr>
        <w:t xml:space="preserve"> использовать методы, делать выводы, объем проанализированной информации, соответствие содержания заявленной теме, степень самостоятельности и др.</w:t>
      </w:r>
    </w:p>
    <w:p w:rsidR="00BB4221" w:rsidRPr="00E9784C" w:rsidRDefault="00C365F2" w:rsidP="00E634F8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Рейтинг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 xml:space="preserve"> по содержательному критерию составляет не более 50 рейтинговых баллов. </w:t>
      </w:r>
    </w:p>
    <w:p w:rsidR="00C365F2" w:rsidRPr="00E9784C" w:rsidRDefault="00C365F2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Рейтинговый балл за выполнение требований презентационного критерия складывается из рейтинговых баллов за умение докладывать и защищать точку зрения, задействовать средства визуализации и мультимедийные технологии организации доклада и др.</w:t>
      </w:r>
    </w:p>
    <w:p w:rsidR="001D31A4" w:rsidRPr="00E9784C" w:rsidRDefault="001D31A4" w:rsidP="00E634F8">
      <w:pPr>
        <w:pStyle w:val="a4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</w:t>
      </w:r>
      <w:r w:rsidR="004A4997" w:rsidRPr="00E9784C">
        <w:rPr>
          <w:rFonts w:ascii="Times New Roman" w:hAnsi="Times New Roman"/>
          <w:sz w:val="28"/>
          <w:szCs w:val="28"/>
        </w:rPr>
        <w:t>тинг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="004A4997" w:rsidRPr="00E9784C">
        <w:rPr>
          <w:rFonts w:ascii="Times New Roman" w:hAnsi="Times New Roman"/>
          <w:sz w:val="28"/>
          <w:szCs w:val="28"/>
        </w:rPr>
        <w:t xml:space="preserve"> по презентационному критерию составляет не более 20 рейтинговых баллов.</w:t>
      </w:r>
    </w:p>
    <w:p w:rsidR="00C365F2" w:rsidRPr="00E9784C" w:rsidRDefault="00C365F2" w:rsidP="0035463C">
      <w:pPr>
        <w:pStyle w:val="a4"/>
        <w:widowControl w:val="0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Конкретные показатели БРСО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 xml:space="preserve"> формируются выпускающей кафедрой и зависят от специфики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>.</w:t>
      </w:r>
    </w:p>
    <w:p w:rsidR="00AD7F1A" w:rsidRPr="00E9784C" w:rsidRDefault="001A2D44" w:rsidP="0035463C">
      <w:pPr>
        <w:pStyle w:val="a4"/>
        <w:widowControl w:val="0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Рейтинговые баллы за выполнение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 xml:space="preserve"> вносятся руководителем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 xml:space="preserve"> в рецензию на курсовую работу</w:t>
      </w:r>
      <w:r w:rsidR="00504BDB" w:rsidRPr="00E9784C">
        <w:rPr>
          <w:rFonts w:ascii="Times New Roman" w:hAnsi="Times New Roman"/>
          <w:sz w:val="28"/>
          <w:szCs w:val="28"/>
        </w:rPr>
        <w:t>/проект</w:t>
      </w:r>
      <w:r w:rsidRPr="00E9784C">
        <w:rPr>
          <w:rFonts w:ascii="Times New Roman" w:hAnsi="Times New Roman"/>
          <w:sz w:val="28"/>
          <w:szCs w:val="28"/>
        </w:rPr>
        <w:t xml:space="preserve"> и в систему управления обучением.</w:t>
      </w:r>
    </w:p>
    <w:p w:rsidR="004A4997" w:rsidRPr="00E9784C" w:rsidRDefault="00AD7F1A" w:rsidP="0035463C">
      <w:pPr>
        <w:pStyle w:val="a4"/>
        <w:widowControl w:val="0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В случае отсутствия защищенной курсовой работы</w:t>
      </w:r>
      <w:r w:rsidR="00FD64EF" w:rsidRPr="00E9784C">
        <w:rPr>
          <w:rFonts w:ascii="Times New Roman" w:hAnsi="Times New Roman"/>
          <w:sz w:val="28"/>
          <w:szCs w:val="28"/>
        </w:rPr>
        <w:t>/проекта</w:t>
      </w:r>
      <w:r w:rsidRPr="00E9784C">
        <w:rPr>
          <w:rFonts w:ascii="Times New Roman" w:hAnsi="Times New Roman"/>
          <w:sz w:val="28"/>
          <w:szCs w:val="28"/>
        </w:rPr>
        <w:t xml:space="preserve"> обучающийся не допускается к прохождению промежуточной аттестации.</w:t>
      </w:r>
    </w:p>
    <w:p w:rsidR="00AD7F1A" w:rsidRPr="00E9784C" w:rsidRDefault="00AD7F1A" w:rsidP="0035463C">
      <w:pPr>
        <w:pStyle w:val="a4"/>
        <w:widowControl w:val="0"/>
        <w:ind w:left="927"/>
        <w:jc w:val="both"/>
        <w:rPr>
          <w:rFonts w:ascii="Times New Roman" w:hAnsi="Times New Roman"/>
          <w:sz w:val="28"/>
          <w:szCs w:val="28"/>
        </w:rPr>
      </w:pPr>
    </w:p>
    <w:p w:rsidR="004A4997" w:rsidRPr="00E9784C" w:rsidRDefault="004A4997" w:rsidP="0035463C">
      <w:pPr>
        <w:pStyle w:val="a4"/>
        <w:widowControl w:val="0"/>
        <w:numPr>
          <w:ilvl w:val="0"/>
          <w:numId w:val="1"/>
        </w:numPr>
        <w:ind w:left="924" w:hanging="357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b/>
          <w:sz w:val="28"/>
          <w:szCs w:val="28"/>
        </w:rPr>
        <w:t>Применение балльно-рейтинговой системы оценки успеваемости обучающихся при прохождении практики</w:t>
      </w:r>
    </w:p>
    <w:p w:rsidR="00141AA6" w:rsidRPr="00E9784C" w:rsidRDefault="00141AA6" w:rsidP="0035463C">
      <w:pPr>
        <w:pStyle w:val="a4"/>
        <w:widowControl w:val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943ABC" w:rsidRPr="00E9784C" w:rsidRDefault="00943ABC" w:rsidP="0035463C">
      <w:pPr>
        <w:pStyle w:val="a4"/>
        <w:widowControl w:val="0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Прохождение практики обучающимися осуществляется в соответствии с локальными нормативными актами Университета.</w:t>
      </w:r>
    </w:p>
    <w:p w:rsidR="004A4997" w:rsidRPr="00E9784C" w:rsidRDefault="004A4997" w:rsidP="0035463C">
      <w:pPr>
        <w:pStyle w:val="a4"/>
        <w:widowControl w:val="0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По результатам прохождения практики начисляется максимум </w:t>
      </w:r>
      <w:r w:rsidR="00BC7D19" w:rsidRPr="00E9784C">
        <w:rPr>
          <w:rFonts w:ascii="Times New Roman" w:hAnsi="Times New Roman"/>
          <w:sz w:val="28"/>
          <w:szCs w:val="28"/>
        </w:rPr>
        <w:br/>
      </w:r>
      <w:r w:rsidRPr="00E9784C">
        <w:rPr>
          <w:rFonts w:ascii="Times New Roman" w:hAnsi="Times New Roman"/>
          <w:sz w:val="28"/>
          <w:szCs w:val="28"/>
        </w:rPr>
        <w:t>100 рейтинговых баллов.</w:t>
      </w:r>
    </w:p>
    <w:p w:rsidR="004A4997" w:rsidRPr="00E9784C" w:rsidRDefault="004A4997" w:rsidP="0035463C">
      <w:pPr>
        <w:pStyle w:val="a4"/>
        <w:widowControl w:val="0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БРСО практики </w:t>
      </w:r>
      <w:r w:rsidR="00C857F0" w:rsidRPr="00E9784C">
        <w:rPr>
          <w:rFonts w:ascii="Times New Roman" w:hAnsi="Times New Roman"/>
          <w:sz w:val="28"/>
          <w:szCs w:val="28"/>
        </w:rPr>
        <w:t>включает</w:t>
      </w:r>
      <w:r w:rsidR="007A770D" w:rsidRPr="00E9784C">
        <w:rPr>
          <w:rFonts w:ascii="Times New Roman" w:hAnsi="Times New Roman"/>
          <w:sz w:val="28"/>
          <w:szCs w:val="28"/>
        </w:rPr>
        <w:t xml:space="preserve"> в себя три вида критериев оценки: формальный, содержательный и презентационный.</w:t>
      </w:r>
    </w:p>
    <w:p w:rsidR="007A770D" w:rsidRPr="00E9784C" w:rsidRDefault="007A770D" w:rsidP="0035463C">
      <w:pPr>
        <w:pStyle w:val="a4"/>
        <w:widowControl w:val="0"/>
        <w:numPr>
          <w:ilvl w:val="1"/>
          <w:numId w:val="1"/>
        </w:numPr>
        <w:spacing w:after="0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Рейтинговый балл за выполнение требований формального критерия складывается из рейтинговых баллов за соблюдение сроков сдачи отчетной документации по практике, техническую грамотность оформления, грамотность структурирования, представление и качество оформления отчетной документации по практике, наличие иллюстрирующего/расчетного материала, размещение отчета в портфолио. </w:t>
      </w:r>
    </w:p>
    <w:p w:rsidR="007A770D" w:rsidRPr="00E9784C" w:rsidRDefault="007A770D" w:rsidP="00E634F8">
      <w:pPr>
        <w:spacing w:after="0"/>
        <w:ind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Рейтинг практики по формальному критерию должен составлять не более 30 рейтинговых баллов.</w:t>
      </w:r>
    </w:p>
    <w:p w:rsidR="00B37C19" w:rsidRPr="00E9784C" w:rsidRDefault="00B37C19" w:rsidP="00E634F8">
      <w:pPr>
        <w:pStyle w:val="a4"/>
        <w:numPr>
          <w:ilvl w:val="1"/>
          <w:numId w:val="1"/>
        </w:numPr>
        <w:spacing w:after="0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lastRenderedPageBreak/>
        <w:t>Рейтинговый балл за выполнение требований содержательного критерия складывается из рейтинговых баллов за соответствие содержания отчета, представленного обучающимся, программе практик</w:t>
      </w:r>
      <w:r w:rsidR="002D4507" w:rsidRPr="00E9784C">
        <w:rPr>
          <w:rFonts w:ascii="Times New Roman" w:hAnsi="Times New Roman"/>
          <w:sz w:val="28"/>
          <w:szCs w:val="28"/>
        </w:rPr>
        <w:t>и</w:t>
      </w:r>
      <w:r w:rsidR="00F43A94" w:rsidRPr="00E9784C">
        <w:rPr>
          <w:rFonts w:ascii="Times New Roman" w:hAnsi="Times New Roman"/>
          <w:sz w:val="28"/>
          <w:szCs w:val="28"/>
        </w:rPr>
        <w:t>, индивидуальному заданию</w:t>
      </w:r>
      <w:r w:rsidR="00745A7D" w:rsidRPr="00E9784C">
        <w:rPr>
          <w:rFonts w:ascii="Times New Roman" w:hAnsi="Times New Roman"/>
          <w:sz w:val="28"/>
          <w:szCs w:val="28"/>
        </w:rPr>
        <w:t xml:space="preserve"> на практику</w:t>
      </w:r>
      <w:r w:rsidRPr="00E9784C">
        <w:rPr>
          <w:rFonts w:ascii="Times New Roman" w:hAnsi="Times New Roman"/>
          <w:sz w:val="28"/>
          <w:szCs w:val="28"/>
        </w:rPr>
        <w:t xml:space="preserve">. </w:t>
      </w:r>
    </w:p>
    <w:p w:rsidR="00B37C19" w:rsidRPr="00E9784C" w:rsidRDefault="00B37C19" w:rsidP="00E634F8">
      <w:pPr>
        <w:pStyle w:val="a4"/>
        <w:spacing w:after="0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Рейтинг практики по содержательному критерию должен составлять не более 50 рейтинговых баллов.</w:t>
      </w:r>
    </w:p>
    <w:p w:rsidR="00B37C19" w:rsidRPr="00E9784C" w:rsidRDefault="00B37C19" w:rsidP="00E634F8">
      <w:pPr>
        <w:pStyle w:val="a4"/>
        <w:numPr>
          <w:ilvl w:val="1"/>
          <w:numId w:val="1"/>
        </w:numPr>
        <w:spacing w:after="0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Рейтинговый балл за выполнение требований презентационного критерия складывается из рейтинговых баллов </w:t>
      </w:r>
      <w:r w:rsidR="00BC4162" w:rsidRPr="00E9784C">
        <w:rPr>
          <w:rFonts w:ascii="Times New Roman" w:hAnsi="Times New Roman"/>
          <w:sz w:val="28"/>
          <w:szCs w:val="28"/>
        </w:rPr>
        <w:t>по</w:t>
      </w:r>
      <w:r w:rsidRPr="00E9784C">
        <w:rPr>
          <w:rFonts w:ascii="Times New Roman" w:hAnsi="Times New Roman"/>
          <w:sz w:val="28"/>
          <w:szCs w:val="28"/>
        </w:rPr>
        <w:t xml:space="preserve"> защит</w:t>
      </w:r>
      <w:r w:rsidR="00BC4162" w:rsidRPr="00E9784C">
        <w:rPr>
          <w:rFonts w:ascii="Times New Roman" w:hAnsi="Times New Roman"/>
          <w:sz w:val="28"/>
          <w:szCs w:val="28"/>
        </w:rPr>
        <w:t>е</w:t>
      </w:r>
      <w:r w:rsidRPr="00E9784C">
        <w:rPr>
          <w:rFonts w:ascii="Times New Roman" w:hAnsi="Times New Roman"/>
          <w:sz w:val="28"/>
          <w:szCs w:val="28"/>
        </w:rPr>
        <w:t xml:space="preserve"> отчета,</w:t>
      </w:r>
      <w:r w:rsidR="00BC4162" w:rsidRPr="00E9784C">
        <w:rPr>
          <w:rFonts w:ascii="Times New Roman" w:hAnsi="Times New Roman"/>
          <w:sz w:val="28"/>
          <w:szCs w:val="28"/>
        </w:rPr>
        <w:t xml:space="preserve"> в том числе</w:t>
      </w:r>
      <w:r w:rsidRPr="00E9784C">
        <w:rPr>
          <w:rFonts w:ascii="Times New Roman" w:hAnsi="Times New Roman"/>
          <w:sz w:val="28"/>
          <w:szCs w:val="28"/>
        </w:rPr>
        <w:t xml:space="preserve"> </w:t>
      </w:r>
      <w:r w:rsidR="002D4507" w:rsidRPr="00E9784C">
        <w:rPr>
          <w:rFonts w:ascii="Times New Roman" w:hAnsi="Times New Roman"/>
          <w:sz w:val="28"/>
          <w:szCs w:val="28"/>
        </w:rPr>
        <w:t xml:space="preserve">из </w:t>
      </w:r>
      <w:r w:rsidRPr="00E9784C">
        <w:rPr>
          <w:rFonts w:ascii="Times New Roman" w:hAnsi="Times New Roman"/>
          <w:sz w:val="28"/>
          <w:szCs w:val="28"/>
        </w:rPr>
        <w:t>качеств</w:t>
      </w:r>
      <w:r w:rsidR="00BC4162" w:rsidRPr="00E9784C">
        <w:rPr>
          <w:rFonts w:ascii="Times New Roman" w:hAnsi="Times New Roman"/>
          <w:sz w:val="28"/>
          <w:szCs w:val="28"/>
        </w:rPr>
        <w:t>а</w:t>
      </w:r>
      <w:r w:rsidRPr="00E9784C">
        <w:rPr>
          <w:rFonts w:ascii="Times New Roman" w:hAnsi="Times New Roman"/>
          <w:sz w:val="28"/>
          <w:szCs w:val="28"/>
        </w:rPr>
        <w:t xml:space="preserve"> ответов на вопросы.</w:t>
      </w:r>
    </w:p>
    <w:p w:rsidR="00B37C19" w:rsidRPr="00E9784C" w:rsidRDefault="00B37C19" w:rsidP="0035463C">
      <w:pPr>
        <w:widowControl w:val="0"/>
        <w:spacing w:after="0"/>
        <w:ind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Рейтинг практики по презентационному критерию должен составлять не более 20 рейтинговых баллов.</w:t>
      </w:r>
    </w:p>
    <w:p w:rsidR="00D215D5" w:rsidRPr="00E9784C" w:rsidRDefault="00B37C19" w:rsidP="0035463C">
      <w:pPr>
        <w:pStyle w:val="a4"/>
        <w:widowControl w:val="0"/>
        <w:numPr>
          <w:ilvl w:val="1"/>
          <w:numId w:val="1"/>
        </w:numPr>
        <w:spacing w:after="0"/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Конкретные показатели БРСО практики формируются выпускающей кафедрой и зависят от специфики конкретного вида практики</w:t>
      </w:r>
      <w:r w:rsidR="00D215D5" w:rsidRPr="00E9784C">
        <w:rPr>
          <w:rFonts w:ascii="Times New Roman" w:hAnsi="Times New Roman"/>
          <w:sz w:val="28"/>
          <w:szCs w:val="28"/>
        </w:rPr>
        <w:t>.</w:t>
      </w:r>
    </w:p>
    <w:p w:rsidR="00D215D5" w:rsidRPr="00E9784C" w:rsidRDefault="00D215D5" w:rsidP="0035463C">
      <w:pPr>
        <w:pStyle w:val="a4"/>
        <w:widowControl w:val="0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Рейтинговые баллы за </w:t>
      </w:r>
      <w:r w:rsidR="0059236A" w:rsidRPr="00E9784C">
        <w:rPr>
          <w:rFonts w:ascii="Times New Roman" w:hAnsi="Times New Roman"/>
          <w:sz w:val="28"/>
          <w:szCs w:val="28"/>
        </w:rPr>
        <w:t>практику</w:t>
      </w:r>
      <w:r w:rsidRPr="00E9784C">
        <w:rPr>
          <w:rFonts w:ascii="Times New Roman" w:hAnsi="Times New Roman"/>
          <w:sz w:val="28"/>
          <w:szCs w:val="28"/>
        </w:rPr>
        <w:t xml:space="preserve"> вносятся руководителем </w:t>
      </w:r>
      <w:r w:rsidR="0059236A" w:rsidRPr="00E9784C">
        <w:rPr>
          <w:rFonts w:ascii="Times New Roman" w:hAnsi="Times New Roman"/>
          <w:sz w:val="28"/>
          <w:szCs w:val="28"/>
        </w:rPr>
        <w:t>практики</w:t>
      </w:r>
      <w:r w:rsidRPr="00E9784C">
        <w:rPr>
          <w:rFonts w:ascii="Times New Roman" w:hAnsi="Times New Roman"/>
          <w:sz w:val="28"/>
          <w:szCs w:val="28"/>
        </w:rPr>
        <w:t xml:space="preserve"> в систему управления обучением.</w:t>
      </w:r>
    </w:p>
    <w:p w:rsidR="008A7CCD" w:rsidRPr="00E9784C" w:rsidRDefault="008A7CCD" w:rsidP="0035463C">
      <w:pPr>
        <w:pStyle w:val="a4"/>
        <w:widowControl w:val="0"/>
        <w:ind w:left="927"/>
        <w:jc w:val="both"/>
        <w:rPr>
          <w:rFonts w:ascii="Times New Roman" w:hAnsi="Times New Roman"/>
          <w:sz w:val="28"/>
          <w:szCs w:val="28"/>
        </w:rPr>
      </w:pPr>
    </w:p>
    <w:p w:rsidR="00B37C19" w:rsidRPr="00E9784C" w:rsidRDefault="00B37C19" w:rsidP="0035463C">
      <w:pPr>
        <w:pStyle w:val="a4"/>
        <w:widowControl w:val="0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b/>
          <w:sz w:val="28"/>
          <w:szCs w:val="28"/>
        </w:rPr>
        <w:t>Перевод рейтинговых баллов обучающихся в 4</w:t>
      </w:r>
      <w:r w:rsidR="00BC7D19" w:rsidRPr="00E9784C">
        <w:rPr>
          <w:rFonts w:ascii="Times New Roman" w:hAnsi="Times New Roman"/>
          <w:b/>
          <w:sz w:val="28"/>
          <w:szCs w:val="28"/>
        </w:rPr>
        <w:t>-</w:t>
      </w:r>
      <w:r w:rsidRPr="00E9784C">
        <w:rPr>
          <w:rFonts w:ascii="Times New Roman" w:hAnsi="Times New Roman"/>
          <w:b/>
          <w:sz w:val="28"/>
          <w:szCs w:val="28"/>
        </w:rPr>
        <w:t>бал</w:t>
      </w:r>
      <w:r w:rsidR="00BC7D19" w:rsidRPr="00E9784C">
        <w:rPr>
          <w:rFonts w:ascii="Times New Roman" w:hAnsi="Times New Roman"/>
          <w:b/>
          <w:sz w:val="28"/>
          <w:szCs w:val="28"/>
        </w:rPr>
        <w:t>л</w:t>
      </w:r>
      <w:r w:rsidRPr="00E9784C">
        <w:rPr>
          <w:rFonts w:ascii="Times New Roman" w:hAnsi="Times New Roman"/>
          <w:b/>
          <w:sz w:val="28"/>
          <w:szCs w:val="28"/>
        </w:rPr>
        <w:t>ьную систему аттестационных оценок</w:t>
      </w:r>
    </w:p>
    <w:p w:rsidR="00141AA6" w:rsidRPr="00E9784C" w:rsidRDefault="00141AA6" w:rsidP="0035463C">
      <w:pPr>
        <w:pStyle w:val="a4"/>
        <w:widowControl w:val="0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AC219A" w:rsidRPr="00E9784C" w:rsidRDefault="00401695" w:rsidP="0035463C">
      <w:pPr>
        <w:pStyle w:val="a4"/>
        <w:widowControl w:val="0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Аттестационная оценка обучающегося </w:t>
      </w:r>
      <w:r w:rsidR="00663063" w:rsidRPr="00E9784C">
        <w:rPr>
          <w:rFonts w:ascii="Times New Roman" w:hAnsi="Times New Roman"/>
          <w:sz w:val="28"/>
          <w:szCs w:val="28"/>
        </w:rPr>
        <w:t>определяется набранным академическим рейтингом в соответствии с установленной шкалой.</w:t>
      </w:r>
    </w:p>
    <w:p w:rsidR="00E8264D" w:rsidRPr="00E9784C" w:rsidRDefault="00E8264D" w:rsidP="0035463C">
      <w:pPr>
        <w:pStyle w:val="a4"/>
        <w:widowControl w:val="0"/>
        <w:ind w:left="927"/>
        <w:jc w:val="right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Таблица 3</w:t>
      </w:r>
    </w:p>
    <w:p w:rsidR="00E8264D" w:rsidRPr="00E9784C" w:rsidRDefault="00E8264D" w:rsidP="00E8264D">
      <w:pPr>
        <w:pStyle w:val="a4"/>
        <w:ind w:left="927"/>
        <w:jc w:val="center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Критерии соответствия академического рейтинга обучающегося аттестационной оценке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6519"/>
      </w:tblGrid>
      <w:tr w:rsidR="003920C2" w:rsidRPr="00E9784C" w:rsidTr="0035463C">
        <w:tc>
          <w:tcPr>
            <w:tcW w:w="3115" w:type="dxa"/>
          </w:tcPr>
          <w:p w:rsidR="003920C2" w:rsidRPr="00E9784C" w:rsidRDefault="003920C2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Академический рейтинг обучающегося</w:t>
            </w:r>
          </w:p>
        </w:tc>
        <w:tc>
          <w:tcPr>
            <w:tcW w:w="6519" w:type="dxa"/>
          </w:tcPr>
          <w:p w:rsidR="003920C2" w:rsidRPr="00E9784C" w:rsidRDefault="003920C2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Аттестационная оценка обучающегося по учебной дисциплине</w:t>
            </w:r>
            <w:r w:rsidR="00745A7D" w:rsidRPr="00E9784C">
              <w:rPr>
                <w:rFonts w:ascii="Times New Roman" w:hAnsi="Times New Roman"/>
                <w:sz w:val="28"/>
                <w:szCs w:val="28"/>
              </w:rPr>
              <w:t>, курсовой работе</w:t>
            </w:r>
            <w:r w:rsidR="00FD64EF" w:rsidRPr="00E9784C">
              <w:rPr>
                <w:rFonts w:ascii="Times New Roman" w:hAnsi="Times New Roman"/>
                <w:sz w:val="28"/>
                <w:szCs w:val="28"/>
              </w:rPr>
              <w:t>/проект</w:t>
            </w:r>
            <w:r w:rsidR="00534494" w:rsidRPr="00E9784C">
              <w:rPr>
                <w:rFonts w:ascii="Times New Roman" w:hAnsi="Times New Roman"/>
                <w:sz w:val="28"/>
                <w:szCs w:val="28"/>
              </w:rPr>
              <w:t>у</w:t>
            </w:r>
            <w:r w:rsidR="00745A7D" w:rsidRPr="00E9784C">
              <w:rPr>
                <w:rFonts w:ascii="Times New Roman" w:hAnsi="Times New Roman"/>
                <w:sz w:val="28"/>
                <w:szCs w:val="28"/>
              </w:rPr>
              <w:t>, практике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 xml:space="preserve"> в 4</w:t>
            </w:r>
            <w:r w:rsidR="00534494" w:rsidRPr="00E9784C">
              <w:rPr>
                <w:rFonts w:ascii="Times New Roman" w:hAnsi="Times New Roman"/>
                <w:sz w:val="28"/>
                <w:szCs w:val="28"/>
              </w:rPr>
              <w:t>-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>балльной системе оценок</w:t>
            </w:r>
          </w:p>
        </w:tc>
      </w:tr>
      <w:tr w:rsidR="003920C2" w:rsidRPr="00E9784C" w:rsidTr="0035463C">
        <w:tc>
          <w:tcPr>
            <w:tcW w:w="3115" w:type="dxa"/>
          </w:tcPr>
          <w:p w:rsidR="003920C2" w:rsidRPr="00E9784C" w:rsidRDefault="00324C5A" w:rsidP="000A1D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8</w:t>
            </w:r>
            <w:r w:rsidR="000A1D44" w:rsidRPr="00E9784C">
              <w:rPr>
                <w:rFonts w:ascii="Times New Roman" w:hAnsi="Times New Roman"/>
                <w:sz w:val="28"/>
                <w:szCs w:val="28"/>
              </w:rPr>
              <w:t>1</w:t>
            </w:r>
            <w:r w:rsidR="003920C2" w:rsidRPr="00E9784C">
              <w:rPr>
                <w:rFonts w:ascii="Times New Roman" w:hAnsi="Times New Roman"/>
                <w:sz w:val="28"/>
                <w:szCs w:val="28"/>
              </w:rPr>
              <w:t>-100</w:t>
            </w:r>
          </w:p>
        </w:tc>
        <w:tc>
          <w:tcPr>
            <w:tcW w:w="6519" w:type="dxa"/>
          </w:tcPr>
          <w:p w:rsidR="003920C2" w:rsidRPr="00E9784C" w:rsidRDefault="003920C2" w:rsidP="00AC21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Отлично/зачтено</w:t>
            </w:r>
            <w:r w:rsidR="00C224CE" w:rsidRPr="00E9784C">
              <w:rPr>
                <w:rFonts w:ascii="Times New Roman" w:hAnsi="Times New Roman"/>
                <w:sz w:val="28"/>
                <w:szCs w:val="28"/>
              </w:rPr>
              <w:t xml:space="preserve"> (зачет)</w:t>
            </w:r>
          </w:p>
        </w:tc>
      </w:tr>
      <w:tr w:rsidR="003920C2" w:rsidRPr="00E9784C" w:rsidTr="0035463C">
        <w:tc>
          <w:tcPr>
            <w:tcW w:w="3115" w:type="dxa"/>
          </w:tcPr>
          <w:p w:rsidR="003920C2" w:rsidRPr="00E9784C" w:rsidRDefault="00324C5A" w:rsidP="002753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61</w:t>
            </w:r>
            <w:r w:rsidR="003920C2" w:rsidRPr="00E9784C">
              <w:rPr>
                <w:rFonts w:ascii="Times New Roman" w:hAnsi="Times New Roman"/>
                <w:sz w:val="28"/>
                <w:szCs w:val="28"/>
              </w:rPr>
              <w:t>-</w:t>
            </w:r>
            <w:r w:rsidR="009E1929" w:rsidRPr="00E9784C">
              <w:rPr>
                <w:rFonts w:ascii="Times New Roman" w:hAnsi="Times New Roman"/>
                <w:sz w:val="28"/>
                <w:szCs w:val="28"/>
              </w:rPr>
              <w:t>8</w:t>
            </w:r>
            <w:r w:rsidR="00275361" w:rsidRPr="00E978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9" w:type="dxa"/>
          </w:tcPr>
          <w:p w:rsidR="003920C2" w:rsidRPr="00E9784C" w:rsidRDefault="003920C2" w:rsidP="00AC21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Хорошо/зачтено</w:t>
            </w:r>
            <w:r w:rsidR="00CD1F29" w:rsidRPr="00E9784C">
              <w:rPr>
                <w:rFonts w:ascii="Times New Roman" w:hAnsi="Times New Roman"/>
                <w:sz w:val="28"/>
                <w:szCs w:val="28"/>
              </w:rPr>
              <w:t xml:space="preserve"> (зачет)</w:t>
            </w:r>
          </w:p>
        </w:tc>
      </w:tr>
      <w:tr w:rsidR="003920C2" w:rsidRPr="00E9784C" w:rsidTr="0035463C">
        <w:tc>
          <w:tcPr>
            <w:tcW w:w="3115" w:type="dxa"/>
          </w:tcPr>
          <w:p w:rsidR="003920C2" w:rsidRPr="00E9784C" w:rsidRDefault="00324C5A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41</w:t>
            </w:r>
            <w:r w:rsidR="003920C2" w:rsidRPr="00E9784C">
              <w:rPr>
                <w:rFonts w:ascii="Times New Roman" w:hAnsi="Times New Roman"/>
                <w:sz w:val="28"/>
                <w:szCs w:val="28"/>
              </w:rPr>
              <w:t>-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6519" w:type="dxa"/>
          </w:tcPr>
          <w:p w:rsidR="003920C2" w:rsidRPr="00E9784C" w:rsidRDefault="003920C2" w:rsidP="00AC21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Удовлетворительно/зачтено</w:t>
            </w:r>
            <w:r w:rsidR="00CD1F29" w:rsidRPr="00E9784C">
              <w:rPr>
                <w:rFonts w:ascii="Times New Roman" w:hAnsi="Times New Roman"/>
                <w:sz w:val="28"/>
                <w:szCs w:val="28"/>
              </w:rPr>
              <w:t xml:space="preserve"> (зачет)</w:t>
            </w:r>
          </w:p>
        </w:tc>
      </w:tr>
      <w:tr w:rsidR="003920C2" w:rsidRPr="00E9784C" w:rsidTr="0035463C">
        <w:tc>
          <w:tcPr>
            <w:tcW w:w="3115" w:type="dxa"/>
          </w:tcPr>
          <w:p w:rsidR="003920C2" w:rsidRPr="00E9784C" w:rsidRDefault="006D5AB4" w:rsidP="00AC21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1</w:t>
            </w:r>
            <w:r w:rsidR="00D4694F" w:rsidRPr="00E9784C">
              <w:rPr>
                <w:rFonts w:ascii="Times New Roman" w:hAnsi="Times New Roman"/>
                <w:sz w:val="28"/>
                <w:szCs w:val="28"/>
              </w:rPr>
              <w:t>-</w:t>
            </w:r>
            <w:r w:rsidR="007E1B49" w:rsidRPr="00E9784C">
              <w:rPr>
                <w:rFonts w:ascii="Times New Roman" w:hAnsi="Times New Roman"/>
                <w:sz w:val="28"/>
                <w:szCs w:val="28"/>
              </w:rPr>
              <w:t>4</w:t>
            </w:r>
            <w:r w:rsidR="00324C5A" w:rsidRPr="00E9784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519" w:type="dxa"/>
          </w:tcPr>
          <w:p w:rsidR="003920C2" w:rsidRPr="00E9784C" w:rsidRDefault="00CD1F29" w:rsidP="00AC21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84C">
              <w:rPr>
                <w:rFonts w:ascii="Times New Roman" w:hAnsi="Times New Roman"/>
                <w:sz w:val="28"/>
                <w:szCs w:val="28"/>
              </w:rPr>
              <w:t>Неудовлетворительно</w:t>
            </w:r>
            <w:r w:rsidR="00534494" w:rsidRPr="00E97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>/</w:t>
            </w:r>
            <w:r w:rsidR="00534494" w:rsidRPr="00E97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>не</w:t>
            </w:r>
            <w:r w:rsidR="003736BC" w:rsidRPr="00E978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694F" w:rsidRPr="00E9784C">
              <w:rPr>
                <w:rFonts w:ascii="Times New Roman" w:hAnsi="Times New Roman"/>
                <w:sz w:val="28"/>
                <w:szCs w:val="28"/>
              </w:rPr>
              <w:t>зачтено</w:t>
            </w:r>
            <w:r w:rsidRPr="00E9784C">
              <w:rPr>
                <w:rFonts w:ascii="Times New Roman" w:hAnsi="Times New Roman"/>
                <w:sz w:val="28"/>
                <w:szCs w:val="28"/>
              </w:rPr>
              <w:t xml:space="preserve"> (незачет)</w:t>
            </w:r>
          </w:p>
        </w:tc>
      </w:tr>
    </w:tbl>
    <w:p w:rsidR="00FA3B88" w:rsidRPr="00E9784C" w:rsidRDefault="00FA3B88" w:rsidP="00FA3B88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EB19B3" w:rsidRPr="00E9784C" w:rsidRDefault="00604558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>Б</w:t>
      </w:r>
      <w:r w:rsidR="000B0201" w:rsidRPr="00E9784C">
        <w:rPr>
          <w:rFonts w:ascii="Times New Roman" w:hAnsi="Times New Roman"/>
          <w:sz w:val="28"/>
          <w:szCs w:val="28"/>
        </w:rPr>
        <w:t>алл</w:t>
      </w:r>
      <w:r w:rsidRPr="00E9784C">
        <w:rPr>
          <w:rFonts w:ascii="Times New Roman" w:hAnsi="Times New Roman"/>
          <w:sz w:val="28"/>
          <w:szCs w:val="28"/>
        </w:rPr>
        <w:t xml:space="preserve">ы </w:t>
      </w:r>
      <w:r w:rsidR="000B0201" w:rsidRPr="00E9784C">
        <w:rPr>
          <w:rFonts w:ascii="Times New Roman" w:hAnsi="Times New Roman"/>
          <w:sz w:val="28"/>
          <w:szCs w:val="28"/>
        </w:rPr>
        <w:t xml:space="preserve">академического рейтинга обучающегося автоматически </w:t>
      </w:r>
      <w:r w:rsidRPr="00E9784C">
        <w:rPr>
          <w:rFonts w:ascii="Times New Roman" w:hAnsi="Times New Roman"/>
          <w:sz w:val="28"/>
          <w:szCs w:val="28"/>
        </w:rPr>
        <w:t xml:space="preserve">переводятся в 4-балльную систему аттестационных оценок, которые находят отражение в ведомости. Ведомость из </w:t>
      </w:r>
      <w:r w:rsidR="0049003F" w:rsidRPr="00E9784C">
        <w:rPr>
          <w:rFonts w:ascii="Times New Roman" w:hAnsi="Times New Roman"/>
          <w:sz w:val="28"/>
          <w:szCs w:val="28"/>
        </w:rPr>
        <w:t>электронной информационно-</w:t>
      </w:r>
      <w:r w:rsidR="001B470E" w:rsidRPr="00E9784C">
        <w:rPr>
          <w:rFonts w:ascii="Times New Roman" w:hAnsi="Times New Roman"/>
          <w:sz w:val="28"/>
          <w:szCs w:val="28"/>
        </w:rPr>
        <w:t>образовательной среды</w:t>
      </w:r>
      <w:r w:rsidRPr="00E9784C">
        <w:rPr>
          <w:rFonts w:ascii="Times New Roman" w:hAnsi="Times New Roman"/>
          <w:sz w:val="28"/>
          <w:szCs w:val="28"/>
        </w:rPr>
        <w:t xml:space="preserve"> распечатыва</w:t>
      </w:r>
      <w:r w:rsidR="00EB19B3" w:rsidRPr="00E9784C">
        <w:rPr>
          <w:rFonts w:ascii="Times New Roman" w:hAnsi="Times New Roman"/>
          <w:sz w:val="28"/>
          <w:szCs w:val="28"/>
        </w:rPr>
        <w:t>е</w:t>
      </w:r>
      <w:r w:rsidRPr="00E9784C">
        <w:rPr>
          <w:rFonts w:ascii="Times New Roman" w:hAnsi="Times New Roman"/>
          <w:sz w:val="28"/>
          <w:szCs w:val="28"/>
        </w:rPr>
        <w:t>т</w:t>
      </w:r>
      <w:r w:rsidR="00EB19B3" w:rsidRPr="00E9784C">
        <w:rPr>
          <w:rFonts w:ascii="Times New Roman" w:hAnsi="Times New Roman"/>
          <w:sz w:val="28"/>
          <w:szCs w:val="28"/>
        </w:rPr>
        <w:t>ся</w:t>
      </w:r>
      <w:r w:rsidRPr="00E9784C">
        <w:rPr>
          <w:rFonts w:ascii="Times New Roman" w:hAnsi="Times New Roman"/>
          <w:sz w:val="28"/>
          <w:szCs w:val="28"/>
        </w:rPr>
        <w:t xml:space="preserve"> в </w:t>
      </w:r>
      <w:r w:rsidR="00EB19B3" w:rsidRPr="00E9784C">
        <w:rPr>
          <w:rFonts w:ascii="Times New Roman" w:hAnsi="Times New Roman"/>
          <w:sz w:val="28"/>
          <w:szCs w:val="28"/>
        </w:rPr>
        <w:t>подразделении, ответственном за документационное сопровождение учебного процесса</w:t>
      </w:r>
      <w:r w:rsidRPr="00E9784C">
        <w:rPr>
          <w:rFonts w:ascii="Times New Roman" w:hAnsi="Times New Roman"/>
          <w:sz w:val="28"/>
          <w:szCs w:val="28"/>
        </w:rPr>
        <w:t xml:space="preserve">. </w:t>
      </w:r>
      <w:r w:rsidR="00AA712E" w:rsidRPr="00E9784C">
        <w:rPr>
          <w:rFonts w:ascii="Times New Roman" w:hAnsi="Times New Roman"/>
          <w:sz w:val="28"/>
          <w:szCs w:val="28"/>
        </w:rPr>
        <w:t>Н</w:t>
      </w:r>
      <w:r w:rsidRPr="00E9784C">
        <w:rPr>
          <w:rFonts w:ascii="Times New Roman" w:hAnsi="Times New Roman"/>
          <w:sz w:val="28"/>
          <w:szCs w:val="28"/>
        </w:rPr>
        <w:t>аучно-педагогический работник закрывает</w:t>
      </w:r>
      <w:r w:rsidR="0016572A" w:rsidRPr="00E9784C">
        <w:rPr>
          <w:rFonts w:ascii="Times New Roman" w:hAnsi="Times New Roman"/>
          <w:sz w:val="28"/>
          <w:szCs w:val="28"/>
        </w:rPr>
        <w:t xml:space="preserve"> ведомость</w:t>
      </w:r>
      <w:r w:rsidRPr="00E9784C">
        <w:rPr>
          <w:rFonts w:ascii="Times New Roman" w:hAnsi="Times New Roman"/>
          <w:sz w:val="28"/>
          <w:szCs w:val="28"/>
        </w:rPr>
        <w:t xml:space="preserve"> в </w:t>
      </w:r>
      <w:r w:rsidR="00EB19B3" w:rsidRPr="00E9784C">
        <w:rPr>
          <w:rFonts w:ascii="Times New Roman" w:hAnsi="Times New Roman"/>
          <w:sz w:val="28"/>
          <w:szCs w:val="28"/>
        </w:rPr>
        <w:t>соответствующем подразделении в день проведения промежуточной аттестации.</w:t>
      </w:r>
    </w:p>
    <w:p w:rsidR="00141AA6" w:rsidRPr="00E9784C" w:rsidRDefault="00141AA6" w:rsidP="00141AA6">
      <w:pPr>
        <w:pStyle w:val="a4"/>
        <w:ind w:left="567"/>
        <w:jc w:val="both"/>
        <w:rPr>
          <w:rFonts w:ascii="Times New Roman" w:hAnsi="Times New Roman"/>
          <w:sz w:val="28"/>
          <w:szCs w:val="28"/>
        </w:rPr>
      </w:pPr>
    </w:p>
    <w:p w:rsidR="00B745D0" w:rsidRPr="00E9784C" w:rsidRDefault="00B745D0" w:rsidP="00E634F8">
      <w:pPr>
        <w:pStyle w:val="a4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b/>
          <w:sz w:val="28"/>
          <w:szCs w:val="28"/>
        </w:rPr>
      </w:pPr>
      <w:r w:rsidRPr="00E9784C">
        <w:rPr>
          <w:rFonts w:ascii="Times New Roman" w:hAnsi="Times New Roman"/>
          <w:b/>
          <w:sz w:val="28"/>
          <w:szCs w:val="28"/>
        </w:rPr>
        <w:lastRenderedPageBreak/>
        <w:t xml:space="preserve">Особенности применения </w:t>
      </w:r>
      <w:r w:rsidR="006F3585" w:rsidRPr="00E9784C">
        <w:rPr>
          <w:rFonts w:ascii="Times New Roman" w:hAnsi="Times New Roman"/>
          <w:b/>
          <w:sz w:val="28"/>
          <w:szCs w:val="28"/>
        </w:rPr>
        <w:t>балльно-рейтинговой системы оценки успеваемости обучающихся</w:t>
      </w:r>
      <w:r w:rsidRPr="00E9784C">
        <w:rPr>
          <w:rFonts w:ascii="Times New Roman" w:hAnsi="Times New Roman"/>
          <w:b/>
          <w:sz w:val="28"/>
          <w:szCs w:val="28"/>
        </w:rPr>
        <w:t xml:space="preserve"> при ликвидации академической задолженности</w:t>
      </w:r>
    </w:p>
    <w:p w:rsidR="00B745D0" w:rsidRPr="00E9784C" w:rsidRDefault="00B745D0" w:rsidP="00B745D0">
      <w:pPr>
        <w:pStyle w:val="a4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B745D0" w:rsidRPr="00E9784C" w:rsidRDefault="00AC28D9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Неудовлетворительные </w:t>
      </w:r>
      <w:r w:rsidR="00B745D0" w:rsidRPr="00E9784C">
        <w:rPr>
          <w:rFonts w:ascii="Times New Roman" w:hAnsi="Times New Roman"/>
          <w:sz w:val="28"/>
          <w:szCs w:val="28"/>
        </w:rPr>
        <w:t>результаты промежуточной аттестации по одной или нескольким дисциплинам (модулям), практикам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B745D0" w:rsidRPr="00E9784C" w:rsidRDefault="00B745D0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Обучающиеся обязаны ликвидировать академическую задолженность в соответствии с локальными нормативными актами Университета. </w:t>
      </w:r>
    </w:p>
    <w:p w:rsidR="00F17E0B" w:rsidRPr="00E9784C" w:rsidRDefault="003736BC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До прохождения первой и второй </w:t>
      </w:r>
      <w:r w:rsidR="00F631BE" w:rsidRPr="00E9784C">
        <w:rPr>
          <w:rFonts w:ascii="Times New Roman" w:hAnsi="Times New Roman"/>
          <w:sz w:val="28"/>
          <w:szCs w:val="28"/>
        </w:rPr>
        <w:t xml:space="preserve">повторной </w:t>
      </w:r>
      <w:r w:rsidRPr="00E9784C">
        <w:rPr>
          <w:rFonts w:ascii="Times New Roman" w:hAnsi="Times New Roman"/>
          <w:sz w:val="28"/>
          <w:szCs w:val="28"/>
        </w:rPr>
        <w:t xml:space="preserve">промежуточной аттестации обучающемуся открывается </w:t>
      </w:r>
      <w:r w:rsidR="009F0E8C" w:rsidRPr="00E9784C">
        <w:rPr>
          <w:rFonts w:ascii="Times New Roman" w:hAnsi="Times New Roman"/>
          <w:sz w:val="28"/>
          <w:szCs w:val="28"/>
        </w:rPr>
        <w:t xml:space="preserve">новая </w:t>
      </w:r>
      <w:r w:rsidRPr="00E9784C">
        <w:rPr>
          <w:rFonts w:ascii="Times New Roman" w:hAnsi="Times New Roman"/>
          <w:sz w:val="28"/>
          <w:szCs w:val="28"/>
        </w:rPr>
        <w:t xml:space="preserve">возможность </w:t>
      </w:r>
      <w:r w:rsidR="009F0E8C" w:rsidRPr="00E9784C">
        <w:rPr>
          <w:rFonts w:ascii="Times New Roman" w:hAnsi="Times New Roman"/>
          <w:sz w:val="28"/>
          <w:szCs w:val="28"/>
        </w:rPr>
        <w:t xml:space="preserve">прохождения </w:t>
      </w:r>
      <w:r w:rsidR="00F17E0B" w:rsidRPr="00E9784C">
        <w:rPr>
          <w:rFonts w:ascii="Times New Roman" w:hAnsi="Times New Roman"/>
          <w:sz w:val="28"/>
          <w:szCs w:val="28"/>
        </w:rPr>
        <w:t>ТТК</w:t>
      </w:r>
      <w:r w:rsidR="00EB19B3" w:rsidRPr="00E9784C">
        <w:rPr>
          <w:rFonts w:ascii="Times New Roman" w:hAnsi="Times New Roman"/>
          <w:sz w:val="28"/>
          <w:szCs w:val="28"/>
        </w:rPr>
        <w:t xml:space="preserve"> с целью улучшения результата, полученного ранее. </w:t>
      </w:r>
      <w:r w:rsidR="00475071" w:rsidRPr="00E9784C">
        <w:rPr>
          <w:rFonts w:ascii="Times New Roman" w:hAnsi="Times New Roman"/>
          <w:sz w:val="28"/>
          <w:szCs w:val="28"/>
        </w:rPr>
        <w:t xml:space="preserve">Прохождение </w:t>
      </w:r>
      <w:r w:rsidR="00F17E0B" w:rsidRPr="00E9784C">
        <w:rPr>
          <w:rFonts w:ascii="Times New Roman" w:hAnsi="Times New Roman"/>
          <w:sz w:val="28"/>
          <w:szCs w:val="28"/>
        </w:rPr>
        <w:t>ТТК</w:t>
      </w:r>
      <w:r w:rsidR="00475071" w:rsidRPr="00E9784C">
        <w:rPr>
          <w:rFonts w:ascii="Times New Roman" w:hAnsi="Times New Roman"/>
          <w:sz w:val="28"/>
          <w:szCs w:val="28"/>
        </w:rPr>
        <w:t xml:space="preserve"> необходимо завершить не менее чем за три дня до дат первой и второй повторной промежуточной аттестации</w:t>
      </w:r>
      <w:r w:rsidR="00E9784C" w:rsidRPr="00E9784C">
        <w:rPr>
          <w:rFonts w:ascii="Times New Roman" w:hAnsi="Times New Roman"/>
          <w:sz w:val="28"/>
          <w:szCs w:val="28"/>
        </w:rPr>
        <w:t xml:space="preserve"> соответственно</w:t>
      </w:r>
      <w:r w:rsidR="00475071" w:rsidRPr="00E9784C">
        <w:rPr>
          <w:rFonts w:ascii="Times New Roman" w:hAnsi="Times New Roman"/>
          <w:sz w:val="28"/>
          <w:szCs w:val="28"/>
        </w:rPr>
        <w:t xml:space="preserve">. </w:t>
      </w:r>
      <w:r w:rsidR="00F17E0B" w:rsidRPr="00E9784C">
        <w:rPr>
          <w:rFonts w:ascii="Times New Roman" w:hAnsi="Times New Roman"/>
          <w:sz w:val="28"/>
          <w:szCs w:val="28"/>
        </w:rPr>
        <w:t xml:space="preserve">За один день до дат первой и второй повторной промежуточной аттестации </w:t>
      </w:r>
      <w:r w:rsidR="00AA712E" w:rsidRPr="00E9784C">
        <w:rPr>
          <w:rFonts w:ascii="Times New Roman" w:hAnsi="Times New Roman"/>
          <w:sz w:val="28"/>
          <w:szCs w:val="28"/>
        </w:rPr>
        <w:t>н</w:t>
      </w:r>
      <w:r w:rsidR="00F17E0B" w:rsidRPr="00E9784C">
        <w:rPr>
          <w:rFonts w:ascii="Times New Roman" w:hAnsi="Times New Roman"/>
          <w:sz w:val="28"/>
          <w:szCs w:val="28"/>
        </w:rPr>
        <w:t>аучно-педагогический работник фиксирует полученные обучающимся баллы в системе управления обучением, в которой они автоматически суммируются с баллами текущего рейтинга обучающегося.</w:t>
      </w:r>
    </w:p>
    <w:p w:rsidR="00F17E0B" w:rsidRPr="00E9784C" w:rsidRDefault="00475071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9784C">
        <w:rPr>
          <w:rFonts w:ascii="Times New Roman" w:hAnsi="Times New Roman"/>
          <w:sz w:val="28"/>
          <w:szCs w:val="28"/>
        </w:rPr>
        <w:t xml:space="preserve">До прохождения первой и второй </w:t>
      </w:r>
      <w:r w:rsidR="00F631BE" w:rsidRPr="00E9784C">
        <w:rPr>
          <w:rFonts w:ascii="Times New Roman" w:hAnsi="Times New Roman"/>
          <w:sz w:val="28"/>
          <w:szCs w:val="28"/>
        </w:rPr>
        <w:t xml:space="preserve">повторной </w:t>
      </w:r>
      <w:r w:rsidRPr="00E9784C">
        <w:rPr>
          <w:rFonts w:ascii="Times New Roman" w:hAnsi="Times New Roman"/>
          <w:sz w:val="28"/>
          <w:szCs w:val="28"/>
        </w:rPr>
        <w:t xml:space="preserve">промежуточной аттестации обучающемуся предоставляется возможность </w:t>
      </w:r>
      <w:r w:rsidR="003736BC" w:rsidRPr="00E9784C">
        <w:rPr>
          <w:rFonts w:ascii="Times New Roman" w:hAnsi="Times New Roman"/>
          <w:sz w:val="28"/>
          <w:szCs w:val="28"/>
        </w:rPr>
        <w:t xml:space="preserve">выполнить </w:t>
      </w:r>
      <w:r w:rsidR="00F17E0B" w:rsidRPr="00E9784C">
        <w:rPr>
          <w:rFonts w:ascii="Times New Roman" w:hAnsi="Times New Roman"/>
          <w:sz w:val="28"/>
          <w:szCs w:val="28"/>
        </w:rPr>
        <w:t>ТАА</w:t>
      </w:r>
      <w:r w:rsidR="003736BC" w:rsidRPr="00E9784C">
        <w:rPr>
          <w:rFonts w:ascii="Times New Roman" w:hAnsi="Times New Roman"/>
          <w:sz w:val="28"/>
          <w:szCs w:val="28"/>
        </w:rPr>
        <w:t xml:space="preserve">. Выполненные </w:t>
      </w:r>
      <w:r w:rsidR="00492793" w:rsidRPr="00E9784C">
        <w:rPr>
          <w:rFonts w:ascii="Times New Roman" w:hAnsi="Times New Roman"/>
          <w:sz w:val="28"/>
          <w:szCs w:val="28"/>
        </w:rPr>
        <w:t>ТАА</w:t>
      </w:r>
      <w:r w:rsidR="003736BC" w:rsidRPr="00E9784C">
        <w:rPr>
          <w:rFonts w:ascii="Times New Roman" w:hAnsi="Times New Roman"/>
          <w:sz w:val="28"/>
          <w:szCs w:val="28"/>
        </w:rPr>
        <w:t xml:space="preserve"> размещаются обучающимся </w:t>
      </w:r>
      <w:r w:rsidRPr="00E9784C">
        <w:rPr>
          <w:rFonts w:ascii="Times New Roman" w:hAnsi="Times New Roman"/>
          <w:sz w:val="28"/>
          <w:szCs w:val="28"/>
        </w:rPr>
        <w:t xml:space="preserve">для проверки </w:t>
      </w:r>
      <w:r w:rsidR="00AA712E" w:rsidRPr="00E9784C">
        <w:rPr>
          <w:rFonts w:ascii="Times New Roman" w:hAnsi="Times New Roman"/>
          <w:sz w:val="28"/>
          <w:szCs w:val="28"/>
        </w:rPr>
        <w:t>н</w:t>
      </w:r>
      <w:r w:rsidRPr="00E9784C">
        <w:rPr>
          <w:rFonts w:ascii="Times New Roman" w:hAnsi="Times New Roman"/>
          <w:sz w:val="28"/>
          <w:szCs w:val="28"/>
        </w:rPr>
        <w:t xml:space="preserve">аучно-педагогическим работником </w:t>
      </w:r>
      <w:r w:rsidR="003736BC" w:rsidRPr="00E9784C">
        <w:rPr>
          <w:rFonts w:ascii="Times New Roman" w:hAnsi="Times New Roman"/>
          <w:sz w:val="28"/>
          <w:szCs w:val="28"/>
        </w:rPr>
        <w:t xml:space="preserve">в </w:t>
      </w:r>
      <w:r w:rsidR="0049003F" w:rsidRPr="00E9784C">
        <w:rPr>
          <w:rFonts w:ascii="Times New Roman" w:hAnsi="Times New Roman"/>
          <w:sz w:val="28"/>
          <w:szCs w:val="28"/>
        </w:rPr>
        <w:t>электронной информационно-</w:t>
      </w:r>
      <w:r w:rsidR="00376BFD" w:rsidRPr="00E9784C">
        <w:rPr>
          <w:rFonts w:ascii="Times New Roman" w:hAnsi="Times New Roman"/>
          <w:sz w:val="28"/>
          <w:szCs w:val="28"/>
        </w:rPr>
        <w:t>образовательной среде</w:t>
      </w:r>
      <w:r w:rsidR="003736BC" w:rsidRPr="00E9784C">
        <w:rPr>
          <w:rFonts w:ascii="Times New Roman" w:hAnsi="Times New Roman"/>
          <w:sz w:val="28"/>
          <w:szCs w:val="28"/>
        </w:rPr>
        <w:t xml:space="preserve">. </w:t>
      </w:r>
      <w:r w:rsidRPr="00E9784C">
        <w:rPr>
          <w:rFonts w:ascii="Times New Roman" w:hAnsi="Times New Roman"/>
          <w:sz w:val="28"/>
          <w:szCs w:val="28"/>
        </w:rPr>
        <w:t>Размещение материала необходимо завершить не менее чем за три дня до дат первой и второй повторной промежуточной аттестации</w:t>
      </w:r>
      <w:r w:rsidR="00E9784C" w:rsidRPr="00E9784C">
        <w:rPr>
          <w:rFonts w:ascii="Times New Roman" w:hAnsi="Times New Roman"/>
          <w:sz w:val="28"/>
          <w:szCs w:val="28"/>
        </w:rPr>
        <w:t xml:space="preserve"> соответственно</w:t>
      </w:r>
      <w:r w:rsidRPr="00E9784C">
        <w:rPr>
          <w:rFonts w:ascii="Times New Roman" w:hAnsi="Times New Roman"/>
          <w:sz w:val="28"/>
          <w:szCs w:val="28"/>
        </w:rPr>
        <w:t xml:space="preserve">. </w:t>
      </w:r>
      <w:r w:rsidR="00EB19B3" w:rsidRPr="00E9784C">
        <w:rPr>
          <w:rFonts w:ascii="Times New Roman" w:hAnsi="Times New Roman"/>
          <w:sz w:val="28"/>
          <w:szCs w:val="28"/>
        </w:rPr>
        <w:t xml:space="preserve">При проверке результатов выполнения ТАА </w:t>
      </w:r>
      <w:r w:rsidR="00C01AB4" w:rsidRPr="00E9784C">
        <w:rPr>
          <w:rFonts w:ascii="Times New Roman" w:hAnsi="Times New Roman"/>
          <w:sz w:val="28"/>
          <w:szCs w:val="28"/>
        </w:rPr>
        <w:t>научно-педагогический работник</w:t>
      </w:r>
      <w:r w:rsidR="00EB19B3" w:rsidRPr="00E9784C">
        <w:rPr>
          <w:rFonts w:ascii="Times New Roman" w:hAnsi="Times New Roman"/>
          <w:sz w:val="28"/>
          <w:szCs w:val="28"/>
        </w:rPr>
        <w:t xml:space="preserve"> имеет право запрашивать дополнительные разъяснения у обучающегося в синхронной и асинхронной форме через ЭИОС. </w:t>
      </w:r>
      <w:r w:rsidR="00AA712E" w:rsidRPr="00E9784C">
        <w:rPr>
          <w:rFonts w:ascii="Times New Roman" w:hAnsi="Times New Roman"/>
          <w:sz w:val="28"/>
          <w:szCs w:val="28"/>
        </w:rPr>
        <w:t>Н</w:t>
      </w:r>
      <w:r w:rsidR="00F17E0B" w:rsidRPr="00E9784C">
        <w:rPr>
          <w:rFonts w:ascii="Times New Roman" w:hAnsi="Times New Roman"/>
          <w:sz w:val="28"/>
          <w:szCs w:val="28"/>
        </w:rPr>
        <w:t xml:space="preserve">аучно-педагогический работник фиксирует полученные обучающимся баллы </w:t>
      </w:r>
      <w:r w:rsidR="00EB19B3" w:rsidRPr="00E9784C">
        <w:rPr>
          <w:rFonts w:ascii="Times New Roman" w:hAnsi="Times New Roman"/>
          <w:sz w:val="28"/>
          <w:szCs w:val="28"/>
        </w:rPr>
        <w:t xml:space="preserve">за прохождение ТАА </w:t>
      </w:r>
      <w:r w:rsidR="00F17E0B" w:rsidRPr="00E9784C">
        <w:rPr>
          <w:rFonts w:ascii="Times New Roman" w:hAnsi="Times New Roman"/>
          <w:sz w:val="28"/>
          <w:szCs w:val="28"/>
        </w:rPr>
        <w:t>в системе управления обучением, в которой они автоматически суммируются с баллами текущего рейтинга обучающегося.</w:t>
      </w:r>
    </w:p>
    <w:p w:rsidR="00475071" w:rsidRPr="002021E8" w:rsidRDefault="00475071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2021E8">
        <w:rPr>
          <w:rFonts w:ascii="Times New Roman" w:hAnsi="Times New Roman"/>
          <w:sz w:val="28"/>
          <w:szCs w:val="28"/>
        </w:rPr>
        <w:t xml:space="preserve">При формировании академического рейтинга учитывается наилучший рубежный рейтинг, полученный </w:t>
      </w:r>
      <w:r w:rsidR="00195DED" w:rsidRPr="002021E8">
        <w:rPr>
          <w:rFonts w:ascii="Times New Roman" w:hAnsi="Times New Roman"/>
          <w:sz w:val="28"/>
          <w:szCs w:val="28"/>
        </w:rPr>
        <w:t>обучающимся на</w:t>
      </w:r>
      <w:r w:rsidRPr="002021E8">
        <w:rPr>
          <w:rFonts w:ascii="Times New Roman" w:hAnsi="Times New Roman"/>
          <w:sz w:val="28"/>
          <w:szCs w:val="28"/>
        </w:rPr>
        <w:t xml:space="preserve"> промежуточной аттестации </w:t>
      </w:r>
      <w:r w:rsidR="00195DED" w:rsidRPr="002021E8">
        <w:rPr>
          <w:rFonts w:ascii="Times New Roman" w:hAnsi="Times New Roman"/>
          <w:sz w:val="28"/>
          <w:szCs w:val="28"/>
        </w:rPr>
        <w:t>и</w:t>
      </w:r>
      <w:r w:rsidRPr="002021E8">
        <w:rPr>
          <w:rFonts w:ascii="Times New Roman" w:hAnsi="Times New Roman"/>
          <w:sz w:val="28"/>
          <w:szCs w:val="28"/>
        </w:rPr>
        <w:t xml:space="preserve"> повторной промежуточной аттестации.</w:t>
      </w:r>
    </w:p>
    <w:p w:rsidR="00D705C0" w:rsidRDefault="00B745D0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2021E8">
        <w:rPr>
          <w:rFonts w:ascii="Times New Roman" w:hAnsi="Times New Roman"/>
          <w:sz w:val="28"/>
          <w:szCs w:val="28"/>
        </w:rPr>
        <w:t xml:space="preserve">В случае отсутствия на контрольных мероприятиях </w:t>
      </w:r>
      <w:r w:rsidR="00195DED" w:rsidRPr="002021E8">
        <w:rPr>
          <w:rFonts w:ascii="Times New Roman" w:hAnsi="Times New Roman"/>
          <w:sz w:val="28"/>
          <w:szCs w:val="28"/>
        </w:rPr>
        <w:t xml:space="preserve">повторной </w:t>
      </w:r>
      <w:r w:rsidRPr="002021E8">
        <w:rPr>
          <w:rFonts w:ascii="Times New Roman" w:hAnsi="Times New Roman"/>
          <w:sz w:val="28"/>
          <w:szCs w:val="28"/>
        </w:rPr>
        <w:t xml:space="preserve">промежуточной аттестации </w:t>
      </w:r>
      <w:r w:rsidR="00D705C0">
        <w:rPr>
          <w:rFonts w:ascii="Times New Roman" w:hAnsi="Times New Roman"/>
          <w:sz w:val="28"/>
          <w:szCs w:val="28"/>
        </w:rPr>
        <w:t>по причине болезни и в связи с другими уважительными причинами оригиналы документов пред</w:t>
      </w:r>
      <w:r w:rsidR="00D705C0" w:rsidRPr="00964AEE">
        <w:rPr>
          <w:rFonts w:ascii="Times New Roman" w:hAnsi="Times New Roman"/>
          <w:sz w:val="28"/>
          <w:szCs w:val="28"/>
        </w:rPr>
        <w:t>ставл</w:t>
      </w:r>
      <w:r w:rsidR="00D705C0">
        <w:rPr>
          <w:rFonts w:ascii="Times New Roman" w:hAnsi="Times New Roman"/>
          <w:sz w:val="28"/>
          <w:szCs w:val="28"/>
        </w:rPr>
        <w:t xml:space="preserve">яются </w:t>
      </w:r>
      <w:r w:rsidR="00D705C0" w:rsidRPr="00964AEE">
        <w:rPr>
          <w:rFonts w:ascii="Times New Roman" w:hAnsi="Times New Roman"/>
          <w:sz w:val="28"/>
          <w:szCs w:val="28"/>
        </w:rPr>
        <w:t xml:space="preserve">обучающимся в подразделение, ответственное за документационное </w:t>
      </w:r>
      <w:r w:rsidR="00D705C0" w:rsidRPr="00B52840">
        <w:rPr>
          <w:rFonts w:ascii="Times New Roman" w:hAnsi="Times New Roman"/>
          <w:sz w:val="28"/>
          <w:szCs w:val="28"/>
        </w:rPr>
        <w:t>сопровождение учебного процесса</w:t>
      </w:r>
      <w:r w:rsidR="00087F7E">
        <w:rPr>
          <w:rFonts w:ascii="Times New Roman" w:hAnsi="Times New Roman"/>
          <w:sz w:val="28"/>
          <w:szCs w:val="28"/>
        </w:rPr>
        <w:t>,</w:t>
      </w:r>
      <w:r w:rsidR="00D705C0" w:rsidRPr="00B52840">
        <w:rPr>
          <w:rFonts w:ascii="Times New Roman" w:hAnsi="Times New Roman"/>
          <w:sz w:val="28"/>
          <w:szCs w:val="28"/>
        </w:rPr>
        <w:t xml:space="preserve"> в течение 7 календарных дней после</w:t>
      </w:r>
      <w:r w:rsidR="00D705C0" w:rsidRPr="00964AEE">
        <w:rPr>
          <w:rFonts w:ascii="Times New Roman" w:hAnsi="Times New Roman"/>
          <w:sz w:val="28"/>
          <w:szCs w:val="28"/>
        </w:rPr>
        <w:t xml:space="preserve"> окончания </w:t>
      </w:r>
      <w:r w:rsidR="00D705C0">
        <w:rPr>
          <w:rFonts w:ascii="Times New Roman" w:hAnsi="Times New Roman"/>
          <w:sz w:val="28"/>
          <w:szCs w:val="28"/>
        </w:rPr>
        <w:t>периода, приведшего к его отсутствию</w:t>
      </w:r>
      <w:r w:rsidR="00D705C0" w:rsidRPr="00964AEE">
        <w:rPr>
          <w:rFonts w:ascii="Times New Roman" w:hAnsi="Times New Roman"/>
          <w:sz w:val="28"/>
          <w:szCs w:val="28"/>
        </w:rPr>
        <w:t>.</w:t>
      </w:r>
    </w:p>
    <w:p w:rsidR="00195DED" w:rsidRDefault="00EE7313" w:rsidP="00E634F8">
      <w:pPr>
        <w:pStyle w:val="a4"/>
        <w:numPr>
          <w:ilvl w:val="0"/>
          <w:numId w:val="1"/>
        </w:numPr>
        <w:spacing w:after="0"/>
        <w:ind w:left="924" w:hanging="357"/>
        <w:jc w:val="both"/>
        <w:rPr>
          <w:rFonts w:ascii="Times New Roman" w:hAnsi="Times New Roman"/>
          <w:b/>
          <w:sz w:val="28"/>
          <w:szCs w:val="28"/>
        </w:rPr>
      </w:pPr>
      <w:r w:rsidRPr="00EE7313">
        <w:rPr>
          <w:rFonts w:ascii="Times New Roman" w:hAnsi="Times New Roman"/>
          <w:b/>
          <w:sz w:val="28"/>
          <w:szCs w:val="28"/>
        </w:rPr>
        <w:lastRenderedPageBreak/>
        <w:t xml:space="preserve">Особенности применения </w:t>
      </w:r>
      <w:r w:rsidR="006F3585" w:rsidRPr="004A4997">
        <w:rPr>
          <w:rFonts w:ascii="Times New Roman" w:hAnsi="Times New Roman"/>
          <w:b/>
          <w:sz w:val="28"/>
          <w:szCs w:val="28"/>
        </w:rPr>
        <w:t xml:space="preserve">балльно-рейтинговой системы оценки успеваемости </w:t>
      </w:r>
      <w:r w:rsidRPr="00EE7313">
        <w:rPr>
          <w:rFonts w:ascii="Times New Roman" w:hAnsi="Times New Roman"/>
          <w:b/>
          <w:sz w:val="28"/>
          <w:szCs w:val="28"/>
        </w:rPr>
        <w:t>для обучающихся по индивидуальному учебному плану</w:t>
      </w:r>
    </w:p>
    <w:p w:rsidR="006F3585" w:rsidRDefault="006F3585" w:rsidP="006F3585">
      <w:pPr>
        <w:pStyle w:val="a4"/>
        <w:spacing w:after="0"/>
        <w:ind w:left="927"/>
        <w:jc w:val="both"/>
        <w:rPr>
          <w:rFonts w:ascii="Times New Roman" w:hAnsi="Times New Roman"/>
          <w:b/>
          <w:sz w:val="28"/>
          <w:szCs w:val="28"/>
        </w:rPr>
      </w:pPr>
    </w:p>
    <w:p w:rsidR="007D1F0E" w:rsidRDefault="007D1F0E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24693">
        <w:rPr>
          <w:rFonts w:ascii="Times New Roman" w:hAnsi="Times New Roman"/>
          <w:sz w:val="28"/>
          <w:szCs w:val="28"/>
        </w:rPr>
        <w:t>При обучении по индивидуальному</w:t>
      </w:r>
      <w:r w:rsidR="00087F7E">
        <w:rPr>
          <w:rFonts w:ascii="Times New Roman" w:hAnsi="Times New Roman"/>
          <w:sz w:val="28"/>
          <w:szCs w:val="28"/>
        </w:rPr>
        <w:t xml:space="preserve"> </w:t>
      </w:r>
      <w:r w:rsidRPr="00E24693">
        <w:rPr>
          <w:rFonts w:ascii="Times New Roman" w:hAnsi="Times New Roman"/>
          <w:sz w:val="28"/>
          <w:szCs w:val="28"/>
        </w:rPr>
        <w:t>плану,</w:t>
      </w:r>
      <w:r w:rsidR="00087F7E">
        <w:rPr>
          <w:rFonts w:ascii="Times New Roman" w:hAnsi="Times New Roman"/>
          <w:sz w:val="28"/>
          <w:szCs w:val="28"/>
        </w:rPr>
        <w:t xml:space="preserve"> </w:t>
      </w:r>
      <w:r w:rsidRPr="00E24693">
        <w:rPr>
          <w:rFonts w:ascii="Times New Roman" w:hAnsi="Times New Roman"/>
          <w:sz w:val="28"/>
          <w:szCs w:val="28"/>
        </w:rPr>
        <w:t>оформленному в связи с переводом</w:t>
      </w:r>
      <w:r>
        <w:rPr>
          <w:rFonts w:ascii="Times New Roman" w:hAnsi="Times New Roman"/>
          <w:sz w:val="28"/>
          <w:szCs w:val="28"/>
        </w:rPr>
        <w:t>/</w:t>
      </w:r>
      <w:r w:rsidRPr="00E24693">
        <w:rPr>
          <w:rFonts w:ascii="Times New Roman" w:hAnsi="Times New Roman"/>
          <w:sz w:val="28"/>
          <w:szCs w:val="28"/>
        </w:rPr>
        <w:t>восстановлением обучающего</w:t>
      </w:r>
      <w:r>
        <w:rPr>
          <w:rFonts w:ascii="Times New Roman" w:hAnsi="Times New Roman"/>
          <w:sz w:val="28"/>
          <w:szCs w:val="28"/>
        </w:rPr>
        <w:t xml:space="preserve">ся на образовательную программу </w:t>
      </w:r>
      <w:r w:rsidRPr="00E2469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 предполагающему ускорени</w:t>
      </w:r>
      <w:r w:rsidR="00BF0F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обучения, промежуточная аттестация по учебным предметам, курсам, дисциплинам (модулям), практикам, подлежавшим изучению в периоды, предшествующие переводу/восстановлению обучающегося на соответствующую основную образовательную программу, осуществляется в рамках </w:t>
      </w:r>
      <w:r w:rsidRPr="009D140C">
        <w:rPr>
          <w:rFonts w:ascii="Times New Roman" w:hAnsi="Times New Roman"/>
          <w:sz w:val="28"/>
          <w:szCs w:val="28"/>
        </w:rPr>
        <w:t xml:space="preserve">БРСО в соответствии с критериями рейтингования обучающихся, изложенными в графе 3 таблицы 1 настоящего </w:t>
      </w:r>
      <w:r w:rsidR="00BF0F7C" w:rsidRPr="009D140C">
        <w:rPr>
          <w:rFonts w:ascii="Times New Roman" w:hAnsi="Times New Roman"/>
          <w:sz w:val="28"/>
          <w:szCs w:val="28"/>
        </w:rPr>
        <w:t>П</w:t>
      </w:r>
      <w:r w:rsidRPr="009D140C">
        <w:rPr>
          <w:rFonts w:ascii="Times New Roman" w:hAnsi="Times New Roman"/>
          <w:sz w:val="28"/>
          <w:szCs w:val="28"/>
        </w:rPr>
        <w:t>оложения. Промежуточная аттестация по учебным предметам, курсам, дисциплинам (модулям), практикам, осваиваемым обучающимся совместно с группой, в которую он был переведен/восстановлен, в соответствии с учебным планом</w:t>
      </w:r>
      <w:r>
        <w:rPr>
          <w:rFonts w:ascii="Times New Roman" w:hAnsi="Times New Roman"/>
          <w:sz w:val="28"/>
          <w:szCs w:val="28"/>
        </w:rPr>
        <w:t xml:space="preserve"> образовательной программы производится согласно критери</w:t>
      </w:r>
      <w:r w:rsidR="00BF0F7C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, изложенны</w:t>
      </w:r>
      <w:r w:rsidR="00BF0F7C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таблице 1</w:t>
      </w:r>
      <w:r w:rsidR="00BF0F7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для соответствующего уровня образования и формы обучения.</w:t>
      </w:r>
    </w:p>
    <w:p w:rsidR="007D1F0E" w:rsidRPr="009D140C" w:rsidRDefault="007D1F0E" w:rsidP="00E634F8">
      <w:pPr>
        <w:pStyle w:val="a4"/>
        <w:numPr>
          <w:ilvl w:val="1"/>
          <w:numId w:val="1"/>
        </w:numPr>
        <w:ind w:left="0" w:firstLine="924"/>
        <w:jc w:val="both"/>
        <w:rPr>
          <w:rFonts w:ascii="Times New Roman" w:hAnsi="Times New Roman"/>
          <w:sz w:val="28"/>
          <w:szCs w:val="28"/>
        </w:rPr>
      </w:pPr>
      <w:r w:rsidRPr="00E24693">
        <w:rPr>
          <w:rFonts w:ascii="Times New Roman" w:hAnsi="Times New Roman"/>
          <w:sz w:val="28"/>
          <w:szCs w:val="28"/>
        </w:rPr>
        <w:t>В случае</w:t>
      </w:r>
      <w:r w:rsidR="00BF0F7C">
        <w:rPr>
          <w:rFonts w:ascii="Times New Roman" w:hAnsi="Times New Roman"/>
          <w:sz w:val="28"/>
          <w:szCs w:val="28"/>
        </w:rPr>
        <w:t xml:space="preserve"> </w:t>
      </w:r>
      <w:r w:rsidRPr="00E24693">
        <w:rPr>
          <w:rFonts w:ascii="Times New Roman" w:hAnsi="Times New Roman"/>
          <w:sz w:val="28"/>
          <w:szCs w:val="28"/>
        </w:rPr>
        <w:t>перевода на</w:t>
      </w:r>
      <w:r w:rsidR="00BF0F7C">
        <w:rPr>
          <w:rFonts w:ascii="Times New Roman" w:hAnsi="Times New Roman"/>
          <w:sz w:val="28"/>
          <w:szCs w:val="28"/>
        </w:rPr>
        <w:t xml:space="preserve"> </w:t>
      </w:r>
      <w:r w:rsidRPr="00E24693">
        <w:rPr>
          <w:rFonts w:ascii="Times New Roman" w:hAnsi="Times New Roman"/>
          <w:sz w:val="28"/>
          <w:szCs w:val="28"/>
        </w:rPr>
        <w:t>ускоренное</w:t>
      </w:r>
      <w:r w:rsidR="00BF0F7C">
        <w:rPr>
          <w:rFonts w:ascii="Times New Roman" w:hAnsi="Times New Roman"/>
          <w:sz w:val="28"/>
          <w:szCs w:val="28"/>
        </w:rPr>
        <w:t xml:space="preserve"> </w:t>
      </w:r>
      <w:r w:rsidRPr="00E24693">
        <w:rPr>
          <w:rFonts w:ascii="Times New Roman" w:hAnsi="Times New Roman"/>
          <w:sz w:val="28"/>
          <w:szCs w:val="28"/>
        </w:rPr>
        <w:t>обучение по индивидуальному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D705C0" w:rsidRPr="009D140C">
        <w:rPr>
          <w:rFonts w:ascii="Times New Roman" w:hAnsi="Times New Roman"/>
          <w:sz w:val="28"/>
          <w:szCs w:val="28"/>
        </w:rPr>
        <w:t>учебному плану</w:t>
      </w:r>
      <w:r w:rsidRPr="009D140C">
        <w:rPr>
          <w:rFonts w:ascii="Times New Roman" w:hAnsi="Times New Roman"/>
          <w:sz w:val="28"/>
          <w:szCs w:val="28"/>
        </w:rPr>
        <w:t xml:space="preserve"> промежуточная</w:t>
      </w:r>
      <w:r w:rsidR="00BF0F7C" w:rsidRPr="009D140C">
        <w:rPr>
          <w:rFonts w:ascii="Times New Roman" w:hAnsi="Times New Roman"/>
          <w:sz w:val="28"/>
          <w:szCs w:val="28"/>
        </w:rPr>
        <w:t xml:space="preserve"> </w:t>
      </w:r>
      <w:r w:rsidRPr="009D140C">
        <w:rPr>
          <w:rFonts w:ascii="Times New Roman" w:hAnsi="Times New Roman"/>
          <w:sz w:val="28"/>
          <w:szCs w:val="28"/>
        </w:rPr>
        <w:t>аттестация</w:t>
      </w:r>
      <w:r w:rsidR="00BF0F7C" w:rsidRPr="009D140C">
        <w:rPr>
          <w:rFonts w:ascii="Times New Roman" w:hAnsi="Times New Roman"/>
          <w:sz w:val="28"/>
          <w:szCs w:val="28"/>
        </w:rPr>
        <w:t xml:space="preserve"> </w:t>
      </w:r>
      <w:r w:rsidRPr="009D140C">
        <w:rPr>
          <w:rFonts w:ascii="Times New Roman" w:hAnsi="Times New Roman"/>
          <w:sz w:val="28"/>
          <w:szCs w:val="28"/>
        </w:rPr>
        <w:t>обучающихся</w:t>
      </w:r>
      <w:r w:rsidR="00BF0F7C" w:rsidRPr="009D140C">
        <w:rPr>
          <w:rFonts w:ascii="Times New Roman" w:hAnsi="Times New Roman"/>
          <w:sz w:val="28"/>
          <w:szCs w:val="28"/>
        </w:rPr>
        <w:t xml:space="preserve"> </w:t>
      </w:r>
      <w:r w:rsidRPr="009D140C">
        <w:rPr>
          <w:rFonts w:ascii="Times New Roman" w:hAnsi="Times New Roman"/>
          <w:sz w:val="28"/>
          <w:szCs w:val="28"/>
        </w:rPr>
        <w:t xml:space="preserve">осуществляется </w:t>
      </w:r>
      <w:r w:rsidR="0035463C">
        <w:rPr>
          <w:rFonts w:ascii="Times New Roman" w:hAnsi="Times New Roman"/>
          <w:sz w:val="28"/>
          <w:szCs w:val="28"/>
        </w:rPr>
        <w:t xml:space="preserve">по БРСО </w:t>
      </w:r>
      <w:r w:rsidRPr="009D140C">
        <w:rPr>
          <w:rFonts w:ascii="Times New Roman" w:hAnsi="Times New Roman"/>
          <w:sz w:val="28"/>
          <w:szCs w:val="28"/>
        </w:rPr>
        <w:t xml:space="preserve">в соответствии с критериями рейтингования обучающихся, изложенными в графе 3 таблицы 1 настоящего </w:t>
      </w:r>
      <w:r w:rsidR="004E2471">
        <w:rPr>
          <w:rFonts w:ascii="Times New Roman" w:hAnsi="Times New Roman"/>
          <w:sz w:val="28"/>
          <w:szCs w:val="28"/>
        </w:rPr>
        <w:t>П</w:t>
      </w:r>
      <w:r w:rsidRPr="009D140C">
        <w:rPr>
          <w:rFonts w:ascii="Times New Roman" w:hAnsi="Times New Roman"/>
          <w:sz w:val="28"/>
          <w:szCs w:val="28"/>
        </w:rPr>
        <w:t>оложения.</w:t>
      </w:r>
    </w:p>
    <w:p w:rsidR="007D1F0E" w:rsidRDefault="007D1F0E" w:rsidP="00E8264D">
      <w:pPr>
        <w:jc w:val="both"/>
        <w:rPr>
          <w:rFonts w:ascii="Times New Roman" w:hAnsi="Times New Roman"/>
          <w:sz w:val="28"/>
          <w:szCs w:val="28"/>
        </w:rPr>
      </w:pPr>
    </w:p>
    <w:p w:rsidR="007D1F0E" w:rsidRPr="00E8264D" w:rsidRDefault="007D1F0E" w:rsidP="00E8264D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72"/>
        <w:gridCol w:w="2384"/>
        <w:gridCol w:w="2542"/>
      </w:tblGrid>
      <w:tr w:rsidR="00F01054" w:rsidRPr="00AC219A" w:rsidTr="00AC219A">
        <w:tc>
          <w:tcPr>
            <w:tcW w:w="4678" w:type="dxa"/>
          </w:tcPr>
          <w:p w:rsidR="00F01054" w:rsidRPr="00AC219A" w:rsidRDefault="00F01054" w:rsidP="00AC21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19A">
              <w:rPr>
                <w:rFonts w:ascii="Times New Roman" w:hAnsi="Times New Roman"/>
                <w:sz w:val="28"/>
                <w:szCs w:val="28"/>
              </w:rPr>
              <w:t>РАЗРАБОТАНО:</w:t>
            </w:r>
          </w:p>
        </w:tc>
        <w:tc>
          <w:tcPr>
            <w:tcW w:w="2410" w:type="dxa"/>
          </w:tcPr>
          <w:p w:rsidR="00F01054" w:rsidRPr="00AC219A" w:rsidRDefault="00F01054" w:rsidP="00AC21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01054" w:rsidRPr="00AC219A" w:rsidRDefault="00F01054" w:rsidP="00AC21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1054" w:rsidRPr="008F2A60" w:rsidTr="00AC219A">
        <w:tc>
          <w:tcPr>
            <w:tcW w:w="4678" w:type="dxa"/>
          </w:tcPr>
          <w:p w:rsidR="00F01054" w:rsidRPr="008F2A60" w:rsidRDefault="008F2A60" w:rsidP="008F2A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</w:t>
            </w:r>
            <w:r w:rsidRPr="008F2A60">
              <w:rPr>
                <w:rFonts w:ascii="Times New Roman" w:hAnsi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8F2A60">
              <w:rPr>
                <w:rFonts w:ascii="Times New Roman" w:hAnsi="Times New Roman"/>
                <w:sz w:val="28"/>
                <w:szCs w:val="28"/>
              </w:rPr>
              <w:t xml:space="preserve"> по обеспечению цифровой трансформации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01054" w:rsidRPr="008F2A60" w:rsidRDefault="00F01054" w:rsidP="008F2A60">
            <w:pPr>
              <w:ind w:left="127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F01054" w:rsidRPr="008F2A60" w:rsidRDefault="008F2A60" w:rsidP="008F2A60">
            <w:pPr>
              <w:pStyle w:val="a4"/>
              <w:ind w:left="3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Д.Н.</w:t>
            </w:r>
            <w:r w:rsidR="004E76BE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Франтасов</w:t>
            </w:r>
          </w:p>
        </w:tc>
      </w:tr>
      <w:tr w:rsidR="00F01054" w:rsidRPr="00AC219A" w:rsidTr="00AC219A">
        <w:tc>
          <w:tcPr>
            <w:tcW w:w="4678" w:type="dxa"/>
          </w:tcPr>
          <w:p w:rsidR="00F01054" w:rsidRDefault="00F01054" w:rsidP="00AC21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06B" w:rsidRDefault="0029206B" w:rsidP="00AC21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06B" w:rsidRDefault="0029206B" w:rsidP="00AC21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9206B" w:rsidRPr="00AC219A" w:rsidRDefault="0029206B" w:rsidP="00AC21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01054" w:rsidRPr="00AC219A" w:rsidRDefault="00F01054" w:rsidP="00AC219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19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10" w:type="dxa"/>
          </w:tcPr>
          <w:p w:rsidR="00F01054" w:rsidRPr="00AC219A" w:rsidRDefault="00F01054" w:rsidP="00AC219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39" w:rsidRPr="00AC219A" w:rsidTr="00DD3A39">
        <w:tc>
          <w:tcPr>
            <w:tcW w:w="4678" w:type="dxa"/>
          </w:tcPr>
          <w:p w:rsidR="00DD3A39" w:rsidRPr="00AC219A" w:rsidRDefault="00DD3A39" w:rsidP="00DD3A39">
            <w:pPr>
              <w:pageBreakBefore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19A">
              <w:rPr>
                <w:rFonts w:ascii="Times New Roman" w:hAnsi="Times New Roman"/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2410" w:type="dxa"/>
          </w:tcPr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39" w:rsidRPr="00AC219A" w:rsidTr="00DD3A39">
        <w:tc>
          <w:tcPr>
            <w:tcW w:w="4678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39" w:rsidRPr="00AC219A" w:rsidTr="00DD3A39">
        <w:tc>
          <w:tcPr>
            <w:tcW w:w="4678" w:type="dxa"/>
          </w:tcPr>
          <w:p w:rsidR="00DD3A39" w:rsidRPr="00AC219A" w:rsidRDefault="00DD3A39" w:rsidP="00D61E8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19A">
              <w:rPr>
                <w:rFonts w:ascii="Times New Roman" w:hAnsi="Times New Roman"/>
                <w:sz w:val="28"/>
                <w:szCs w:val="28"/>
              </w:rPr>
              <w:t xml:space="preserve">Проректор по </w:t>
            </w:r>
            <w:r w:rsidR="00D61E89">
              <w:rPr>
                <w:rFonts w:ascii="Times New Roman" w:hAnsi="Times New Roman"/>
                <w:sz w:val="28"/>
                <w:szCs w:val="28"/>
              </w:rPr>
              <w:t xml:space="preserve">учебной и воспитательной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работе </w:t>
            </w:r>
          </w:p>
        </w:tc>
        <w:tc>
          <w:tcPr>
            <w:tcW w:w="2410" w:type="dxa"/>
          </w:tcPr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3A39">
              <w:rPr>
                <w:rFonts w:ascii="Times New Roman" w:hAnsi="Times New Roman"/>
              </w:rPr>
              <w:t>_______________</w:t>
            </w:r>
          </w:p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19A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10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3A39" w:rsidRPr="00AC219A" w:rsidRDefault="00D61E8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В.А. Пискунов</w:t>
            </w:r>
          </w:p>
        </w:tc>
      </w:tr>
      <w:tr w:rsidR="00DD3A39" w:rsidRPr="00AC219A" w:rsidTr="0049003F">
        <w:tc>
          <w:tcPr>
            <w:tcW w:w="4678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39" w:rsidRPr="00D61E89" w:rsidTr="00DD3A39">
        <w:tc>
          <w:tcPr>
            <w:tcW w:w="4678" w:type="dxa"/>
          </w:tcPr>
          <w:p w:rsidR="00DD3A39" w:rsidRPr="00D61E89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E89">
              <w:rPr>
                <w:rFonts w:ascii="Times New Roman" w:hAnsi="Times New Roman"/>
                <w:sz w:val="28"/>
                <w:szCs w:val="28"/>
              </w:rPr>
              <w:t>Проректор по административной работе</w:t>
            </w:r>
          </w:p>
        </w:tc>
        <w:tc>
          <w:tcPr>
            <w:tcW w:w="2410" w:type="dxa"/>
          </w:tcPr>
          <w:p w:rsidR="00DD3A39" w:rsidRPr="00D61E8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A39" w:rsidRPr="00D61E8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3A39" w:rsidRPr="00D61E8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89">
              <w:rPr>
                <w:rFonts w:ascii="Times New Roman" w:hAnsi="Times New Roman"/>
              </w:rPr>
              <w:t>_______________</w:t>
            </w:r>
          </w:p>
          <w:p w:rsidR="00DD3A39" w:rsidRPr="00D61E8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1E89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10" w:type="dxa"/>
          </w:tcPr>
          <w:p w:rsidR="00DD3A39" w:rsidRPr="00D61E89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3A39" w:rsidRPr="00D61E89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1E89">
              <w:rPr>
                <w:rFonts w:ascii="Times New Roman" w:hAnsi="Times New Roman"/>
                <w:sz w:val="28"/>
                <w:szCs w:val="28"/>
              </w:rPr>
              <w:t>Е.А. Кандрашина</w:t>
            </w:r>
          </w:p>
        </w:tc>
      </w:tr>
      <w:tr w:rsidR="00DD3A39" w:rsidRPr="00AC219A" w:rsidTr="0049003F">
        <w:tc>
          <w:tcPr>
            <w:tcW w:w="4678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3A39" w:rsidRPr="00AC219A" w:rsidTr="00DD3A39">
        <w:tc>
          <w:tcPr>
            <w:tcW w:w="4678" w:type="dxa"/>
          </w:tcPr>
          <w:p w:rsidR="00DD3A39" w:rsidRPr="00963C83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C83">
              <w:rPr>
                <w:rFonts w:ascii="Times New Roman" w:hAnsi="Times New Roman"/>
                <w:sz w:val="28"/>
                <w:szCs w:val="28"/>
              </w:rPr>
              <w:t>Начальник правового управления</w:t>
            </w:r>
          </w:p>
        </w:tc>
        <w:tc>
          <w:tcPr>
            <w:tcW w:w="2410" w:type="dxa"/>
          </w:tcPr>
          <w:p w:rsidR="00DD3A39" w:rsidRPr="00963C83" w:rsidRDefault="00963C83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83">
              <w:rPr>
                <w:rFonts w:ascii="Times New Roman" w:hAnsi="Times New Roman"/>
              </w:rPr>
              <w:t>_______________</w:t>
            </w:r>
          </w:p>
          <w:p w:rsidR="00DD3A39" w:rsidRPr="00963C83" w:rsidRDefault="00963C83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C83">
              <w:rPr>
                <w:rFonts w:ascii="Times New Roman" w:hAnsi="Times New Roman"/>
              </w:rPr>
              <w:t xml:space="preserve"> </w:t>
            </w:r>
            <w:r w:rsidR="00DD3A39" w:rsidRPr="00963C8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10" w:type="dxa"/>
          </w:tcPr>
          <w:p w:rsidR="00DD3A39" w:rsidRPr="00AC219A" w:rsidRDefault="00963C83" w:rsidP="00963C8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3C83">
              <w:rPr>
                <w:rFonts w:ascii="Times New Roman" w:hAnsi="Times New Roman"/>
                <w:sz w:val="28"/>
                <w:szCs w:val="28"/>
              </w:rPr>
              <w:t>М.В</w:t>
            </w:r>
            <w:r w:rsidR="00FF21E8" w:rsidRPr="00FF21E8">
              <w:rPr>
                <w:rFonts w:ascii="Times New Roman" w:hAnsi="Times New Roman"/>
                <w:sz w:val="28"/>
                <w:szCs w:val="28"/>
              </w:rPr>
              <w:t>.</w:t>
            </w:r>
            <w:r w:rsidR="00DD3A39" w:rsidRPr="00963C83">
              <w:rPr>
                <w:rFonts w:ascii="Times New Roman" w:hAnsi="Times New Roman"/>
                <w:sz w:val="28"/>
                <w:szCs w:val="28"/>
              </w:rPr>
              <w:t> </w:t>
            </w:r>
            <w:r w:rsidRPr="00963C83">
              <w:rPr>
                <w:rFonts w:ascii="Times New Roman" w:hAnsi="Times New Roman"/>
                <w:sz w:val="28"/>
                <w:szCs w:val="28"/>
              </w:rPr>
              <w:t>Александрова</w:t>
            </w:r>
          </w:p>
        </w:tc>
      </w:tr>
      <w:tr w:rsidR="00DD3A39" w:rsidRPr="00AC219A" w:rsidTr="00DD3A39">
        <w:tc>
          <w:tcPr>
            <w:tcW w:w="4678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0884" w:rsidRPr="00DE0884" w:rsidTr="00DD3A39">
        <w:tc>
          <w:tcPr>
            <w:tcW w:w="4678" w:type="dxa"/>
          </w:tcPr>
          <w:p w:rsidR="00DD3A39" w:rsidRPr="00DE0884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884">
              <w:rPr>
                <w:rFonts w:ascii="Times New Roman" w:hAnsi="Times New Roman"/>
                <w:sz w:val="28"/>
                <w:szCs w:val="28"/>
              </w:rPr>
              <w:t>Начальник управления кадров</w:t>
            </w:r>
          </w:p>
        </w:tc>
        <w:tc>
          <w:tcPr>
            <w:tcW w:w="2410" w:type="dxa"/>
          </w:tcPr>
          <w:p w:rsidR="00DD3A39" w:rsidRPr="00DE0884" w:rsidRDefault="00963C83" w:rsidP="00963C8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D3A39" w:rsidRPr="00DE0884">
              <w:rPr>
                <w:rFonts w:ascii="Times New Roman" w:hAnsi="Times New Roman"/>
              </w:rPr>
              <w:t>_____</w:t>
            </w:r>
            <w:r>
              <w:rPr>
                <w:rFonts w:ascii="Times New Roman" w:hAnsi="Times New Roman"/>
              </w:rPr>
              <w:t>_______</w:t>
            </w:r>
            <w:r w:rsidR="00DD3A39" w:rsidRPr="00DE0884">
              <w:rPr>
                <w:rFonts w:ascii="Times New Roman" w:hAnsi="Times New Roman"/>
              </w:rPr>
              <w:t>___</w:t>
            </w:r>
          </w:p>
          <w:p w:rsidR="00DD3A39" w:rsidRPr="00DE0884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0884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10" w:type="dxa"/>
          </w:tcPr>
          <w:p w:rsidR="00DD3A39" w:rsidRPr="00DE0884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0884">
              <w:rPr>
                <w:rFonts w:ascii="Times New Roman" w:hAnsi="Times New Roman"/>
                <w:sz w:val="28"/>
                <w:szCs w:val="28"/>
              </w:rPr>
              <w:t>О.Н. Л</w:t>
            </w:r>
            <w:r w:rsidR="00CF5D57" w:rsidRPr="00DE0884">
              <w:rPr>
                <w:rFonts w:ascii="Times New Roman" w:hAnsi="Times New Roman"/>
                <w:sz w:val="28"/>
                <w:szCs w:val="28"/>
              </w:rPr>
              <w:t>омовицкая</w:t>
            </w:r>
          </w:p>
        </w:tc>
      </w:tr>
      <w:tr w:rsidR="00DD3A39" w:rsidRPr="00AC219A" w:rsidTr="00DD3A39">
        <w:tc>
          <w:tcPr>
            <w:tcW w:w="4678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DD3A39" w:rsidRPr="00DD3A39" w:rsidRDefault="00DD3A39" w:rsidP="00DD3A3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D3A39" w:rsidRPr="00AC219A" w:rsidRDefault="00DD3A39" w:rsidP="00DD3A39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BB1" w:rsidRDefault="008C2BB1" w:rsidP="008C2BB1">
      <w:pPr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D13EE2">
        <w:rPr>
          <w:rStyle w:val="FontStyle74"/>
          <w:rFonts w:ascii="Times New Roman" w:hAnsi="Times New Roman"/>
          <w:sz w:val="28"/>
          <w:szCs w:val="28"/>
        </w:rPr>
        <w:t xml:space="preserve">Мнение Объединенного совета </w:t>
      </w: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D13EE2">
        <w:rPr>
          <w:rStyle w:val="FontStyle74"/>
          <w:rFonts w:ascii="Times New Roman" w:hAnsi="Times New Roman"/>
          <w:sz w:val="28"/>
          <w:szCs w:val="28"/>
        </w:rPr>
        <w:t>обучающихся ФГ</w:t>
      </w:r>
      <w:r w:rsidR="00534494" w:rsidRPr="009863F2">
        <w:rPr>
          <w:rStyle w:val="FontStyle74"/>
          <w:rFonts w:ascii="Times New Roman" w:hAnsi="Times New Roman"/>
          <w:sz w:val="28"/>
          <w:szCs w:val="28"/>
        </w:rPr>
        <w:t>А</w:t>
      </w:r>
      <w:r w:rsidRPr="00D13EE2">
        <w:rPr>
          <w:rStyle w:val="FontStyle74"/>
          <w:rFonts w:ascii="Times New Roman" w:hAnsi="Times New Roman"/>
          <w:sz w:val="28"/>
          <w:szCs w:val="28"/>
        </w:rPr>
        <w:t xml:space="preserve">ОУ ВО «СГЭУ» </w:t>
      </w: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D13EE2">
        <w:rPr>
          <w:rStyle w:val="FontStyle74"/>
          <w:rFonts w:ascii="Times New Roman" w:hAnsi="Times New Roman"/>
          <w:sz w:val="28"/>
          <w:szCs w:val="28"/>
        </w:rPr>
        <w:t>учтено ________________</w:t>
      </w:r>
      <w:r w:rsidR="00DD3A39">
        <w:rPr>
          <w:rStyle w:val="FontStyle74"/>
          <w:rFonts w:ascii="Times New Roman" w:hAnsi="Times New Roman"/>
          <w:sz w:val="28"/>
          <w:szCs w:val="28"/>
        </w:rPr>
        <w:t>/</w:t>
      </w:r>
      <w:r>
        <w:rPr>
          <w:rStyle w:val="FontStyle74"/>
          <w:rFonts w:ascii="Times New Roman" w:hAnsi="Times New Roman"/>
          <w:sz w:val="28"/>
          <w:szCs w:val="28"/>
        </w:rPr>
        <w:t>Ю</w:t>
      </w:r>
      <w:r w:rsidRPr="00D13EE2">
        <w:rPr>
          <w:rStyle w:val="FontStyle74"/>
          <w:rFonts w:ascii="Times New Roman" w:hAnsi="Times New Roman"/>
          <w:sz w:val="28"/>
          <w:szCs w:val="28"/>
        </w:rPr>
        <w:t>.</w:t>
      </w:r>
      <w:r>
        <w:rPr>
          <w:rStyle w:val="FontStyle74"/>
          <w:rFonts w:ascii="Times New Roman" w:hAnsi="Times New Roman"/>
          <w:sz w:val="28"/>
          <w:szCs w:val="28"/>
        </w:rPr>
        <w:t>С</w:t>
      </w:r>
      <w:r w:rsidRPr="00D13EE2">
        <w:rPr>
          <w:rStyle w:val="FontStyle74"/>
          <w:rFonts w:ascii="Times New Roman" w:hAnsi="Times New Roman"/>
          <w:sz w:val="28"/>
          <w:szCs w:val="28"/>
        </w:rPr>
        <w:t>.</w:t>
      </w:r>
      <w:r w:rsidR="00534494" w:rsidRPr="00AC219A">
        <w:rPr>
          <w:rFonts w:ascii="Times New Roman" w:hAnsi="Times New Roman"/>
          <w:sz w:val="28"/>
          <w:szCs w:val="28"/>
        </w:rPr>
        <w:t> </w:t>
      </w:r>
      <w:r>
        <w:rPr>
          <w:rStyle w:val="FontStyle74"/>
          <w:rFonts w:ascii="Times New Roman" w:hAnsi="Times New Roman"/>
          <w:sz w:val="28"/>
          <w:szCs w:val="28"/>
        </w:rPr>
        <w:t>Овчиннико</w:t>
      </w:r>
      <w:r w:rsidRPr="00D13EE2">
        <w:rPr>
          <w:rStyle w:val="FontStyle74"/>
          <w:rFonts w:ascii="Times New Roman" w:hAnsi="Times New Roman"/>
          <w:sz w:val="28"/>
          <w:szCs w:val="28"/>
        </w:rPr>
        <w:t>ва</w:t>
      </w: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D13EE2">
        <w:rPr>
          <w:rStyle w:val="FontStyle74"/>
          <w:rFonts w:ascii="Times New Roman" w:hAnsi="Times New Roman"/>
          <w:sz w:val="28"/>
          <w:szCs w:val="28"/>
        </w:rPr>
        <w:t>«____»_____________________________г.</w:t>
      </w: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D13EE2">
        <w:rPr>
          <w:rStyle w:val="FontStyle74"/>
          <w:rFonts w:ascii="Times New Roman" w:hAnsi="Times New Roman"/>
          <w:sz w:val="28"/>
          <w:szCs w:val="28"/>
        </w:rPr>
        <w:t xml:space="preserve">Мнение профсоюзной организации </w:t>
      </w: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>
        <w:rPr>
          <w:rStyle w:val="FontStyle74"/>
          <w:rFonts w:ascii="Times New Roman" w:hAnsi="Times New Roman"/>
          <w:sz w:val="28"/>
          <w:szCs w:val="28"/>
        </w:rPr>
        <w:t>о</w:t>
      </w:r>
      <w:r w:rsidRPr="00D13EE2">
        <w:rPr>
          <w:rStyle w:val="FontStyle74"/>
          <w:rFonts w:ascii="Times New Roman" w:hAnsi="Times New Roman"/>
          <w:sz w:val="28"/>
          <w:szCs w:val="28"/>
        </w:rPr>
        <w:t>бучающихся ФГ</w:t>
      </w:r>
      <w:r w:rsidR="00534494" w:rsidRPr="009863F2">
        <w:rPr>
          <w:rStyle w:val="FontStyle74"/>
          <w:rFonts w:ascii="Times New Roman" w:hAnsi="Times New Roman"/>
          <w:sz w:val="28"/>
          <w:szCs w:val="28"/>
        </w:rPr>
        <w:t>А</w:t>
      </w:r>
      <w:r w:rsidRPr="00D13EE2">
        <w:rPr>
          <w:rStyle w:val="FontStyle74"/>
          <w:rFonts w:ascii="Times New Roman" w:hAnsi="Times New Roman"/>
          <w:sz w:val="28"/>
          <w:szCs w:val="28"/>
        </w:rPr>
        <w:t>ОУ ВО «СГЭУ»</w:t>
      </w: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>
        <w:rPr>
          <w:rStyle w:val="FontStyle74"/>
          <w:rFonts w:ascii="Times New Roman" w:hAnsi="Times New Roman"/>
          <w:sz w:val="28"/>
          <w:szCs w:val="28"/>
        </w:rPr>
        <w:t>у</w:t>
      </w:r>
      <w:r w:rsidRPr="00D13EE2">
        <w:rPr>
          <w:rStyle w:val="FontStyle74"/>
          <w:rFonts w:ascii="Times New Roman" w:hAnsi="Times New Roman"/>
          <w:sz w:val="28"/>
          <w:szCs w:val="28"/>
        </w:rPr>
        <w:t>чтено _______________</w:t>
      </w:r>
      <w:r w:rsidR="00DD3A39">
        <w:rPr>
          <w:rStyle w:val="FontStyle74"/>
          <w:rFonts w:ascii="Times New Roman" w:hAnsi="Times New Roman"/>
          <w:sz w:val="28"/>
          <w:szCs w:val="28"/>
        </w:rPr>
        <w:t>/</w:t>
      </w:r>
      <w:r w:rsidRPr="00D13EE2">
        <w:rPr>
          <w:rStyle w:val="FontStyle74"/>
          <w:rFonts w:ascii="Times New Roman" w:hAnsi="Times New Roman"/>
          <w:sz w:val="28"/>
          <w:szCs w:val="28"/>
        </w:rPr>
        <w:t>Д.Ю.</w:t>
      </w:r>
      <w:r w:rsidR="00534494" w:rsidRPr="00AC219A">
        <w:rPr>
          <w:rFonts w:ascii="Times New Roman" w:hAnsi="Times New Roman"/>
          <w:sz w:val="28"/>
          <w:szCs w:val="28"/>
        </w:rPr>
        <w:t> </w:t>
      </w:r>
      <w:r w:rsidRPr="00D13EE2">
        <w:rPr>
          <w:rStyle w:val="FontStyle74"/>
          <w:rFonts w:ascii="Times New Roman" w:hAnsi="Times New Roman"/>
          <w:sz w:val="28"/>
          <w:szCs w:val="28"/>
        </w:rPr>
        <w:t>Бабаченко</w:t>
      </w:r>
    </w:p>
    <w:p w:rsidR="008C2BB1" w:rsidRPr="00D13EE2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D13EE2">
        <w:rPr>
          <w:rStyle w:val="FontStyle74"/>
          <w:rFonts w:ascii="Times New Roman" w:hAnsi="Times New Roman"/>
          <w:sz w:val="28"/>
          <w:szCs w:val="28"/>
        </w:rPr>
        <w:t>«____»_____________________________г.</w:t>
      </w:r>
    </w:p>
    <w:p w:rsidR="008C2BB1" w:rsidRPr="001F35E8" w:rsidRDefault="008C2BB1" w:rsidP="008C2BB1">
      <w:pPr>
        <w:spacing w:after="120" w:line="240" w:lineRule="auto"/>
        <w:jc w:val="center"/>
        <w:rPr>
          <w:sz w:val="28"/>
          <w:szCs w:val="28"/>
        </w:rPr>
      </w:pPr>
    </w:p>
    <w:p w:rsidR="008C2BB1" w:rsidRPr="008B082B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8B082B">
        <w:rPr>
          <w:rStyle w:val="FontStyle74"/>
          <w:rFonts w:ascii="Times New Roman" w:hAnsi="Times New Roman"/>
          <w:sz w:val="28"/>
          <w:szCs w:val="28"/>
        </w:rPr>
        <w:t xml:space="preserve">Мнение Совета родителей </w:t>
      </w:r>
    </w:p>
    <w:p w:rsidR="008C2BB1" w:rsidRPr="008B082B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8B082B">
        <w:rPr>
          <w:rStyle w:val="FontStyle74"/>
          <w:rFonts w:ascii="Times New Roman" w:hAnsi="Times New Roman"/>
          <w:sz w:val="28"/>
          <w:szCs w:val="28"/>
        </w:rPr>
        <w:t xml:space="preserve">(законных представителей) </w:t>
      </w:r>
    </w:p>
    <w:p w:rsidR="008C2BB1" w:rsidRPr="008B082B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8B082B">
        <w:rPr>
          <w:rStyle w:val="FontStyle74"/>
          <w:rFonts w:ascii="Times New Roman" w:hAnsi="Times New Roman"/>
          <w:sz w:val="28"/>
          <w:szCs w:val="28"/>
        </w:rPr>
        <w:t>несовершеннолетних обучающихся</w:t>
      </w:r>
    </w:p>
    <w:p w:rsidR="008C2BB1" w:rsidRPr="008B082B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8B082B">
        <w:rPr>
          <w:rStyle w:val="FontStyle74"/>
          <w:rFonts w:ascii="Times New Roman" w:hAnsi="Times New Roman"/>
          <w:sz w:val="28"/>
          <w:szCs w:val="28"/>
        </w:rPr>
        <w:t>ФГ</w:t>
      </w:r>
      <w:r w:rsidR="00534494" w:rsidRPr="009863F2">
        <w:rPr>
          <w:rStyle w:val="FontStyle74"/>
          <w:rFonts w:ascii="Times New Roman" w:hAnsi="Times New Roman"/>
          <w:sz w:val="28"/>
          <w:szCs w:val="28"/>
        </w:rPr>
        <w:t>А</w:t>
      </w:r>
      <w:r w:rsidRPr="008B082B">
        <w:rPr>
          <w:rStyle w:val="FontStyle74"/>
          <w:rFonts w:ascii="Times New Roman" w:hAnsi="Times New Roman"/>
          <w:sz w:val="28"/>
          <w:szCs w:val="28"/>
        </w:rPr>
        <w:t>ОУ ВО «СГЭУ»</w:t>
      </w:r>
    </w:p>
    <w:p w:rsidR="008C2BB1" w:rsidRPr="008B082B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8B082B">
        <w:rPr>
          <w:rStyle w:val="FontStyle74"/>
          <w:rFonts w:ascii="Times New Roman" w:hAnsi="Times New Roman"/>
          <w:sz w:val="28"/>
          <w:szCs w:val="28"/>
        </w:rPr>
        <w:t>учтено ______________/</w:t>
      </w:r>
      <w:r>
        <w:rPr>
          <w:rStyle w:val="FontStyle74"/>
          <w:rFonts w:ascii="Times New Roman" w:hAnsi="Times New Roman"/>
          <w:sz w:val="28"/>
          <w:szCs w:val="28"/>
        </w:rPr>
        <w:t>Т.Е.</w:t>
      </w:r>
      <w:r w:rsidR="00534494" w:rsidRPr="00AC219A">
        <w:rPr>
          <w:rFonts w:ascii="Times New Roman" w:hAnsi="Times New Roman"/>
          <w:sz w:val="28"/>
          <w:szCs w:val="28"/>
        </w:rPr>
        <w:t> </w:t>
      </w:r>
      <w:r>
        <w:rPr>
          <w:rStyle w:val="FontStyle74"/>
          <w:rFonts w:ascii="Times New Roman" w:hAnsi="Times New Roman"/>
          <w:sz w:val="28"/>
          <w:szCs w:val="28"/>
        </w:rPr>
        <w:t>Горгодзе</w:t>
      </w:r>
    </w:p>
    <w:p w:rsidR="008C2BB1" w:rsidRPr="008B082B" w:rsidRDefault="008C2BB1" w:rsidP="008C2BB1">
      <w:pPr>
        <w:spacing w:after="120" w:line="240" w:lineRule="auto"/>
        <w:rPr>
          <w:rStyle w:val="FontStyle74"/>
          <w:rFonts w:ascii="Times New Roman" w:hAnsi="Times New Roman"/>
          <w:sz w:val="28"/>
          <w:szCs w:val="28"/>
        </w:rPr>
      </w:pPr>
      <w:r w:rsidRPr="008B082B">
        <w:rPr>
          <w:rStyle w:val="FontStyle74"/>
          <w:rFonts w:ascii="Times New Roman" w:hAnsi="Times New Roman"/>
          <w:sz w:val="28"/>
          <w:szCs w:val="28"/>
        </w:rPr>
        <w:t>«____»_____________________________г.</w:t>
      </w:r>
    </w:p>
    <w:p w:rsidR="00F01054" w:rsidRDefault="00334C3E" w:rsidP="00F01054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969010</wp:posOffset>
                </wp:positionV>
                <wp:extent cx="985520" cy="629285"/>
                <wp:effectExtent l="0" t="0" r="24130" b="184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629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E7892" id="Прямоугольник 1" o:spid="_x0000_s1026" style="position:absolute;margin-left:207.65pt;margin-top:76.3pt;width:77.6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" fillcolor="white [3212]" strokecolor="white [3212]" strokeweight="1pt">
                <v:path arrowok="t"/>
              </v:rect>
            </w:pict>
          </mc:Fallback>
        </mc:AlternateContent>
      </w:r>
    </w:p>
    <w:sectPr w:rsidR="00F01054" w:rsidSect="00AA712E">
      <w:footerReference w:type="default" r:id="rId11"/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124" w:rsidRDefault="004D5124" w:rsidP="00D4694F">
      <w:pPr>
        <w:spacing w:after="0" w:line="240" w:lineRule="auto"/>
      </w:pPr>
      <w:r>
        <w:separator/>
      </w:r>
    </w:p>
  </w:endnote>
  <w:endnote w:type="continuationSeparator" w:id="0">
    <w:p w:rsidR="004D5124" w:rsidRDefault="004D5124" w:rsidP="00D46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087555"/>
      <w:docPartObj>
        <w:docPartGallery w:val="Page Numbers (Bottom of Page)"/>
        <w:docPartUnique/>
      </w:docPartObj>
    </w:sdtPr>
    <w:sdtEndPr/>
    <w:sdtContent>
      <w:p w:rsidR="007D0AA3" w:rsidRDefault="004D5124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4C3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7D0AA3" w:rsidRDefault="007D0A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124" w:rsidRDefault="004D5124" w:rsidP="00D4694F">
      <w:pPr>
        <w:spacing w:after="0" w:line="240" w:lineRule="auto"/>
      </w:pPr>
      <w:r>
        <w:separator/>
      </w:r>
    </w:p>
  </w:footnote>
  <w:footnote w:type="continuationSeparator" w:id="0">
    <w:p w:rsidR="004D5124" w:rsidRDefault="004D5124" w:rsidP="00D46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C7A8E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12707"/>
    <w:multiLevelType w:val="multilevel"/>
    <w:tmpl w:val="00E2323E"/>
    <w:lvl w:ilvl="0">
      <w:start w:val="1"/>
      <w:numFmt w:val="decimal"/>
      <w:lvlText w:val="%1."/>
      <w:lvlJc w:val="left"/>
      <w:pPr>
        <w:ind w:left="109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38" w:hanging="2160"/>
      </w:pPr>
      <w:rPr>
        <w:rFonts w:hint="default"/>
      </w:rPr>
    </w:lvl>
  </w:abstractNum>
  <w:abstractNum w:abstractNumId="2" w15:restartNumberingAfterBreak="0">
    <w:nsid w:val="06C3087A"/>
    <w:multiLevelType w:val="hybridMultilevel"/>
    <w:tmpl w:val="2D06B1A2"/>
    <w:lvl w:ilvl="0" w:tplc="57A611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7A1C"/>
    <w:multiLevelType w:val="hybridMultilevel"/>
    <w:tmpl w:val="CDCA7884"/>
    <w:lvl w:ilvl="0" w:tplc="57A61140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5A7357A"/>
    <w:multiLevelType w:val="hybridMultilevel"/>
    <w:tmpl w:val="D436A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7D47"/>
    <w:multiLevelType w:val="multilevel"/>
    <w:tmpl w:val="BD68D5D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D055F88"/>
    <w:multiLevelType w:val="hybridMultilevel"/>
    <w:tmpl w:val="3CD89D7C"/>
    <w:lvl w:ilvl="0" w:tplc="57A611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A672B"/>
    <w:multiLevelType w:val="hybridMultilevel"/>
    <w:tmpl w:val="3E70D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5475A"/>
    <w:multiLevelType w:val="hybridMultilevel"/>
    <w:tmpl w:val="288291F4"/>
    <w:lvl w:ilvl="0" w:tplc="57A61140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4494201D"/>
    <w:multiLevelType w:val="hybridMultilevel"/>
    <w:tmpl w:val="B62A1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54B12"/>
    <w:multiLevelType w:val="multilevel"/>
    <w:tmpl w:val="051C74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1" w15:restartNumberingAfterBreak="0">
    <w:nsid w:val="4EB9478D"/>
    <w:multiLevelType w:val="multilevel"/>
    <w:tmpl w:val="051C74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2" w15:restartNumberingAfterBreak="0">
    <w:nsid w:val="504B2572"/>
    <w:multiLevelType w:val="hybridMultilevel"/>
    <w:tmpl w:val="98BA96B6"/>
    <w:lvl w:ilvl="0" w:tplc="57A61140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69F34AF7"/>
    <w:multiLevelType w:val="hybridMultilevel"/>
    <w:tmpl w:val="5972F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951F8"/>
    <w:multiLevelType w:val="hybridMultilevel"/>
    <w:tmpl w:val="6BC6EA08"/>
    <w:lvl w:ilvl="0" w:tplc="3CBED128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E0243D"/>
    <w:multiLevelType w:val="multilevel"/>
    <w:tmpl w:val="077EAB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6" w15:restartNumberingAfterBreak="0">
    <w:nsid w:val="7BAB2101"/>
    <w:multiLevelType w:val="hybridMultilevel"/>
    <w:tmpl w:val="BB820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01024"/>
    <w:multiLevelType w:val="multilevel"/>
    <w:tmpl w:val="051C74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8" w15:restartNumberingAfterBreak="0">
    <w:nsid w:val="7DD65097"/>
    <w:multiLevelType w:val="hybridMultilevel"/>
    <w:tmpl w:val="D7348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12"/>
  </w:num>
  <w:num w:numId="7">
    <w:abstractNumId w:val="15"/>
  </w:num>
  <w:num w:numId="8">
    <w:abstractNumId w:val="14"/>
  </w:num>
  <w:num w:numId="9">
    <w:abstractNumId w:val="1"/>
  </w:num>
  <w:num w:numId="10">
    <w:abstractNumId w:val="16"/>
  </w:num>
  <w:num w:numId="11">
    <w:abstractNumId w:val="18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  <w:num w:numId="16">
    <w:abstractNumId w:val="0"/>
  </w:num>
  <w:num w:numId="17">
    <w:abstractNumId w:val="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66"/>
    <w:rsid w:val="00000F60"/>
    <w:rsid w:val="00011E4B"/>
    <w:rsid w:val="00013A3F"/>
    <w:rsid w:val="00027122"/>
    <w:rsid w:val="000533D8"/>
    <w:rsid w:val="00057C6D"/>
    <w:rsid w:val="00062340"/>
    <w:rsid w:val="000632D0"/>
    <w:rsid w:val="000711A6"/>
    <w:rsid w:val="00073830"/>
    <w:rsid w:val="00081052"/>
    <w:rsid w:val="00087F7E"/>
    <w:rsid w:val="000936D1"/>
    <w:rsid w:val="000A1D44"/>
    <w:rsid w:val="000A44ED"/>
    <w:rsid w:val="000B0201"/>
    <w:rsid w:val="000C0DDB"/>
    <w:rsid w:val="000C50C9"/>
    <w:rsid w:val="000C6096"/>
    <w:rsid w:val="000E77CF"/>
    <w:rsid w:val="000F2976"/>
    <w:rsid w:val="000F2F12"/>
    <w:rsid w:val="000F48A6"/>
    <w:rsid w:val="000F7E9A"/>
    <w:rsid w:val="00104582"/>
    <w:rsid w:val="00106A13"/>
    <w:rsid w:val="00121879"/>
    <w:rsid w:val="001321AA"/>
    <w:rsid w:val="00140C41"/>
    <w:rsid w:val="00141AA6"/>
    <w:rsid w:val="00143828"/>
    <w:rsid w:val="00154294"/>
    <w:rsid w:val="00164816"/>
    <w:rsid w:val="0016572A"/>
    <w:rsid w:val="001871BB"/>
    <w:rsid w:val="00192292"/>
    <w:rsid w:val="00195DED"/>
    <w:rsid w:val="001A1668"/>
    <w:rsid w:val="001A17D6"/>
    <w:rsid w:val="001A2D44"/>
    <w:rsid w:val="001A4997"/>
    <w:rsid w:val="001A671D"/>
    <w:rsid w:val="001A7A00"/>
    <w:rsid w:val="001B470E"/>
    <w:rsid w:val="001C0FAE"/>
    <w:rsid w:val="001C279A"/>
    <w:rsid w:val="001C68BE"/>
    <w:rsid w:val="001D31A4"/>
    <w:rsid w:val="001D5C8F"/>
    <w:rsid w:val="001E24B5"/>
    <w:rsid w:val="001E3309"/>
    <w:rsid w:val="001F3ACE"/>
    <w:rsid w:val="001F7454"/>
    <w:rsid w:val="002021E8"/>
    <w:rsid w:val="0020298F"/>
    <w:rsid w:val="00210DE7"/>
    <w:rsid w:val="00211402"/>
    <w:rsid w:val="00212E2A"/>
    <w:rsid w:val="002146B5"/>
    <w:rsid w:val="00233270"/>
    <w:rsid w:val="00244AC0"/>
    <w:rsid w:val="00254AFE"/>
    <w:rsid w:val="002556A1"/>
    <w:rsid w:val="002614BE"/>
    <w:rsid w:val="00264C1B"/>
    <w:rsid w:val="00264DA8"/>
    <w:rsid w:val="00271BF3"/>
    <w:rsid w:val="00275206"/>
    <w:rsid w:val="00275361"/>
    <w:rsid w:val="00277AA0"/>
    <w:rsid w:val="00280EC3"/>
    <w:rsid w:val="00282E5E"/>
    <w:rsid w:val="002859A7"/>
    <w:rsid w:val="0029206B"/>
    <w:rsid w:val="002A0829"/>
    <w:rsid w:val="002A6EDC"/>
    <w:rsid w:val="002B1BAB"/>
    <w:rsid w:val="002B42D2"/>
    <w:rsid w:val="002B5F84"/>
    <w:rsid w:val="002D4507"/>
    <w:rsid w:val="002E1DB5"/>
    <w:rsid w:val="002E626E"/>
    <w:rsid w:val="002F626F"/>
    <w:rsid w:val="00301F13"/>
    <w:rsid w:val="00306F9C"/>
    <w:rsid w:val="00311A14"/>
    <w:rsid w:val="003134D9"/>
    <w:rsid w:val="00320FE5"/>
    <w:rsid w:val="00324C5A"/>
    <w:rsid w:val="00334B18"/>
    <w:rsid w:val="00334C3E"/>
    <w:rsid w:val="00335F6C"/>
    <w:rsid w:val="00347B6E"/>
    <w:rsid w:val="0035463C"/>
    <w:rsid w:val="00364C32"/>
    <w:rsid w:val="003736BC"/>
    <w:rsid w:val="00376BFD"/>
    <w:rsid w:val="00377DE7"/>
    <w:rsid w:val="00377FB7"/>
    <w:rsid w:val="00380AC7"/>
    <w:rsid w:val="00387C32"/>
    <w:rsid w:val="003920C2"/>
    <w:rsid w:val="0039345B"/>
    <w:rsid w:val="0039588B"/>
    <w:rsid w:val="00397D9C"/>
    <w:rsid w:val="003A1B32"/>
    <w:rsid w:val="003D7BA1"/>
    <w:rsid w:val="003E2ED1"/>
    <w:rsid w:val="003E6489"/>
    <w:rsid w:val="003E7CDF"/>
    <w:rsid w:val="003F23BB"/>
    <w:rsid w:val="003F4863"/>
    <w:rsid w:val="003F64C0"/>
    <w:rsid w:val="00400EDE"/>
    <w:rsid w:val="00401695"/>
    <w:rsid w:val="004020F7"/>
    <w:rsid w:val="00406CD5"/>
    <w:rsid w:val="00413DD6"/>
    <w:rsid w:val="004146D8"/>
    <w:rsid w:val="0043209B"/>
    <w:rsid w:val="00433ECA"/>
    <w:rsid w:val="00434D19"/>
    <w:rsid w:val="004361B1"/>
    <w:rsid w:val="00455267"/>
    <w:rsid w:val="00464415"/>
    <w:rsid w:val="004647FD"/>
    <w:rsid w:val="0047183C"/>
    <w:rsid w:val="0047202C"/>
    <w:rsid w:val="00474A08"/>
    <w:rsid w:val="00475071"/>
    <w:rsid w:val="00482DCE"/>
    <w:rsid w:val="00485120"/>
    <w:rsid w:val="00487093"/>
    <w:rsid w:val="0049003F"/>
    <w:rsid w:val="00492793"/>
    <w:rsid w:val="004958F3"/>
    <w:rsid w:val="00497E97"/>
    <w:rsid w:val="004A4997"/>
    <w:rsid w:val="004A53FE"/>
    <w:rsid w:val="004C74F9"/>
    <w:rsid w:val="004D0832"/>
    <w:rsid w:val="004D2DA1"/>
    <w:rsid w:val="004D4349"/>
    <w:rsid w:val="004D46D0"/>
    <w:rsid w:val="004D5124"/>
    <w:rsid w:val="004D6BF7"/>
    <w:rsid w:val="004D70B7"/>
    <w:rsid w:val="004E2471"/>
    <w:rsid w:val="004E76BE"/>
    <w:rsid w:val="004F070D"/>
    <w:rsid w:val="004F6036"/>
    <w:rsid w:val="00504BDB"/>
    <w:rsid w:val="00511F2E"/>
    <w:rsid w:val="005175F7"/>
    <w:rsid w:val="00532FFB"/>
    <w:rsid w:val="00534494"/>
    <w:rsid w:val="005364CF"/>
    <w:rsid w:val="00550F52"/>
    <w:rsid w:val="00557E90"/>
    <w:rsid w:val="005652CC"/>
    <w:rsid w:val="0056627C"/>
    <w:rsid w:val="00567325"/>
    <w:rsid w:val="00567705"/>
    <w:rsid w:val="00574FA8"/>
    <w:rsid w:val="005809E0"/>
    <w:rsid w:val="00584823"/>
    <w:rsid w:val="00586DD2"/>
    <w:rsid w:val="0059162B"/>
    <w:rsid w:val="0059236A"/>
    <w:rsid w:val="00592FCE"/>
    <w:rsid w:val="00594462"/>
    <w:rsid w:val="005A075F"/>
    <w:rsid w:val="005A0B06"/>
    <w:rsid w:val="005B0AD2"/>
    <w:rsid w:val="005C2992"/>
    <w:rsid w:val="005C314B"/>
    <w:rsid w:val="005C7F3C"/>
    <w:rsid w:val="005D17AD"/>
    <w:rsid w:val="005D7C1D"/>
    <w:rsid w:val="005F1BEC"/>
    <w:rsid w:val="00604558"/>
    <w:rsid w:val="0061350B"/>
    <w:rsid w:val="00615C27"/>
    <w:rsid w:val="00622BBC"/>
    <w:rsid w:val="00623D3C"/>
    <w:rsid w:val="00625101"/>
    <w:rsid w:val="00630978"/>
    <w:rsid w:val="00634344"/>
    <w:rsid w:val="00635138"/>
    <w:rsid w:val="00641FF1"/>
    <w:rsid w:val="00647391"/>
    <w:rsid w:val="00663063"/>
    <w:rsid w:val="00664D41"/>
    <w:rsid w:val="00665581"/>
    <w:rsid w:val="00670122"/>
    <w:rsid w:val="00670FED"/>
    <w:rsid w:val="00672DF4"/>
    <w:rsid w:val="00673912"/>
    <w:rsid w:val="00676491"/>
    <w:rsid w:val="00686B64"/>
    <w:rsid w:val="006919A6"/>
    <w:rsid w:val="006925BA"/>
    <w:rsid w:val="00693407"/>
    <w:rsid w:val="006944A0"/>
    <w:rsid w:val="00697562"/>
    <w:rsid w:val="006A0F2A"/>
    <w:rsid w:val="006D08B2"/>
    <w:rsid w:val="006D5AB4"/>
    <w:rsid w:val="006E35A3"/>
    <w:rsid w:val="006F3585"/>
    <w:rsid w:val="00703892"/>
    <w:rsid w:val="00705DBC"/>
    <w:rsid w:val="007101A3"/>
    <w:rsid w:val="007103F2"/>
    <w:rsid w:val="00714191"/>
    <w:rsid w:val="007163B1"/>
    <w:rsid w:val="00717FC7"/>
    <w:rsid w:val="00732BE5"/>
    <w:rsid w:val="0073752E"/>
    <w:rsid w:val="00745A7D"/>
    <w:rsid w:val="00746DAA"/>
    <w:rsid w:val="00755954"/>
    <w:rsid w:val="00756DED"/>
    <w:rsid w:val="00761DBE"/>
    <w:rsid w:val="00763FD0"/>
    <w:rsid w:val="00766C49"/>
    <w:rsid w:val="007726C3"/>
    <w:rsid w:val="00783442"/>
    <w:rsid w:val="00786C59"/>
    <w:rsid w:val="00791671"/>
    <w:rsid w:val="007975D2"/>
    <w:rsid w:val="007A770D"/>
    <w:rsid w:val="007B2375"/>
    <w:rsid w:val="007D016C"/>
    <w:rsid w:val="007D0AA3"/>
    <w:rsid w:val="007D1F0E"/>
    <w:rsid w:val="007D6208"/>
    <w:rsid w:val="007D68E1"/>
    <w:rsid w:val="007E1B49"/>
    <w:rsid w:val="007E1C3E"/>
    <w:rsid w:val="007E545C"/>
    <w:rsid w:val="007F08CE"/>
    <w:rsid w:val="007F438F"/>
    <w:rsid w:val="007F5DC2"/>
    <w:rsid w:val="007F7EF7"/>
    <w:rsid w:val="00805612"/>
    <w:rsid w:val="00806E72"/>
    <w:rsid w:val="008103BA"/>
    <w:rsid w:val="008124FD"/>
    <w:rsid w:val="0081414E"/>
    <w:rsid w:val="0081469A"/>
    <w:rsid w:val="00834148"/>
    <w:rsid w:val="00844A5D"/>
    <w:rsid w:val="00856600"/>
    <w:rsid w:val="00857051"/>
    <w:rsid w:val="008679A2"/>
    <w:rsid w:val="008734C8"/>
    <w:rsid w:val="00891EE6"/>
    <w:rsid w:val="008966BD"/>
    <w:rsid w:val="008A042E"/>
    <w:rsid w:val="008A1511"/>
    <w:rsid w:val="008A5BB4"/>
    <w:rsid w:val="008A5FC9"/>
    <w:rsid w:val="008A7CCD"/>
    <w:rsid w:val="008B070D"/>
    <w:rsid w:val="008B0EAC"/>
    <w:rsid w:val="008B5852"/>
    <w:rsid w:val="008B6E76"/>
    <w:rsid w:val="008C2BB1"/>
    <w:rsid w:val="008D1B9E"/>
    <w:rsid w:val="008D3209"/>
    <w:rsid w:val="008D4EA6"/>
    <w:rsid w:val="008D4FB1"/>
    <w:rsid w:val="008D7552"/>
    <w:rsid w:val="008E456F"/>
    <w:rsid w:val="008F2A60"/>
    <w:rsid w:val="008F49CD"/>
    <w:rsid w:val="00910DA2"/>
    <w:rsid w:val="00911E9A"/>
    <w:rsid w:val="00914544"/>
    <w:rsid w:val="00933127"/>
    <w:rsid w:val="009423F8"/>
    <w:rsid w:val="00942658"/>
    <w:rsid w:val="00943ABC"/>
    <w:rsid w:val="009468A1"/>
    <w:rsid w:val="00947C14"/>
    <w:rsid w:val="0096069B"/>
    <w:rsid w:val="009611E5"/>
    <w:rsid w:val="00961D57"/>
    <w:rsid w:val="00963C83"/>
    <w:rsid w:val="0096406D"/>
    <w:rsid w:val="00964AEE"/>
    <w:rsid w:val="00966061"/>
    <w:rsid w:val="0097294E"/>
    <w:rsid w:val="00977937"/>
    <w:rsid w:val="009813D2"/>
    <w:rsid w:val="00981700"/>
    <w:rsid w:val="00983F00"/>
    <w:rsid w:val="00984D41"/>
    <w:rsid w:val="009863F2"/>
    <w:rsid w:val="009B5FA4"/>
    <w:rsid w:val="009C1BA6"/>
    <w:rsid w:val="009D140C"/>
    <w:rsid w:val="009D3350"/>
    <w:rsid w:val="009E1929"/>
    <w:rsid w:val="009E6ED1"/>
    <w:rsid w:val="009F0E8C"/>
    <w:rsid w:val="009F1AE8"/>
    <w:rsid w:val="009F3298"/>
    <w:rsid w:val="00A07FD7"/>
    <w:rsid w:val="00A138F4"/>
    <w:rsid w:val="00A22F4F"/>
    <w:rsid w:val="00A25D32"/>
    <w:rsid w:val="00A32998"/>
    <w:rsid w:val="00A331B3"/>
    <w:rsid w:val="00A341F4"/>
    <w:rsid w:val="00A35B21"/>
    <w:rsid w:val="00A402D3"/>
    <w:rsid w:val="00A42433"/>
    <w:rsid w:val="00A502A3"/>
    <w:rsid w:val="00A5165C"/>
    <w:rsid w:val="00A5334F"/>
    <w:rsid w:val="00A64E08"/>
    <w:rsid w:val="00A67202"/>
    <w:rsid w:val="00A74454"/>
    <w:rsid w:val="00A775B6"/>
    <w:rsid w:val="00AA712E"/>
    <w:rsid w:val="00AC219A"/>
    <w:rsid w:val="00AC28D9"/>
    <w:rsid w:val="00AC4A98"/>
    <w:rsid w:val="00AC6BF2"/>
    <w:rsid w:val="00AC7E08"/>
    <w:rsid w:val="00AD0ADD"/>
    <w:rsid w:val="00AD72DD"/>
    <w:rsid w:val="00AD7F1A"/>
    <w:rsid w:val="00AE1FF9"/>
    <w:rsid w:val="00B24F2C"/>
    <w:rsid w:val="00B365A5"/>
    <w:rsid w:val="00B37123"/>
    <w:rsid w:val="00B37C19"/>
    <w:rsid w:val="00B40AF3"/>
    <w:rsid w:val="00B40F1A"/>
    <w:rsid w:val="00B46F53"/>
    <w:rsid w:val="00B52840"/>
    <w:rsid w:val="00B62A8C"/>
    <w:rsid w:val="00B66B52"/>
    <w:rsid w:val="00B731EA"/>
    <w:rsid w:val="00B745D0"/>
    <w:rsid w:val="00B74B56"/>
    <w:rsid w:val="00B74D56"/>
    <w:rsid w:val="00B92B83"/>
    <w:rsid w:val="00B92EB4"/>
    <w:rsid w:val="00B93F53"/>
    <w:rsid w:val="00B97B61"/>
    <w:rsid w:val="00BA4D68"/>
    <w:rsid w:val="00BB4221"/>
    <w:rsid w:val="00BB6D92"/>
    <w:rsid w:val="00BC3021"/>
    <w:rsid w:val="00BC4162"/>
    <w:rsid w:val="00BC7D19"/>
    <w:rsid w:val="00BD5E63"/>
    <w:rsid w:val="00BD6A4B"/>
    <w:rsid w:val="00BD6FBF"/>
    <w:rsid w:val="00BE0748"/>
    <w:rsid w:val="00BE077A"/>
    <w:rsid w:val="00BE3DB5"/>
    <w:rsid w:val="00BF01E0"/>
    <w:rsid w:val="00BF0F7C"/>
    <w:rsid w:val="00BF335F"/>
    <w:rsid w:val="00BF659A"/>
    <w:rsid w:val="00C01AB4"/>
    <w:rsid w:val="00C078FF"/>
    <w:rsid w:val="00C12012"/>
    <w:rsid w:val="00C13E08"/>
    <w:rsid w:val="00C15DF1"/>
    <w:rsid w:val="00C20293"/>
    <w:rsid w:val="00C224CE"/>
    <w:rsid w:val="00C24616"/>
    <w:rsid w:val="00C252A4"/>
    <w:rsid w:val="00C268CB"/>
    <w:rsid w:val="00C36046"/>
    <w:rsid w:val="00C365F2"/>
    <w:rsid w:val="00C41120"/>
    <w:rsid w:val="00C45C98"/>
    <w:rsid w:val="00C46694"/>
    <w:rsid w:val="00C52946"/>
    <w:rsid w:val="00C56C23"/>
    <w:rsid w:val="00C57390"/>
    <w:rsid w:val="00C602E8"/>
    <w:rsid w:val="00C624DE"/>
    <w:rsid w:val="00C67D57"/>
    <w:rsid w:val="00C7012B"/>
    <w:rsid w:val="00C73BB4"/>
    <w:rsid w:val="00C857F0"/>
    <w:rsid w:val="00C90ACD"/>
    <w:rsid w:val="00C92CEC"/>
    <w:rsid w:val="00CA088B"/>
    <w:rsid w:val="00CA0B8C"/>
    <w:rsid w:val="00CB248C"/>
    <w:rsid w:val="00CB2638"/>
    <w:rsid w:val="00CB3B3B"/>
    <w:rsid w:val="00CB4383"/>
    <w:rsid w:val="00CC7180"/>
    <w:rsid w:val="00CD1F29"/>
    <w:rsid w:val="00CD402A"/>
    <w:rsid w:val="00CD7828"/>
    <w:rsid w:val="00CE03AE"/>
    <w:rsid w:val="00CE372E"/>
    <w:rsid w:val="00CE7766"/>
    <w:rsid w:val="00CF444D"/>
    <w:rsid w:val="00CF4F42"/>
    <w:rsid w:val="00CF5D57"/>
    <w:rsid w:val="00D14330"/>
    <w:rsid w:val="00D215D5"/>
    <w:rsid w:val="00D25FB4"/>
    <w:rsid w:val="00D304B0"/>
    <w:rsid w:val="00D310F5"/>
    <w:rsid w:val="00D333DA"/>
    <w:rsid w:val="00D45714"/>
    <w:rsid w:val="00D4694F"/>
    <w:rsid w:val="00D476C1"/>
    <w:rsid w:val="00D47D90"/>
    <w:rsid w:val="00D6063F"/>
    <w:rsid w:val="00D61CEB"/>
    <w:rsid w:val="00D61E89"/>
    <w:rsid w:val="00D64B69"/>
    <w:rsid w:val="00D66810"/>
    <w:rsid w:val="00D705C0"/>
    <w:rsid w:val="00D74562"/>
    <w:rsid w:val="00D7762F"/>
    <w:rsid w:val="00D83647"/>
    <w:rsid w:val="00D84FD9"/>
    <w:rsid w:val="00D86B3A"/>
    <w:rsid w:val="00D96435"/>
    <w:rsid w:val="00D96A5A"/>
    <w:rsid w:val="00DA4030"/>
    <w:rsid w:val="00DB1360"/>
    <w:rsid w:val="00DB268D"/>
    <w:rsid w:val="00DB3140"/>
    <w:rsid w:val="00DC75F9"/>
    <w:rsid w:val="00DD3A39"/>
    <w:rsid w:val="00DD52D5"/>
    <w:rsid w:val="00DE0884"/>
    <w:rsid w:val="00DE4993"/>
    <w:rsid w:val="00DF5D1A"/>
    <w:rsid w:val="00DF6AD8"/>
    <w:rsid w:val="00E0039C"/>
    <w:rsid w:val="00E12407"/>
    <w:rsid w:val="00E21999"/>
    <w:rsid w:val="00E24693"/>
    <w:rsid w:val="00E25DA3"/>
    <w:rsid w:val="00E300D5"/>
    <w:rsid w:val="00E371BB"/>
    <w:rsid w:val="00E37AC1"/>
    <w:rsid w:val="00E445EF"/>
    <w:rsid w:val="00E570FA"/>
    <w:rsid w:val="00E634F8"/>
    <w:rsid w:val="00E6363F"/>
    <w:rsid w:val="00E63F41"/>
    <w:rsid w:val="00E7311D"/>
    <w:rsid w:val="00E75B73"/>
    <w:rsid w:val="00E8264D"/>
    <w:rsid w:val="00E846AB"/>
    <w:rsid w:val="00E942B9"/>
    <w:rsid w:val="00E946EC"/>
    <w:rsid w:val="00E9667C"/>
    <w:rsid w:val="00E9784C"/>
    <w:rsid w:val="00EA4A90"/>
    <w:rsid w:val="00EB19B3"/>
    <w:rsid w:val="00EB34CA"/>
    <w:rsid w:val="00EC047C"/>
    <w:rsid w:val="00EC4FE9"/>
    <w:rsid w:val="00ED71D9"/>
    <w:rsid w:val="00EE2488"/>
    <w:rsid w:val="00EE4E4B"/>
    <w:rsid w:val="00EE7313"/>
    <w:rsid w:val="00EF1B10"/>
    <w:rsid w:val="00EF6EAE"/>
    <w:rsid w:val="00F01054"/>
    <w:rsid w:val="00F01213"/>
    <w:rsid w:val="00F04CC7"/>
    <w:rsid w:val="00F12416"/>
    <w:rsid w:val="00F17E0B"/>
    <w:rsid w:val="00F2042F"/>
    <w:rsid w:val="00F27FE2"/>
    <w:rsid w:val="00F34220"/>
    <w:rsid w:val="00F35677"/>
    <w:rsid w:val="00F43A94"/>
    <w:rsid w:val="00F50359"/>
    <w:rsid w:val="00F541D0"/>
    <w:rsid w:val="00F631BE"/>
    <w:rsid w:val="00F64C26"/>
    <w:rsid w:val="00F669AA"/>
    <w:rsid w:val="00F7196C"/>
    <w:rsid w:val="00F7428E"/>
    <w:rsid w:val="00F77B77"/>
    <w:rsid w:val="00F829BD"/>
    <w:rsid w:val="00F909B8"/>
    <w:rsid w:val="00F90E9D"/>
    <w:rsid w:val="00F91B26"/>
    <w:rsid w:val="00F920A6"/>
    <w:rsid w:val="00F92BF3"/>
    <w:rsid w:val="00F94202"/>
    <w:rsid w:val="00FA3B88"/>
    <w:rsid w:val="00FB638A"/>
    <w:rsid w:val="00FC3242"/>
    <w:rsid w:val="00FD18DF"/>
    <w:rsid w:val="00FD64EF"/>
    <w:rsid w:val="00FE10E0"/>
    <w:rsid w:val="00FE1900"/>
    <w:rsid w:val="00FE6050"/>
    <w:rsid w:val="00FF0E04"/>
    <w:rsid w:val="00FF21E8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16F084-3BC9-4403-9627-C730783B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1DB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E7766"/>
    <w:pPr>
      <w:ind w:left="720"/>
      <w:contextualSpacing/>
    </w:pPr>
  </w:style>
  <w:style w:type="table" w:styleId="a6">
    <w:name w:val="Table Grid"/>
    <w:basedOn w:val="a2"/>
    <w:uiPriority w:val="39"/>
    <w:rsid w:val="00814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D4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4694F"/>
  </w:style>
  <w:style w:type="paragraph" w:styleId="a9">
    <w:name w:val="footer"/>
    <w:basedOn w:val="a0"/>
    <w:link w:val="aa"/>
    <w:uiPriority w:val="99"/>
    <w:unhideWhenUsed/>
    <w:rsid w:val="00D4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4694F"/>
  </w:style>
  <w:style w:type="paragraph" w:styleId="ab">
    <w:name w:val="Balloon Text"/>
    <w:basedOn w:val="a0"/>
    <w:link w:val="ac"/>
    <w:uiPriority w:val="99"/>
    <w:semiHidden/>
    <w:unhideWhenUsed/>
    <w:rsid w:val="0007383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07383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uiPriority w:val="34"/>
    <w:locked/>
    <w:rsid w:val="00CB4383"/>
  </w:style>
  <w:style w:type="paragraph" w:customStyle="1" w:styleId="Style1">
    <w:name w:val="Style1"/>
    <w:basedOn w:val="a0"/>
    <w:uiPriority w:val="99"/>
    <w:rsid w:val="00A331B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Yu Mincho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A33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Yu Mincho" w:hAnsi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A33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Yu Mincho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A33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Yu Mincho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A331B3"/>
    <w:pPr>
      <w:widowControl w:val="0"/>
      <w:autoSpaceDE w:val="0"/>
      <w:autoSpaceDN w:val="0"/>
      <w:adjustRightInd w:val="0"/>
      <w:spacing w:after="0" w:line="330" w:lineRule="exact"/>
      <w:ind w:firstLine="734"/>
      <w:jc w:val="both"/>
    </w:pPr>
    <w:rPr>
      <w:rFonts w:ascii="Times New Roman" w:eastAsia="Yu Mincho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A331B3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32">
    <w:name w:val="Font Style32"/>
    <w:uiPriority w:val="99"/>
    <w:rsid w:val="00A331B3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39">
    <w:name w:val="Font Style39"/>
    <w:uiPriority w:val="99"/>
    <w:rsid w:val="00A331B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41">
    <w:name w:val="Font Style41"/>
    <w:uiPriority w:val="99"/>
    <w:rsid w:val="00A331B3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45">
    <w:name w:val="Font Style45"/>
    <w:uiPriority w:val="99"/>
    <w:rsid w:val="00A331B3"/>
    <w:rPr>
      <w:rFonts w:ascii="Times New Roman" w:hAnsi="Times New Roman" w:cs="Times New Roman"/>
      <w:sz w:val="20"/>
      <w:szCs w:val="20"/>
    </w:rPr>
  </w:style>
  <w:style w:type="character" w:styleId="ad">
    <w:name w:val="annotation reference"/>
    <w:uiPriority w:val="99"/>
    <w:semiHidden/>
    <w:unhideWhenUsed/>
    <w:rsid w:val="00625101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62510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62510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25101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25101"/>
    <w:rPr>
      <w:b/>
      <w:bCs/>
      <w:sz w:val="20"/>
      <w:szCs w:val="20"/>
    </w:rPr>
  </w:style>
  <w:style w:type="character" w:customStyle="1" w:styleId="FontStyle74">
    <w:name w:val="Font Style74"/>
    <w:uiPriority w:val="99"/>
    <w:rsid w:val="008C2BB1"/>
    <w:rPr>
      <w:rFonts w:ascii="Bookman Old Style" w:hAnsi="Bookman Old Style" w:cs="Bookman Old Style"/>
      <w:sz w:val="20"/>
      <w:szCs w:val="20"/>
    </w:rPr>
  </w:style>
  <w:style w:type="paragraph" w:styleId="a">
    <w:name w:val="List Bullet"/>
    <w:basedOn w:val="a0"/>
    <w:uiPriority w:val="99"/>
    <w:unhideWhenUsed/>
    <w:rsid w:val="00104582"/>
    <w:pPr>
      <w:numPr>
        <w:numId w:val="16"/>
      </w:numPr>
      <w:contextualSpacing/>
    </w:pPr>
  </w:style>
  <w:style w:type="paragraph" w:styleId="af2">
    <w:name w:val="Normal (Web)"/>
    <w:basedOn w:val="a0"/>
    <w:uiPriority w:val="99"/>
    <w:semiHidden/>
    <w:unhideWhenUsed/>
    <w:rsid w:val="00E246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occaption">
    <w:name w:val="doccaption"/>
    <w:basedOn w:val="a1"/>
    <w:rsid w:val="00664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3DC5BAB35B4744B8156B6819F2122CF" ma:contentTypeVersion="5" ma:contentTypeDescription="Создание документа." ma:contentTypeScope="" ma:versionID="10d4aae48d99361b5c6e45556fba97ad">
  <xsd:schema xmlns:xsd="http://www.w3.org/2001/XMLSchema" xmlns:xs="http://www.w3.org/2001/XMLSchema" xmlns:p="http://schemas.microsoft.com/office/2006/metadata/properties" xmlns:ns3="3014d9f0-ffa9-4ce3-a063-88d27aabb323" xmlns:ns4="c12eacd9-c0b1-4626-91ce-a674fda90e35" targetNamespace="http://schemas.microsoft.com/office/2006/metadata/properties" ma:root="true" ma:fieldsID="3c90f8cc55dd5d6a293721d85113d8d3" ns3:_="" ns4:_="">
    <xsd:import namespace="3014d9f0-ffa9-4ce3-a063-88d27aabb323"/>
    <xsd:import namespace="c12eacd9-c0b1-4626-91ce-a674fda90e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4d9f0-ffa9-4ce3-a063-88d27aabb3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eacd9-c0b1-4626-91ce-a674fda90e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C34E8-AA9F-41D7-A646-7AD3DB35C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4d9f0-ffa9-4ce3-a063-88d27aabb323"/>
    <ds:schemaRef ds:uri="c12eacd9-c0b1-4626-91ce-a674fda90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00150-417E-4670-96C0-8C5629FA36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7FEE6-56DA-495F-A6DF-42E8AC5ECB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FF66AF0-2C8E-4A18-A922-6841ADE5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3642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 Владимир Александрович</dc:creator>
  <cp:lastModifiedBy>admin</cp:lastModifiedBy>
  <cp:revision>2</cp:revision>
  <cp:lastPrinted>2022-06-21T08:38:00Z</cp:lastPrinted>
  <dcterms:created xsi:type="dcterms:W3CDTF">2022-06-25T18:02:00Z</dcterms:created>
  <dcterms:modified xsi:type="dcterms:W3CDTF">2022-06-25T18:02:00Z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0x010100A3DC5BAB35B4744B8156B6819F2122CF</vt:lpwstr>
  </property>
</Properties>
</file>