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CCF8F" w14:textId="77777777" w:rsidR="000E597D" w:rsidRDefault="000E597D">
      <w:pPr>
        <w:pStyle w:val="af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9739683" w14:textId="77777777" w:rsidR="000E597D" w:rsidRDefault="00F27F80">
      <w:pPr>
        <w:pStyle w:val="af0"/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61F948" w14:textId="77777777" w:rsidR="000E597D" w:rsidRDefault="00F27F80">
      <w:pPr>
        <w:pStyle w:val="af0"/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приема на программы подготовки научных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научно-педагогических кадров в аспирантуре СГЭУ </w:t>
      </w:r>
      <w:r w:rsidR="000D5EC0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2023 год</w:t>
      </w:r>
      <w:r w:rsidR="000D5EC0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A502E5" w14:textId="77777777" w:rsidR="000E597D" w:rsidRDefault="000E597D">
      <w:pPr>
        <w:pStyle w:val="af0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90D670" w14:textId="77777777" w:rsidR="000E597D" w:rsidRDefault="000E597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7F50F1" w14:textId="77777777" w:rsidR="000E597D" w:rsidRDefault="00F27F8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показателей приема на обучение по программам подготовки научных и научно-педагогических кадров в аспирантуре Университета в период </w:t>
      </w:r>
      <w:r w:rsidRPr="000D5EC0">
        <w:rPr>
          <w:rFonts w:ascii="Times New Roman" w:hAnsi="Times New Roman" w:cs="Times New Roman"/>
          <w:sz w:val="28"/>
          <w:szCs w:val="28"/>
        </w:rPr>
        <w:t>2020 – 2023 гг.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свидетельствует </w:t>
      </w:r>
      <w:r w:rsidRPr="000D5EC0">
        <w:rPr>
          <w:rFonts w:ascii="Times New Roman" w:hAnsi="Times New Roman" w:cs="Times New Roman"/>
          <w:strike/>
          <w:sz w:val="28"/>
          <w:szCs w:val="28"/>
        </w:rPr>
        <w:t>о галопирующем росте показателей набора в последние годы</w:t>
      </w:r>
      <w:r>
        <w:rPr>
          <w:rFonts w:ascii="Times New Roman" w:hAnsi="Times New Roman" w:cs="Times New Roman"/>
          <w:sz w:val="28"/>
          <w:szCs w:val="28"/>
        </w:rPr>
        <w:t xml:space="preserve"> (таблица 1) </w:t>
      </w:r>
    </w:p>
    <w:p w14:paraId="2651079E" w14:textId="77777777" w:rsidR="000E597D" w:rsidRDefault="000E597D">
      <w:pPr>
        <w:spacing w:after="12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9DF89E" w14:textId="77777777" w:rsidR="000E597D" w:rsidRDefault="000E597D">
      <w:pPr>
        <w:spacing w:after="12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576C11" w14:textId="77777777" w:rsidR="000E597D" w:rsidRDefault="000E597D">
      <w:pPr>
        <w:spacing w:after="12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D9712A" w14:textId="77777777" w:rsidR="000E597D" w:rsidRDefault="00F27F80">
      <w:pPr>
        <w:spacing w:after="12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</w:t>
      </w:r>
    </w:p>
    <w:p w14:paraId="14D71973" w14:textId="5B9A713F" w:rsidR="000E597D" w:rsidRDefault="00F27F80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1E">
        <w:rPr>
          <w:rFonts w:ascii="Times New Roman" w:hAnsi="Times New Roman" w:cs="Times New Roman"/>
          <w:b/>
          <w:sz w:val="28"/>
          <w:szCs w:val="28"/>
        </w:rPr>
        <w:t>Прием на обучение по программам подготовки научных и научно-педагогических кадров, 2019-202</w:t>
      </w:r>
      <w:r w:rsidR="002D171E" w:rsidRPr="002D171E">
        <w:rPr>
          <w:rFonts w:ascii="Times New Roman" w:hAnsi="Times New Roman" w:cs="Times New Roman"/>
          <w:b/>
          <w:sz w:val="28"/>
          <w:szCs w:val="28"/>
        </w:rPr>
        <w:t>3</w:t>
      </w:r>
      <w:r w:rsidRPr="002D171E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14:paraId="1AF813B1" w14:textId="77777777" w:rsidR="000E597D" w:rsidRDefault="000E597D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9493" w:type="dxa"/>
        <w:tblLayout w:type="fixed"/>
        <w:tblLook w:val="04A0" w:firstRow="1" w:lastRow="0" w:firstColumn="1" w:lastColumn="0" w:noHBand="0" w:noVBand="1"/>
      </w:tblPr>
      <w:tblGrid>
        <w:gridCol w:w="2754"/>
        <w:gridCol w:w="1035"/>
        <w:gridCol w:w="1034"/>
        <w:gridCol w:w="1036"/>
        <w:gridCol w:w="1034"/>
        <w:gridCol w:w="1074"/>
        <w:gridCol w:w="1526"/>
      </w:tblGrid>
      <w:tr w:rsidR="000E597D" w14:paraId="4F288A59" w14:textId="77777777" w:rsidTr="000D5EC0">
        <w:trPr>
          <w:trHeight w:val="874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28A5" w14:textId="77777777" w:rsidR="000E597D" w:rsidRDefault="00F27F8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sz w:val="24"/>
                <w:szCs w:val="24"/>
              </w:rPr>
              <w:t>Вид приема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1663" w14:textId="77777777" w:rsidR="000E597D" w:rsidRDefault="00F27F8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sz w:val="24"/>
                <w:szCs w:val="24"/>
              </w:rPr>
              <w:t>2019 г.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A2A3" w14:textId="77777777" w:rsidR="000E597D" w:rsidRDefault="00F27F8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3CC8" w14:textId="77777777" w:rsidR="000E597D" w:rsidRDefault="00F27F8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77E9" w14:textId="77777777" w:rsidR="000E597D" w:rsidRDefault="00F27F8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E269" w14:textId="77777777" w:rsidR="000E597D" w:rsidRDefault="00F27F8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BBE7" w14:textId="77777777" w:rsidR="000E597D" w:rsidRDefault="00F27F8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г.</w:t>
            </w:r>
          </w:p>
          <w:p w14:paraId="1BF633A9" w14:textId="77777777" w:rsidR="000E597D" w:rsidRDefault="00F27F8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(план)</w:t>
            </w:r>
          </w:p>
        </w:tc>
      </w:tr>
      <w:tr w:rsidR="000E597D" w14:paraId="36FF5F10" w14:textId="77777777" w:rsidTr="000D5EC0">
        <w:trPr>
          <w:trHeight w:val="1116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5BC3" w14:textId="77777777" w:rsidR="000E597D" w:rsidRDefault="00F27F8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sz w:val="24"/>
                <w:szCs w:val="24"/>
              </w:rPr>
              <w:t>На места в рамках контрольных цифр приема (без указания особой квоты и целевой квоты)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231A" w14:textId="77777777" w:rsidR="000E597D" w:rsidRDefault="00F27F8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7F6D" w14:textId="77777777" w:rsidR="000E597D" w:rsidRDefault="00F27F8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5069" w14:textId="77777777" w:rsidR="000E597D" w:rsidRDefault="00F27F8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C7DA" w14:textId="77777777" w:rsidR="000E597D" w:rsidRDefault="00F27F8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CBD7" w14:textId="77777777" w:rsidR="000E597D" w:rsidRDefault="00F27F8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C22F" w14:textId="77777777" w:rsidR="000E597D" w:rsidRPr="002D171E" w:rsidRDefault="000D5EC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0E597D" w14:paraId="4B34F417" w14:textId="77777777" w:rsidTr="000D5EC0">
        <w:trPr>
          <w:trHeight w:val="1116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C86B" w14:textId="77777777" w:rsidR="000E597D" w:rsidRDefault="00F27F8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sz w:val="24"/>
                <w:szCs w:val="24"/>
              </w:rPr>
              <w:t>По договорам об оказании платных образовательных услуг по очной форме обучения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A862" w14:textId="77777777" w:rsidR="000E597D" w:rsidRDefault="00F27F8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sz w:val="24"/>
                <w:szCs w:val="24"/>
              </w:rPr>
              <w:t>43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86A7" w14:textId="77777777" w:rsidR="000E597D" w:rsidRDefault="00F27F8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8059" w14:textId="77777777" w:rsidR="000E597D" w:rsidRDefault="00F27F8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9B57" w14:textId="77777777" w:rsidR="000E597D" w:rsidRDefault="00F27F8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3D9C" w14:textId="77777777" w:rsidR="000E597D" w:rsidRDefault="00F27F8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5DD1" w14:textId="77777777" w:rsidR="000E597D" w:rsidRPr="002D171E" w:rsidRDefault="00F27F8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0E597D" w14:paraId="569FE9AD" w14:textId="77777777" w:rsidTr="000D5EC0">
        <w:trPr>
          <w:trHeight w:val="529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F60A" w14:textId="77777777" w:rsidR="000E597D" w:rsidRDefault="00F27F8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B5C0" w14:textId="77777777" w:rsidR="000E597D" w:rsidRDefault="00F27F8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519A" w14:textId="77777777" w:rsidR="000E597D" w:rsidRDefault="00F27F8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6C64" w14:textId="77777777" w:rsidR="000E597D" w:rsidRDefault="00F27F8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2472" w14:textId="77777777" w:rsidR="000E597D" w:rsidRDefault="00F27F8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2DD1" w14:textId="77777777" w:rsidR="000E597D" w:rsidRDefault="00F27F8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5CE7" w14:textId="77777777" w:rsidR="000E597D" w:rsidRPr="002D171E" w:rsidRDefault="00F27F8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</w:tbl>
    <w:p w14:paraId="4FD470EE" w14:textId="77777777" w:rsidR="000E597D" w:rsidRDefault="000D5EC0" w:rsidP="000D5EC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данные уточняются, согласно письма МОН РФ публичный конкурс по распределению КЦП будет проведен до 31.12.2023 г. </w:t>
      </w:r>
    </w:p>
    <w:p w14:paraId="23FD478F" w14:textId="77777777" w:rsidR="000D5EC0" w:rsidRDefault="000D5EC0" w:rsidP="000D5EC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46AEFE68" w14:textId="77777777" w:rsidR="000E597D" w:rsidRDefault="00F27F8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приема на обучение в аспирантуре СГЭУ по программам подготовки научных и научно-педагогических кадров приведена в таблице 2.</w:t>
      </w:r>
    </w:p>
    <w:p w14:paraId="4262C43B" w14:textId="77777777" w:rsidR="000E597D" w:rsidRDefault="000E597D">
      <w:pPr>
        <w:pStyle w:val="Style2"/>
        <w:widowControl/>
        <w:spacing w:line="240" w:lineRule="auto"/>
        <w:jc w:val="right"/>
        <w:rPr>
          <w:rStyle w:val="FontStyle104"/>
          <w:sz w:val="28"/>
          <w:szCs w:val="28"/>
        </w:rPr>
      </w:pPr>
    </w:p>
    <w:p w14:paraId="620EED37" w14:textId="77777777" w:rsidR="000E597D" w:rsidRDefault="00F27F80">
      <w:pPr>
        <w:pStyle w:val="Style2"/>
        <w:widowControl/>
        <w:spacing w:line="240" w:lineRule="auto"/>
        <w:jc w:val="righ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Таблица 2</w:t>
      </w:r>
    </w:p>
    <w:p w14:paraId="71AF3264" w14:textId="77777777" w:rsidR="000E597D" w:rsidRDefault="00F27F80">
      <w:pPr>
        <w:pStyle w:val="Style2"/>
        <w:widowControl/>
        <w:spacing w:line="240" w:lineRule="auto"/>
        <w:jc w:val="center"/>
        <w:rPr>
          <w:rStyle w:val="FontStyle104"/>
          <w:sz w:val="28"/>
          <w:szCs w:val="28"/>
        </w:rPr>
      </w:pPr>
      <w:r w:rsidRPr="002D171E">
        <w:rPr>
          <w:rStyle w:val="FontStyle104"/>
          <w:sz w:val="28"/>
          <w:szCs w:val="28"/>
        </w:rPr>
        <w:t>Структура приема на обучение по программам подготовки научных и научно-педагогических кадров в аспирантуре СГЭУ, 202</w:t>
      </w:r>
      <w:r w:rsidR="000D5EC0" w:rsidRPr="002D171E">
        <w:rPr>
          <w:rStyle w:val="FontStyle104"/>
          <w:sz w:val="28"/>
          <w:szCs w:val="28"/>
        </w:rPr>
        <w:t>3</w:t>
      </w:r>
      <w:r w:rsidRPr="002D171E">
        <w:rPr>
          <w:rStyle w:val="FontStyle104"/>
          <w:sz w:val="28"/>
          <w:szCs w:val="28"/>
        </w:rPr>
        <w:t xml:space="preserve"> г.</w:t>
      </w:r>
    </w:p>
    <w:p w14:paraId="692D173E" w14:textId="77777777" w:rsidR="000E597D" w:rsidRDefault="000E597D">
      <w:pPr>
        <w:pStyle w:val="Style2"/>
        <w:widowControl/>
        <w:spacing w:line="240" w:lineRule="auto"/>
        <w:jc w:val="right"/>
        <w:rPr>
          <w:rStyle w:val="FontStyle104"/>
          <w:sz w:val="28"/>
          <w:szCs w:val="28"/>
        </w:rPr>
      </w:pPr>
    </w:p>
    <w:tbl>
      <w:tblPr>
        <w:tblStyle w:val="af2"/>
        <w:tblW w:w="9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7"/>
        <w:gridCol w:w="3696"/>
        <w:gridCol w:w="836"/>
        <w:gridCol w:w="831"/>
        <w:gridCol w:w="1228"/>
        <w:gridCol w:w="912"/>
      </w:tblGrid>
      <w:tr w:rsidR="000E597D" w14:paraId="77806B5B" w14:textId="77777777">
        <w:tc>
          <w:tcPr>
            <w:tcW w:w="1846" w:type="dxa"/>
            <w:vMerge w:val="restart"/>
          </w:tcPr>
          <w:p w14:paraId="01E19B8A" w14:textId="77777777" w:rsidR="000E597D" w:rsidRDefault="00F27F80">
            <w:pPr>
              <w:pStyle w:val="Style27"/>
              <w:spacing w:line="240" w:lineRule="auto"/>
              <w:jc w:val="center"/>
              <w:rPr>
                <w:rStyle w:val="FontStyle108"/>
                <w:b/>
                <w:sz w:val="24"/>
                <w:szCs w:val="24"/>
              </w:rPr>
            </w:pPr>
            <w:r>
              <w:rPr>
                <w:rStyle w:val="FontStyle108"/>
                <w:b/>
                <w:sz w:val="24"/>
                <w:szCs w:val="24"/>
              </w:rPr>
              <w:t xml:space="preserve">Шифр </w:t>
            </w:r>
            <w:r>
              <w:rPr>
                <w:rStyle w:val="FontStyle108"/>
                <w:b/>
                <w:sz w:val="24"/>
                <w:szCs w:val="24"/>
              </w:rPr>
              <w:lastRenderedPageBreak/>
              <w:t>научной специальности</w:t>
            </w:r>
          </w:p>
        </w:tc>
        <w:tc>
          <w:tcPr>
            <w:tcW w:w="3696" w:type="dxa"/>
            <w:vMerge w:val="restart"/>
          </w:tcPr>
          <w:p w14:paraId="4718B3D5" w14:textId="77777777" w:rsidR="000E597D" w:rsidRDefault="00F27F80">
            <w:pPr>
              <w:pStyle w:val="Style27"/>
              <w:spacing w:line="240" w:lineRule="auto"/>
              <w:jc w:val="center"/>
              <w:rPr>
                <w:rStyle w:val="FontStyle108"/>
                <w:b/>
                <w:sz w:val="24"/>
                <w:szCs w:val="24"/>
              </w:rPr>
            </w:pPr>
            <w:r>
              <w:rPr>
                <w:rStyle w:val="FontStyle108"/>
                <w:b/>
                <w:sz w:val="24"/>
                <w:szCs w:val="24"/>
              </w:rPr>
              <w:lastRenderedPageBreak/>
              <w:t xml:space="preserve">Наименование программы </w:t>
            </w:r>
            <w:r>
              <w:rPr>
                <w:rStyle w:val="FontStyle108"/>
                <w:b/>
                <w:sz w:val="24"/>
                <w:szCs w:val="24"/>
              </w:rPr>
              <w:lastRenderedPageBreak/>
              <w:t>подготовки научных и научно-педагогических кадров в аспирантуре</w:t>
            </w:r>
          </w:p>
        </w:tc>
        <w:tc>
          <w:tcPr>
            <w:tcW w:w="836" w:type="dxa"/>
            <w:vMerge w:val="restart"/>
          </w:tcPr>
          <w:p w14:paraId="19B7BCCA" w14:textId="77777777" w:rsidR="000E597D" w:rsidRDefault="00F27F80">
            <w:pPr>
              <w:pStyle w:val="Style27"/>
              <w:spacing w:line="240" w:lineRule="auto"/>
              <w:jc w:val="center"/>
              <w:rPr>
                <w:rStyle w:val="FontStyle108"/>
                <w:b/>
                <w:sz w:val="24"/>
                <w:szCs w:val="24"/>
              </w:rPr>
            </w:pPr>
            <w:r>
              <w:rPr>
                <w:rStyle w:val="FontStyle108"/>
                <w:b/>
                <w:sz w:val="24"/>
                <w:szCs w:val="24"/>
              </w:rPr>
              <w:lastRenderedPageBreak/>
              <w:t>План</w:t>
            </w:r>
          </w:p>
        </w:tc>
        <w:tc>
          <w:tcPr>
            <w:tcW w:w="831" w:type="dxa"/>
            <w:vMerge w:val="restart"/>
          </w:tcPr>
          <w:p w14:paraId="38D243A9" w14:textId="77777777" w:rsidR="000E597D" w:rsidRDefault="00F27F80">
            <w:pPr>
              <w:pStyle w:val="Style27"/>
              <w:spacing w:line="240" w:lineRule="auto"/>
              <w:jc w:val="center"/>
              <w:rPr>
                <w:rStyle w:val="FontStyle108"/>
                <w:b/>
                <w:sz w:val="24"/>
                <w:szCs w:val="24"/>
              </w:rPr>
            </w:pPr>
            <w:r>
              <w:rPr>
                <w:rStyle w:val="FontStyle108"/>
                <w:b/>
                <w:sz w:val="24"/>
                <w:szCs w:val="24"/>
              </w:rPr>
              <w:t>Факт</w:t>
            </w:r>
          </w:p>
        </w:tc>
        <w:tc>
          <w:tcPr>
            <w:tcW w:w="2140" w:type="dxa"/>
            <w:gridSpan w:val="2"/>
          </w:tcPr>
          <w:p w14:paraId="757A7FA9" w14:textId="77777777" w:rsidR="000E597D" w:rsidRDefault="000E597D">
            <w:pPr>
              <w:pStyle w:val="Style27"/>
              <w:spacing w:line="240" w:lineRule="auto"/>
              <w:jc w:val="center"/>
              <w:rPr>
                <w:rStyle w:val="FontStyle108"/>
                <w:b/>
                <w:sz w:val="24"/>
                <w:szCs w:val="24"/>
              </w:rPr>
            </w:pPr>
          </w:p>
        </w:tc>
      </w:tr>
      <w:tr w:rsidR="000E597D" w14:paraId="50253971" w14:textId="77777777">
        <w:tc>
          <w:tcPr>
            <w:tcW w:w="1846" w:type="dxa"/>
            <w:vMerge/>
          </w:tcPr>
          <w:p w14:paraId="14A370BB" w14:textId="77777777" w:rsidR="000E597D" w:rsidRDefault="000E597D">
            <w:pPr>
              <w:pStyle w:val="Style27"/>
              <w:spacing w:line="240" w:lineRule="auto"/>
              <w:jc w:val="center"/>
              <w:rPr>
                <w:rStyle w:val="FontStyle108"/>
                <w:b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14:paraId="5D287459" w14:textId="77777777" w:rsidR="000E597D" w:rsidRDefault="000E597D">
            <w:pPr>
              <w:pStyle w:val="Style27"/>
              <w:spacing w:line="240" w:lineRule="auto"/>
              <w:jc w:val="center"/>
              <w:rPr>
                <w:rStyle w:val="FontStyle108"/>
                <w:b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14:paraId="74045FEF" w14:textId="77777777" w:rsidR="000E597D" w:rsidRDefault="000E597D">
            <w:pPr>
              <w:pStyle w:val="Style27"/>
              <w:spacing w:line="240" w:lineRule="auto"/>
              <w:jc w:val="center"/>
              <w:rPr>
                <w:rStyle w:val="FontStyle108"/>
                <w:b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14:paraId="66E1395A" w14:textId="77777777" w:rsidR="000E597D" w:rsidRDefault="000E597D">
            <w:pPr>
              <w:pStyle w:val="Style27"/>
              <w:spacing w:line="240" w:lineRule="auto"/>
              <w:jc w:val="center"/>
              <w:rPr>
                <w:rStyle w:val="FontStyle108"/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14:paraId="69621054" w14:textId="77777777" w:rsidR="000E597D" w:rsidRDefault="000E597D">
            <w:pPr>
              <w:pStyle w:val="Style27"/>
              <w:spacing w:line="240" w:lineRule="auto"/>
              <w:jc w:val="center"/>
              <w:rPr>
                <w:rStyle w:val="FontStyle108"/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14:paraId="72195029" w14:textId="77777777" w:rsidR="000E597D" w:rsidRDefault="000E597D">
            <w:pPr>
              <w:pStyle w:val="Style27"/>
              <w:spacing w:line="240" w:lineRule="auto"/>
              <w:jc w:val="center"/>
              <w:rPr>
                <w:rStyle w:val="FontStyle108"/>
                <w:b/>
                <w:sz w:val="24"/>
                <w:szCs w:val="24"/>
              </w:rPr>
            </w:pPr>
          </w:p>
        </w:tc>
      </w:tr>
      <w:tr w:rsidR="000E597D" w14:paraId="72822D26" w14:textId="77777777">
        <w:tc>
          <w:tcPr>
            <w:tcW w:w="1846" w:type="dxa"/>
          </w:tcPr>
          <w:p w14:paraId="3F198A54" w14:textId="77777777" w:rsidR="000E597D" w:rsidRDefault="00F27F80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  <w:r>
              <w:rPr>
                <w:rFonts w:eastAsia="Times New Roman"/>
              </w:rPr>
              <w:t>5.1.1.</w:t>
            </w:r>
          </w:p>
        </w:tc>
        <w:tc>
          <w:tcPr>
            <w:tcW w:w="3696" w:type="dxa"/>
          </w:tcPr>
          <w:p w14:paraId="51DC9008" w14:textId="77777777" w:rsidR="000E597D" w:rsidRDefault="00F27F80">
            <w:pPr>
              <w:pStyle w:val="Style27"/>
              <w:spacing w:line="240" w:lineRule="auto"/>
              <w:rPr>
                <w:rStyle w:val="FontStyle108"/>
                <w:sz w:val="24"/>
                <w:szCs w:val="24"/>
              </w:rPr>
            </w:pPr>
            <w:r>
              <w:rPr>
                <w:rFonts w:eastAsia="Times New Roman"/>
              </w:rPr>
              <w:t>Теоретико- исторические правовые науки</w:t>
            </w:r>
          </w:p>
        </w:tc>
        <w:tc>
          <w:tcPr>
            <w:tcW w:w="836" w:type="dxa"/>
          </w:tcPr>
          <w:p w14:paraId="158E62BE" w14:textId="77777777" w:rsidR="000E597D" w:rsidRDefault="00F27F80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  <w:r>
              <w:rPr>
                <w:rStyle w:val="FontStyle108"/>
                <w:sz w:val="24"/>
                <w:szCs w:val="24"/>
              </w:rPr>
              <w:t>20</w:t>
            </w:r>
          </w:p>
        </w:tc>
        <w:tc>
          <w:tcPr>
            <w:tcW w:w="831" w:type="dxa"/>
            <w:tcBorders>
              <w:left w:val="nil"/>
              <w:right w:val="nil"/>
            </w:tcBorders>
            <w:shd w:val="clear" w:color="auto" w:fill="auto"/>
          </w:tcPr>
          <w:p w14:paraId="126ED2B7" w14:textId="77777777" w:rsidR="000E597D" w:rsidRPr="002D171E" w:rsidRDefault="00F27F80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  <w:r w:rsidRPr="002D171E">
              <w:rPr>
                <w:rStyle w:val="FontStyle108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8" w:type="dxa"/>
          </w:tcPr>
          <w:p w14:paraId="40967918" w14:textId="77777777" w:rsidR="000E597D" w:rsidRDefault="000E597D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912" w:type="dxa"/>
          </w:tcPr>
          <w:p w14:paraId="67B0538D" w14:textId="77777777" w:rsidR="000E597D" w:rsidRDefault="000E597D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</w:p>
        </w:tc>
      </w:tr>
      <w:tr w:rsidR="000E597D" w14:paraId="6345B0E9" w14:textId="77777777">
        <w:tc>
          <w:tcPr>
            <w:tcW w:w="1846" w:type="dxa"/>
          </w:tcPr>
          <w:p w14:paraId="070AFE59" w14:textId="77777777" w:rsidR="000E597D" w:rsidRDefault="00F27F80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  <w:r>
              <w:rPr>
                <w:rFonts w:eastAsia="Times New Roman"/>
              </w:rPr>
              <w:t>5.1.2.</w:t>
            </w:r>
          </w:p>
        </w:tc>
        <w:tc>
          <w:tcPr>
            <w:tcW w:w="3696" w:type="dxa"/>
          </w:tcPr>
          <w:p w14:paraId="4BCC5367" w14:textId="77777777" w:rsidR="000E597D" w:rsidRDefault="00F27F80">
            <w:pPr>
              <w:pStyle w:val="Style27"/>
              <w:spacing w:line="240" w:lineRule="auto"/>
              <w:rPr>
                <w:rStyle w:val="FontStyle108"/>
                <w:sz w:val="24"/>
                <w:szCs w:val="24"/>
              </w:rPr>
            </w:pPr>
            <w:r>
              <w:rPr>
                <w:rFonts w:eastAsia="Times New Roman"/>
              </w:rPr>
              <w:t>Публично-правовые (государственно- правовые) науки</w:t>
            </w:r>
          </w:p>
        </w:tc>
        <w:tc>
          <w:tcPr>
            <w:tcW w:w="836" w:type="dxa"/>
          </w:tcPr>
          <w:p w14:paraId="78A883A9" w14:textId="77777777" w:rsidR="000E597D" w:rsidRDefault="00F27F80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  <w:r>
              <w:rPr>
                <w:rStyle w:val="FontStyle108"/>
                <w:sz w:val="24"/>
                <w:szCs w:val="24"/>
              </w:rPr>
              <w:t>20</w:t>
            </w:r>
          </w:p>
        </w:tc>
        <w:tc>
          <w:tcPr>
            <w:tcW w:w="831" w:type="dxa"/>
            <w:tcBorders>
              <w:left w:val="nil"/>
              <w:right w:val="nil"/>
            </w:tcBorders>
            <w:shd w:val="clear" w:color="auto" w:fill="auto"/>
          </w:tcPr>
          <w:p w14:paraId="73CFE426" w14:textId="77777777" w:rsidR="000E597D" w:rsidRPr="002D171E" w:rsidRDefault="00F27F80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  <w:r w:rsidRPr="002D171E">
              <w:rPr>
                <w:rStyle w:val="FontStyle108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8" w:type="dxa"/>
          </w:tcPr>
          <w:p w14:paraId="09708C74" w14:textId="77777777" w:rsidR="000E597D" w:rsidRDefault="000E597D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912" w:type="dxa"/>
          </w:tcPr>
          <w:p w14:paraId="3DC9015A" w14:textId="77777777" w:rsidR="000E597D" w:rsidRDefault="000E597D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</w:p>
        </w:tc>
      </w:tr>
      <w:tr w:rsidR="000E597D" w14:paraId="736A8A55" w14:textId="77777777">
        <w:tc>
          <w:tcPr>
            <w:tcW w:w="1846" w:type="dxa"/>
          </w:tcPr>
          <w:p w14:paraId="03A0C4F9" w14:textId="77777777" w:rsidR="000E597D" w:rsidRDefault="00F27F80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  <w:r>
              <w:rPr>
                <w:rFonts w:eastAsia="Times New Roman"/>
              </w:rPr>
              <w:t>5.1.3.</w:t>
            </w:r>
          </w:p>
        </w:tc>
        <w:tc>
          <w:tcPr>
            <w:tcW w:w="3696" w:type="dxa"/>
          </w:tcPr>
          <w:p w14:paraId="49B12E44" w14:textId="77777777" w:rsidR="000E597D" w:rsidRDefault="00F27F80">
            <w:pPr>
              <w:pStyle w:val="Style27"/>
              <w:spacing w:line="240" w:lineRule="auto"/>
              <w:rPr>
                <w:rStyle w:val="FontStyle108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</w:rPr>
              <w:t>Частно</w:t>
            </w:r>
            <w:proofErr w:type="spellEnd"/>
            <w:r>
              <w:rPr>
                <w:rFonts w:eastAsia="Times New Roman"/>
              </w:rPr>
              <w:t>-правовые</w:t>
            </w:r>
            <w:proofErr w:type="gram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цивилистические</w:t>
            </w:r>
            <w:proofErr w:type="spellEnd"/>
            <w:r>
              <w:rPr>
                <w:rFonts w:eastAsia="Times New Roman"/>
              </w:rPr>
              <w:t>) науки</w:t>
            </w:r>
          </w:p>
        </w:tc>
        <w:tc>
          <w:tcPr>
            <w:tcW w:w="836" w:type="dxa"/>
          </w:tcPr>
          <w:p w14:paraId="2D48CE2E" w14:textId="77777777" w:rsidR="000E597D" w:rsidRDefault="00F27F80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  <w:r>
              <w:rPr>
                <w:rStyle w:val="FontStyle108"/>
                <w:sz w:val="24"/>
                <w:szCs w:val="24"/>
              </w:rPr>
              <w:t>20</w:t>
            </w:r>
          </w:p>
        </w:tc>
        <w:tc>
          <w:tcPr>
            <w:tcW w:w="831" w:type="dxa"/>
            <w:tcBorders>
              <w:left w:val="nil"/>
              <w:right w:val="nil"/>
            </w:tcBorders>
            <w:shd w:val="clear" w:color="auto" w:fill="auto"/>
          </w:tcPr>
          <w:p w14:paraId="5D1A8EA1" w14:textId="77777777" w:rsidR="000E597D" w:rsidRPr="002D171E" w:rsidRDefault="00F27F80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  <w:r w:rsidRPr="002D171E">
              <w:rPr>
                <w:rStyle w:val="FontStyle108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8" w:type="dxa"/>
          </w:tcPr>
          <w:p w14:paraId="5EDEA11C" w14:textId="77777777" w:rsidR="000E597D" w:rsidRDefault="000E597D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912" w:type="dxa"/>
          </w:tcPr>
          <w:p w14:paraId="1DD79B39" w14:textId="77777777" w:rsidR="000E597D" w:rsidRDefault="000E597D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</w:p>
        </w:tc>
      </w:tr>
      <w:tr w:rsidR="000E597D" w14:paraId="1580E175" w14:textId="77777777">
        <w:tc>
          <w:tcPr>
            <w:tcW w:w="1846" w:type="dxa"/>
          </w:tcPr>
          <w:p w14:paraId="5949DAA9" w14:textId="77777777" w:rsidR="000E597D" w:rsidRDefault="00F27F80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  <w:r>
              <w:rPr>
                <w:rFonts w:eastAsia="Times New Roman"/>
              </w:rPr>
              <w:t>5.1.4.</w:t>
            </w:r>
          </w:p>
        </w:tc>
        <w:tc>
          <w:tcPr>
            <w:tcW w:w="3696" w:type="dxa"/>
          </w:tcPr>
          <w:p w14:paraId="015661EF" w14:textId="77777777" w:rsidR="000E597D" w:rsidRDefault="00F27F80">
            <w:pPr>
              <w:pStyle w:val="Style27"/>
              <w:spacing w:line="240" w:lineRule="auto"/>
              <w:rPr>
                <w:rStyle w:val="FontStyle108"/>
                <w:sz w:val="24"/>
                <w:szCs w:val="24"/>
              </w:rPr>
            </w:pPr>
            <w:r>
              <w:rPr>
                <w:rFonts w:eastAsia="Times New Roman"/>
              </w:rPr>
              <w:t>Уголовно-правовые науки</w:t>
            </w:r>
          </w:p>
        </w:tc>
        <w:tc>
          <w:tcPr>
            <w:tcW w:w="836" w:type="dxa"/>
          </w:tcPr>
          <w:p w14:paraId="69F7CDD0" w14:textId="77777777" w:rsidR="000E597D" w:rsidRDefault="00F27F80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  <w:r>
              <w:rPr>
                <w:rStyle w:val="FontStyle108"/>
                <w:sz w:val="24"/>
                <w:szCs w:val="24"/>
              </w:rPr>
              <w:t>20</w:t>
            </w:r>
          </w:p>
        </w:tc>
        <w:tc>
          <w:tcPr>
            <w:tcW w:w="831" w:type="dxa"/>
            <w:tcBorders>
              <w:left w:val="nil"/>
              <w:right w:val="nil"/>
            </w:tcBorders>
            <w:shd w:val="clear" w:color="auto" w:fill="auto"/>
          </w:tcPr>
          <w:p w14:paraId="629F830C" w14:textId="77777777" w:rsidR="000E597D" w:rsidRPr="002D171E" w:rsidRDefault="00F27F80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  <w:r w:rsidRPr="002D171E">
              <w:rPr>
                <w:rStyle w:val="FontStyle108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8" w:type="dxa"/>
          </w:tcPr>
          <w:p w14:paraId="1C734A8A" w14:textId="77777777" w:rsidR="000E597D" w:rsidRDefault="000E597D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912" w:type="dxa"/>
          </w:tcPr>
          <w:p w14:paraId="0DFF482F" w14:textId="77777777" w:rsidR="000E597D" w:rsidRDefault="000E597D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</w:p>
        </w:tc>
      </w:tr>
      <w:tr w:rsidR="000E597D" w14:paraId="4FFEAB33" w14:textId="77777777">
        <w:tc>
          <w:tcPr>
            <w:tcW w:w="1846" w:type="dxa"/>
          </w:tcPr>
          <w:p w14:paraId="0C5609B1" w14:textId="77777777" w:rsidR="000E597D" w:rsidRDefault="00F27F80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  <w:r>
              <w:rPr>
                <w:rFonts w:eastAsia="Times New Roman"/>
              </w:rPr>
              <w:t>5.1.5.</w:t>
            </w:r>
          </w:p>
        </w:tc>
        <w:tc>
          <w:tcPr>
            <w:tcW w:w="3696" w:type="dxa"/>
          </w:tcPr>
          <w:p w14:paraId="5BBE8A04" w14:textId="77777777" w:rsidR="000E597D" w:rsidRDefault="00F27F80">
            <w:pPr>
              <w:pStyle w:val="Style27"/>
              <w:spacing w:line="240" w:lineRule="auto"/>
              <w:rPr>
                <w:rStyle w:val="FontStyle108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Международно</w:t>
            </w:r>
            <w:proofErr w:type="spellEnd"/>
            <w:r>
              <w:rPr>
                <w:rFonts w:eastAsia="Times New Roman"/>
              </w:rPr>
              <w:t xml:space="preserve"> – правовые науки</w:t>
            </w:r>
          </w:p>
        </w:tc>
        <w:tc>
          <w:tcPr>
            <w:tcW w:w="836" w:type="dxa"/>
          </w:tcPr>
          <w:p w14:paraId="37C19691" w14:textId="77777777" w:rsidR="000E597D" w:rsidRDefault="00F27F80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  <w:r>
              <w:rPr>
                <w:rStyle w:val="FontStyle108"/>
                <w:sz w:val="24"/>
                <w:szCs w:val="24"/>
              </w:rPr>
              <w:t>10</w:t>
            </w:r>
          </w:p>
        </w:tc>
        <w:tc>
          <w:tcPr>
            <w:tcW w:w="831" w:type="dxa"/>
            <w:tcBorders>
              <w:left w:val="nil"/>
              <w:right w:val="nil"/>
            </w:tcBorders>
            <w:shd w:val="clear" w:color="auto" w:fill="auto"/>
          </w:tcPr>
          <w:p w14:paraId="18BA0DB9" w14:textId="77777777" w:rsidR="000E597D" w:rsidRPr="002D171E" w:rsidRDefault="00F27F80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  <w:r w:rsidRPr="002D171E">
              <w:rPr>
                <w:rStyle w:val="FontStyle108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14:paraId="34AD2BE7" w14:textId="77777777" w:rsidR="000E597D" w:rsidRDefault="000E597D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912" w:type="dxa"/>
          </w:tcPr>
          <w:p w14:paraId="727A1182" w14:textId="77777777" w:rsidR="000E597D" w:rsidRDefault="000E597D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</w:p>
        </w:tc>
      </w:tr>
      <w:tr w:rsidR="000E597D" w14:paraId="3B567D32" w14:textId="77777777">
        <w:tc>
          <w:tcPr>
            <w:tcW w:w="1846" w:type="dxa"/>
          </w:tcPr>
          <w:p w14:paraId="77FAB0D8" w14:textId="77777777" w:rsidR="000E597D" w:rsidRDefault="00F27F80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  <w:r>
              <w:rPr>
                <w:rFonts w:eastAsia="Times New Roman"/>
              </w:rPr>
              <w:t>5.2.1.</w:t>
            </w:r>
          </w:p>
        </w:tc>
        <w:tc>
          <w:tcPr>
            <w:tcW w:w="3696" w:type="dxa"/>
          </w:tcPr>
          <w:p w14:paraId="675F4F32" w14:textId="77777777" w:rsidR="000E597D" w:rsidRDefault="00F27F80">
            <w:pPr>
              <w:pStyle w:val="Style27"/>
              <w:spacing w:line="240" w:lineRule="auto"/>
              <w:rPr>
                <w:rStyle w:val="FontStyle108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Экономическая теория </w:t>
            </w:r>
          </w:p>
        </w:tc>
        <w:tc>
          <w:tcPr>
            <w:tcW w:w="836" w:type="dxa"/>
          </w:tcPr>
          <w:p w14:paraId="4E6E0D66" w14:textId="77777777" w:rsidR="000E597D" w:rsidRDefault="00F27F80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  <w:r>
              <w:rPr>
                <w:rStyle w:val="FontStyle108"/>
                <w:sz w:val="24"/>
                <w:szCs w:val="24"/>
              </w:rPr>
              <w:t>20</w:t>
            </w:r>
          </w:p>
        </w:tc>
        <w:tc>
          <w:tcPr>
            <w:tcW w:w="831" w:type="dxa"/>
            <w:tcBorders>
              <w:left w:val="nil"/>
              <w:right w:val="nil"/>
            </w:tcBorders>
            <w:shd w:val="clear" w:color="auto" w:fill="auto"/>
          </w:tcPr>
          <w:p w14:paraId="6F04F2E5" w14:textId="77777777" w:rsidR="000E597D" w:rsidRPr="002D171E" w:rsidRDefault="00F27F80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  <w:r w:rsidRPr="002D171E">
              <w:rPr>
                <w:rStyle w:val="FontStyle108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14:paraId="2BE72A29" w14:textId="77777777" w:rsidR="000E597D" w:rsidRDefault="000E597D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912" w:type="dxa"/>
          </w:tcPr>
          <w:p w14:paraId="5E49412E" w14:textId="77777777" w:rsidR="000E597D" w:rsidRDefault="000E597D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</w:p>
        </w:tc>
      </w:tr>
      <w:tr w:rsidR="000E597D" w14:paraId="3885825A" w14:textId="77777777">
        <w:tc>
          <w:tcPr>
            <w:tcW w:w="1846" w:type="dxa"/>
          </w:tcPr>
          <w:p w14:paraId="000DA7D5" w14:textId="77777777" w:rsidR="000E597D" w:rsidRDefault="00F27F80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  <w:r>
              <w:rPr>
                <w:rFonts w:eastAsia="Times New Roman"/>
              </w:rPr>
              <w:t>5.2.2.</w:t>
            </w:r>
          </w:p>
        </w:tc>
        <w:tc>
          <w:tcPr>
            <w:tcW w:w="3696" w:type="dxa"/>
          </w:tcPr>
          <w:p w14:paraId="26EC407E" w14:textId="77777777" w:rsidR="000E597D" w:rsidRDefault="00F27F80">
            <w:pPr>
              <w:pStyle w:val="Style27"/>
              <w:spacing w:line="240" w:lineRule="auto"/>
              <w:rPr>
                <w:rStyle w:val="FontStyle108"/>
                <w:sz w:val="24"/>
                <w:szCs w:val="24"/>
              </w:rPr>
            </w:pPr>
            <w:r>
              <w:rPr>
                <w:rFonts w:eastAsia="Times New Roman"/>
              </w:rPr>
              <w:t>Математические, статистические и инструментальные методы в экономике</w:t>
            </w:r>
          </w:p>
        </w:tc>
        <w:tc>
          <w:tcPr>
            <w:tcW w:w="836" w:type="dxa"/>
          </w:tcPr>
          <w:p w14:paraId="5072D866" w14:textId="77777777" w:rsidR="000E597D" w:rsidRDefault="00F27F80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  <w:r>
              <w:rPr>
                <w:rStyle w:val="FontStyle108"/>
                <w:sz w:val="24"/>
                <w:szCs w:val="24"/>
              </w:rPr>
              <w:t>20</w:t>
            </w:r>
          </w:p>
        </w:tc>
        <w:tc>
          <w:tcPr>
            <w:tcW w:w="831" w:type="dxa"/>
            <w:tcBorders>
              <w:left w:val="nil"/>
              <w:right w:val="nil"/>
            </w:tcBorders>
            <w:shd w:val="clear" w:color="auto" w:fill="auto"/>
          </w:tcPr>
          <w:p w14:paraId="60E49220" w14:textId="77777777" w:rsidR="000E597D" w:rsidRPr="002D171E" w:rsidRDefault="00F27F80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  <w:r w:rsidRPr="002D171E">
              <w:rPr>
                <w:rStyle w:val="FontStyle108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14:paraId="3BC6C3FF" w14:textId="77777777" w:rsidR="000E597D" w:rsidRDefault="000E597D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912" w:type="dxa"/>
          </w:tcPr>
          <w:p w14:paraId="5359D677" w14:textId="77777777" w:rsidR="000E597D" w:rsidRDefault="000E597D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</w:p>
        </w:tc>
      </w:tr>
      <w:tr w:rsidR="000E597D" w14:paraId="608F5B69" w14:textId="77777777">
        <w:tc>
          <w:tcPr>
            <w:tcW w:w="1846" w:type="dxa"/>
          </w:tcPr>
          <w:p w14:paraId="74E6787B" w14:textId="77777777" w:rsidR="000E597D" w:rsidRDefault="00F27F80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  <w:r>
              <w:rPr>
                <w:rFonts w:eastAsia="Times New Roman"/>
              </w:rPr>
              <w:t>5.2.3.</w:t>
            </w:r>
          </w:p>
        </w:tc>
        <w:tc>
          <w:tcPr>
            <w:tcW w:w="3696" w:type="dxa"/>
          </w:tcPr>
          <w:p w14:paraId="48A8F2F4" w14:textId="77777777" w:rsidR="000E597D" w:rsidRDefault="00F27F80">
            <w:pPr>
              <w:pStyle w:val="Style27"/>
              <w:spacing w:line="240" w:lineRule="auto"/>
              <w:rPr>
                <w:rStyle w:val="FontStyle108"/>
                <w:sz w:val="24"/>
                <w:szCs w:val="24"/>
              </w:rPr>
            </w:pPr>
            <w:r>
              <w:rPr>
                <w:rFonts w:eastAsia="Times New Roman"/>
              </w:rPr>
              <w:t>Региональная и отраслевая экономика</w:t>
            </w:r>
          </w:p>
        </w:tc>
        <w:tc>
          <w:tcPr>
            <w:tcW w:w="836" w:type="dxa"/>
          </w:tcPr>
          <w:p w14:paraId="147D669E" w14:textId="77777777" w:rsidR="000E597D" w:rsidRDefault="00F27F80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  <w:r>
              <w:rPr>
                <w:rStyle w:val="FontStyle108"/>
                <w:sz w:val="24"/>
                <w:szCs w:val="24"/>
              </w:rPr>
              <w:t>150</w:t>
            </w:r>
          </w:p>
        </w:tc>
        <w:tc>
          <w:tcPr>
            <w:tcW w:w="831" w:type="dxa"/>
            <w:tcBorders>
              <w:left w:val="nil"/>
              <w:right w:val="nil"/>
            </w:tcBorders>
            <w:shd w:val="clear" w:color="auto" w:fill="auto"/>
          </w:tcPr>
          <w:p w14:paraId="29D6650F" w14:textId="77777777" w:rsidR="000E597D" w:rsidRPr="002D171E" w:rsidRDefault="00F27F80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  <w:r w:rsidRPr="002D171E">
              <w:rPr>
                <w:rStyle w:val="FontStyle108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28" w:type="dxa"/>
          </w:tcPr>
          <w:p w14:paraId="20EFC9FE" w14:textId="77777777" w:rsidR="000E597D" w:rsidRDefault="000E597D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912" w:type="dxa"/>
          </w:tcPr>
          <w:p w14:paraId="2A24CB13" w14:textId="77777777" w:rsidR="000E597D" w:rsidRDefault="000E597D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</w:p>
        </w:tc>
      </w:tr>
      <w:tr w:rsidR="000E597D" w14:paraId="7D2FB046" w14:textId="77777777">
        <w:tc>
          <w:tcPr>
            <w:tcW w:w="1846" w:type="dxa"/>
          </w:tcPr>
          <w:p w14:paraId="76B2BE3B" w14:textId="77777777" w:rsidR="000E597D" w:rsidRDefault="00F27F80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  <w:r>
              <w:rPr>
                <w:rFonts w:eastAsia="Times New Roman"/>
              </w:rPr>
              <w:t>5.2.4.</w:t>
            </w:r>
          </w:p>
        </w:tc>
        <w:tc>
          <w:tcPr>
            <w:tcW w:w="3696" w:type="dxa"/>
          </w:tcPr>
          <w:p w14:paraId="4238DDA3" w14:textId="77777777" w:rsidR="000E597D" w:rsidRDefault="00F27F80">
            <w:pPr>
              <w:pStyle w:val="Style27"/>
              <w:spacing w:line="240" w:lineRule="auto"/>
              <w:rPr>
                <w:rStyle w:val="FontStyle108"/>
                <w:sz w:val="24"/>
                <w:szCs w:val="24"/>
              </w:rPr>
            </w:pPr>
            <w:r>
              <w:rPr>
                <w:rFonts w:eastAsia="Times New Roman"/>
              </w:rPr>
              <w:t>Финансы</w:t>
            </w:r>
          </w:p>
        </w:tc>
        <w:tc>
          <w:tcPr>
            <w:tcW w:w="836" w:type="dxa"/>
          </w:tcPr>
          <w:p w14:paraId="1A9B87F7" w14:textId="77777777" w:rsidR="000E597D" w:rsidRDefault="00F27F80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  <w:r>
              <w:rPr>
                <w:rStyle w:val="FontStyle108"/>
                <w:sz w:val="24"/>
                <w:szCs w:val="24"/>
              </w:rPr>
              <w:t>50</w:t>
            </w:r>
          </w:p>
        </w:tc>
        <w:tc>
          <w:tcPr>
            <w:tcW w:w="831" w:type="dxa"/>
            <w:tcBorders>
              <w:left w:val="nil"/>
              <w:right w:val="nil"/>
            </w:tcBorders>
            <w:shd w:val="clear" w:color="auto" w:fill="auto"/>
          </w:tcPr>
          <w:p w14:paraId="5BBBC8B9" w14:textId="77777777" w:rsidR="000E597D" w:rsidRPr="002D171E" w:rsidRDefault="00F27F80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  <w:r w:rsidRPr="002D171E">
              <w:rPr>
                <w:rStyle w:val="FontStyle108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14:paraId="4E1051AD" w14:textId="77777777" w:rsidR="000E597D" w:rsidRDefault="000E597D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912" w:type="dxa"/>
          </w:tcPr>
          <w:p w14:paraId="631A25F9" w14:textId="77777777" w:rsidR="000E597D" w:rsidRDefault="000E597D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</w:p>
        </w:tc>
      </w:tr>
      <w:tr w:rsidR="000E597D" w14:paraId="4BB606EC" w14:textId="77777777">
        <w:tc>
          <w:tcPr>
            <w:tcW w:w="1846" w:type="dxa"/>
          </w:tcPr>
          <w:p w14:paraId="298A6012" w14:textId="77777777" w:rsidR="000E597D" w:rsidRDefault="00F27F80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  <w:r>
              <w:rPr>
                <w:rFonts w:eastAsia="Times New Roman"/>
              </w:rPr>
              <w:t>5.2.5.</w:t>
            </w:r>
          </w:p>
        </w:tc>
        <w:tc>
          <w:tcPr>
            <w:tcW w:w="3696" w:type="dxa"/>
          </w:tcPr>
          <w:p w14:paraId="3C946915" w14:textId="77777777" w:rsidR="000E597D" w:rsidRDefault="00F27F80">
            <w:pPr>
              <w:pStyle w:val="Style27"/>
              <w:spacing w:line="240" w:lineRule="auto"/>
              <w:rPr>
                <w:rStyle w:val="FontStyle108"/>
                <w:sz w:val="24"/>
                <w:szCs w:val="24"/>
              </w:rPr>
            </w:pPr>
            <w:r>
              <w:rPr>
                <w:rFonts w:eastAsia="Times New Roman"/>
              </w:rPr>
              <w:t>Мировая экономика</w:t>
            </w:r>
          </w:p>
        </w:tc>
        <w:tc>
          <w:tcPr>
            <w:tcW w:w="836" w:type="dxa"/>
          </w:tcPr>
          <w:p w14:paraId="24901C9A" w14:textId="77777777" w:rsidR="000E597D" w:rsidRDefault="00F27F80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  <w:r>
              <w:rPr>
                <w:rStyle w:val="FontStyle108"/>
                <w:sz w:val="24"/>
                <w:szCs w:val="24"/>
              </w:rPr>
              <w:t>50</w:t>
            </w:r>
          </w:p>
        </w:tc>
        <w:tc>
          <w:tcPr>
            <w:tcW w:w="831" w:type="dxa"/>
            <w:tcBorders>
              <w:left w:val="nil"/>
              <w:right w:val="nil"/>
            </w:tcBorders>
            <w:shd w:val="clear" w:color="auto" w:fill="auto"/>
          </w:tcPr>
          <w:p w14:paraId="47A60ED8" w14:textId="77777777" w:rsidR="000E597D" w:rsidRPr="002D171E" w:rsidRDefault="00F27F80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  <w:r w:rsidRPr="002D171E">
              <w:rPr>
                <w:rStyle w:val="FontStyle108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14:paraId="48945893" w14:textId="77777777" w:rsidR="000E597D" w:rsidRDefault="000E597D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912" w:type="dxa"/>
          </w:tcPr>
          <w:p w14:paraId="7E16CCA6" w14:textId="77777777" w:rsidR="000E597D" w:rsidRDefault="000E597D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</w:p>
        </w:tc>
      </w:tr>
      <w:tr w:rsidR="000E597D" w14:paraId="06C2B6E6" w14:textId="77777777">
        <w:tc>
          <w:tcPr>
            <w:tcW w:w="1846" w:type="dxa"/>
          </w:tcPr>
          <w:p w14:paraId="21346713" w14:textId="77777777" w:rsidR="000E597D" w:rsidRDefault="00F27F80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  <w:r>
              <w:rPr>
                <w:rFonts w:eastAsia="Times New Roman"/>
              </w:rPr>
              <w:t>5.2.6.</w:t>
            </w:r>
          </w:p>
        </w:tc>
        <w:tc>
          <w:tcPr>
            <w:tcW w:w="3696" w:type="dxa"/>
          </w:tcPr>
          <w:p w14:paraId="7263077C" w14:textId="77777777" w:rsidR="000E597D" w:rsidRDefault="00F27F80">
            <w:pPr>
              <w:pStyle w:val="Style27"/>
              <w:spacing w:line="240" w:lineRule="auto"/>
              <w:rPr>
                <w:rStyle w:val="FontStyle108"/>
                <w:sz w:val="24"/>
                <w:szCs w:val="24"/>
              </w:rPr>
            </w:pPr>
            <w:r>
              <w:rPr>
                <w:rFonts w:eastAsia="Times New Roman"/>
              </w:rPr>
              <w:t>Менеджмент</w:t>
            </w:r>
          </w:p>
        </w:tc>
        <w:tc>
          <w:tcPr>
            <w:tcW w:w="836" w:type="dxa"/>
          </w:tcPr>
          <w:p w14:paraId="5C231A1B" w14:textId="77777777" w:rsidR="000E597D" w:rsidRDefault="00F27F80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  <w:r>
              <w:rPr>
                <w:rStyle w:val="FontStyle108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left w:val="nil"/>
              <w:right w:val="nil"/>
            </w:tcBorders>
            <w:shd w:val="clear" w:color="auto" w:fill="auto"/>
          </w:tcPr>
          <w:p w14:paraId="49AD539A" w14:textId="77777777" w:rsidR="000E597D" w:rsidRPr="002D171E" w:rsidRDefault="00F27F80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  <w:r w:rsidRPr="002D171E">
              <w:rPr>
                <w:rStyle w:val="FontStyle108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28" w:type="dxa"/>
          </w:tcPr>
          <w:p w14:paraId="196D13F6" w14:textId="77777777" w:rsidR="000E597D" w:rsidRDefault="000E597D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912" w:type="dxa"/>
          </w:tcPr>
          <w:p w14:paraId="08A3961E" w14:textId="77777777" w:rsidR="000E597D" w:rsidRDefault="000E597D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</w:p>
        </w:tc>
      </w:tr>
      <w:tr w:rsidR="000E597D" w14:paraId="0EACE98A" w14:textId="77777777">
        <w:tc>
          <w:tcPr>
            <w:tcW w:w="1846" w:type="dxa"/>
          </w:tcPr>
          <w:p w14:paraId="76EF394B" w14:textId="77777777" w:rsidR="000E597D" w:rsidRDefault="00F27F80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  <w:r>
              <w:rPr>
                <w:rFonts w:eastAsia="Times New Roman"/>
              </w:rPr>
              <w:t>5.4.4.</w:t>
            </w:r>
          </w:p>
        </w:tc>
        <w:tc>
          <w:tcPr>
            <w:tcW w:w="3696" w:type="dxa"/>
          </w:tcPr>
          <w:p w14:paraId="5275E4BC" w14:textId="77777777" w:rsidR="000E597D" w:rsidRDefault="00F27F80">
            <w:pPr>
              <w:pStyle w:val="Style27"/>
              <w:spacing w:line="240" w:lineRule="auto"/>
              <w:rPr>
                <w:rStyle w:val="FontStyle108"/>
                <w:sz w:val="24"/>
                <w:szCs w:val="24"/>
              </w:rPr>
            </w:pPr>
            <w:r>
              <w:rPr>
                <w:rFonts w:eastAsia="Times New Roman"/>
              </w:rPr>
              <w:t>Социальная структура, социальные институты и процессы</w:t>
            </w:r>
          </w:p>
        </w:tc>
        <w:tc>
          <w:tcPr>
            <w:tcW w:w="836" w:type="dxa"/>
          </w:tcPr>
          <w:p w14:paraId="0FD4EF1E" w14:textId="77777777" w:rsidR="000E597D" w:rsidRDefault="00F27F80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  <w:r>
              <w:rPr>
                <w:rStyle w:val="FontStyle108"/>
                <w:sz w:val="24"/>
                <w:szCs w:val="24"/>
              </w:rPr>
              <w:t>20</w:t>
            </w:r>
          </w:p>
        </w:tc>
        <w:tc>
          <w:tcPr>
            <w:tcW w:w="831" w:type="dxa"/>
            <w:tcBorders>
              <w:left w:val="nil"/>
              <w:right w:val="nil"/>
            </w:tcBorders>
            <w:shd w:val="clear" w:color="auto" w:fill="auto"/>
          </w:tcPr>
          <w:p w14:paraId="76E61E2C" w14:textId="77777777" w:rsidR="000E597D" w:rsidRPr="002D171E" w:rsidRDefault="00F27F80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  <w:r w:rsidRPr="002D171E">
              <w:rPr>
                <w:rStyle w:val="FontStyle108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14:paraId="75207ABD" w14:textId="77777777" w:rsidR="000E597D" w:rsidRDefault="000E597D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912" w:type="dxa"/>
          </w:tcPr>
          <w:p w14:paraId="7A118F21" w14:textId="77777777" w:rsidR="000E597D" w:rsidRDefault="000E597D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</w:p>
        </w:tc>
      </w:tr>
      <w:tr w:rsidR="000E597D" w14:paraId="5A475752" w14:textId="77777777">
        <w:tc>
          <w:tcPr>
            <w:tcW w:w="1846" w:type="dxa"/>
          </w:tcPr>
          <w:p w14:paraId="1A88130D" w14:textId="77777777" w:rsidR="000E597D" w:rsidRDefault="00F27F80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  <w:r>
              <w:rPr>
                <w:rFonts w:eastAsia="Times New Roman"/>
              </w:rPr>
              <w:t>5.6.1.</w:t>
            </w:r>
          </w:p>
        </w:tc>
        <w:tc>
          <w:tcPr>
            <w:tcW w:w="3696" w:type="dxa"/>
          </w:tcPr>
          <w:p w14:paraId="714F8ADF" w14:textId="77777777" w:rsidR="000E597D" w:rsidRDefault="00F27F80">
            <w:pPr>
              <w:pStyle w:val="Style27"/>
              <w:spacing w:line="240" w:lineRule="auto"/>
              <w:rPr>
                <w:rStyle w:val="FontStyle108"/>
                <w:sz w:val="24"/>
                <w:szCs w:val="24"/>
              </w:rPr>
            </w:pPr>
            <w:r>
              <w:rPr>
                <w:rFonts w:eastAsia="Times New Roman"/>
              </w:rPr>
              <w:t>Отечественная история</w:t>
            </w:r>
          </w:p>
        </w:tc>
        <w:tc>
          <w:tcPr>
            <w:tcW w:w="836" w:type="dxa"/>
          </w:tcPr>
          <w:p w14:paraId="138F9336" w14:textId="77777777" w:rsidR="000E597D" w:rsidRDefault="00F27F80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  <w:r>
              <w:rPr>
                <w:rStyle w:val="FontStyle108"/>
                <w:sz w:val="24"/>
                <w:szCs w:val="24"/>
              </w:rPr>
              <w:t>20</w:t>
            </w:r>
          </w:p>
        </w:tc>
        <w:tc>
          <w:tcPr>
            <w:tcW w:w="831" w:type="dxa"/>
            <w:tcBorders>
              <w:left w:val="nil"/>
              <w:right w:val="nil"/>
            </w:tcBorders>
            <w:shd w:val="clear" w:color="auto" w:fill="auto"/>
          </w:tcPr>
          <w:p w14:paraId="060F3E63" w14:textId="77777777" w:rsidR="000E597D" w:rsidRPr="002D171E" w:rsidRDefault="00F27F80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  <w:r w:rsidRPr="002D171E">
              <w:rPr>
                <w:rStyle w:val="FontStyle108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14:paraId="11D8FF2F" w14:textId="77777777" w:rsidR="000E597D" w:rsidRDefault="000E597D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912" w:type="dxa"/>
          </w:tcPr>
          <w:p w14:paraId="4CC26FC9" w14:textId="77777777" w:rsidR="000E597D" w:rsidRDefault="000E597D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</w:p>
        </w:tc>
      </w:tr>
      <w:tr w:rsidR="000E597D" w14:paraId="55D2526D" w14:textId="77777777">
        <w:tc>
          <w:tcPr>
            <w:tcW w:w="1846" w:type="dxa"/>
          </w:tcPr>
          <w:p w14:paraId="7DEDD4CE" w14:textId="77777777" w:rsidR="000E597D" w:rsidRDefault="00F27F80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  <w:r>
              <w:rPr>
                <w:rFonts w:eastAsia="Times New Roman"/>
              </w:rPr>
              <w:t>5.7.1.</w:t>
            </w:r>
          </w:p>
        </w:tc>
        <w:tc>
          <w:tcPr>
            <w:tcW w:w="3696" w:type="dxa"/>
          </w:tcPr>
          <w:p w14:paraId="2809D1E2" w14:textId="77777777" w:rsidR="000E597D" w:rsidRDefault="00F27F80">
            <w:pPr>
              <w:pStyle w:val="Style27"/>
              <w:spacing w:line="240" w:lineRule="auto"/>
              <w:rPr>
                <w:rStyle w:val="FontStyle108"/>
                <w:sz w:val="24"/>
                <w:szCs w:val="24"/>
              </w:rPr>
            </w:pPr>
            <w:r>
              <w:rPr>
                <w:rFonts w:eastAsia="Times New Roman"/>
              </w:rPr>
              <w:t>Онтология и теория познания</w:t>
            </w:r>
          </w:p>
        </w:tc>
        <w:tc>
          <w:tcPr>
            <w:tcW w:w="836" w:type="dxa"/>
          </w:tcPr>
          <w:p w14:paraId="1BC58613" w14:textId="77777777" w:rsidR="000E597D" w:rsidRDefault="00F27F80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  <w:r>
              <w:rPr>
                <w:rStyle w:val="FontStyle108"/>
                <w:sz w:val="24"/>
                <w:szCs w:val="24"/>
              </w:rPr>
              <w:t>20</w:t>
            </w:r>
          </w:p>
        </w:tc>
        <w:tc>
          <w:tcPr>
            <w:tcW w:w="831" w:type="dxa"/>
            <w:tcBorders>
              <w:left w:val="nil"/>
              <w:right w:val="nil"/>
            </w:tcBorders>
            <w:shd w:val="clear" w:color="auto" w:fill="auto"/>
          </w:tcPr>
          <w:p w14:paraId="03B53882" w14:textId="77777777" w:rsidR="000E597D" w:rsidRPr="002D171E" w:rsidRDefault="00F27F80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  <w:r w:rsidRPr="002D171E">
              <w:rPr>
                <w:rStyle w:val="FontStyle108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14:paraId="5A459024" w14:textId="77777777" w:rsidR="000E597D" w:rsidRDefault="000E597D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912" w:type="dxa"/>
          </w:tcPr>
          <w:p w14:paraId="39B7A8C5" w14:textId="77777777" w:rsidR="000E597D" w:rsidRDefault="000E597D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</w:p>
        </w:tc>
      </w:tr>
      <w:tr w:rsidR="000E597D" w14:paraId="0661AA49" w14:textId="77777777">
        <w:tc>
          <w:tcPr>
            <w:tcW w:w="1846" w:type="dxa"/>
          </w:tcPr>
          <w:p w14:paraId="00B0F6AB" w14:textId="77777777" w:rsidR="000E597D" w:rsidRDefault="00F27F80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  <w:r>
              <w:rPr>
                <w:rFonts w:eastAsia="Times New Roman"/>
              </w:rPr>
              <w:t>5.8.1.</w:t>
            </w:r>
          </w:p>
        </w:tc>
        <w:tc>
          <w:tcPr>
            <w:tcW w:w="3696" w:type="dxa"/>
          </w:tcPr>
          <w:p w14:paraId="1FF3B426" w14:textId="77777777" w:rsidR="000E597D" w:rsidRDefault="00F27F80">
            <w:pPr>
              <w:pStyle w:val="Style27"/>
              <w:spacing w:line="240" w:lineRule="auto"/>
              <w:rPr>
                <w:rStyle w:val="FontStyle108"/>
                <w:sz w:val="24"/>
                <w:szCs w:val="24"/>
              </w:rPr>
            </w:pPr>
            <w:r>
              <w:rPr>
                <w:rFonts w:eastAsia="Times New Roman"/>
              </w:rPr>
              <w:t>Общая педагогика, история педагогики и образования</w:t>
            </w:r>
          </w:p>
        </w:tc>
        <w:tc>
          <w:tcPr>
            <w:tcW w:w="836" w:type="dxa"/>
          </w:tcPr>
          <w:p w14:paraId="6352C7DB" w14:textId="77777777" w:rsidR="000E597D" w:rsidRDefault="00F27F80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  <w:r>
              <w:rPr>
                <w:rStyle w:val="FontStyle108"/>
                <w:sz w:val="24"/>
                <w:szCs w:val="24"/>
              </w:rPr>
              <w:t>20</w:t>
            </w:r>
          </w:p>
        </w:tc>
        <w:tc>
          <w:tcPr>
            <w:tcW w:w="831" w:type="dxa"/>
            <w:tcBorders>
              <w:left w:val="nil"/>
              <w:right w:val="nil"/>
            </w:tcBorders>
            <w:shd w:val="clear" w:color="auto" w:fill="auto"/>
          </w:tcPr>
          <w:p w14:paraId="79CA0EC9" w14:textId="77777777" w:rsidR="000E597D" w:rsidRDefault="00F27F80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  <w:r>
              <w:rPr>
                <w:rStyle w:val="FontStyle108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14:paraId="57A61EAB" w14:textId="77777777" w:rsidR="000E597D" w:rsidRDefault="000E597D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912" w:type="dxa"/>
          </w:tcPr>
          <w:p w14:paraId="1AF36475" w14:textId="77777777" w:rsidR="000E597D" w:rsidRDefault="000E597D">
            <w:pPr>
              <w:pStyle w:val="Style27"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</w:p>
        </w:tc>
      </w:tr>
      <w:tr w:rsidR="000E597D" w14:paraId="23307DF9" w14:textId="77777777">
        <w:tc>
          <w:tcPr>
            <w:tcW w:w="5542" w:type="dxa"/>
            <w:gridSpan w:val="2"/>
          </w:tcPr>
          <w:p w14:paraId="6BCE5476" w14:textId="77777777" w:rsidR="000E597D" w:rsidRDefault="00F27F80">
            <w:pPr>
              <w:pStyle w:val="Style27"/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Всего на программы аспирантуры:</w:t>
            </w:r>
          </w:p>
        </w:tc>
        <w:tc>
          <w:tcPr>
            <w:tcW w:w="836" w:type="dxa"/>
          </w:tcPr>
          <w:p w14:paraId="658B1792" w14:textId="77777777" w:rsidR="000E597D" w:rsidRDefault="00F27F80">
            <w:pPr>
              <w:pStyle w:val="Style27"/>
              <w:spacing w:line="240" w:lineRule="auto"/>
              <w:jc w:val="center"/>
              <w:rPr>
                <w:rStyle w:val="FontStyle108"/>
                <w:b/>
                <w:sz w:val="24"/>
                <w:szCs w:val="24"/>
              </w:rPr>
            </w:pPr>
            <w:r>
              <w:rPr>
                <w:rStyle w:val="FontStyle108"/>
                <w:b/>
                <w:sz w:val="24"/>
                <w:szCs w:val="24"/>
              </w:rPr>
              <w:t>560</w:t>
            </w:r>
          </w:p>
        </w:tc>
        <w:tc>
          <w:tcPr>
            <w:tcW w:w="831" w:type="dxa"/>
          </w:tcPr>
          <w:p w14:paraId="24141AAD" w14:textId="77777777" w:rsidR="000E597D" w:rsidRDefault="00F27F80">
            <w:pPr>
              <w:pStyle w:val="Style27"/>
              <w:spacing w:line="240" w:lineRule="auto"/>
              <w:jc w:val="center"/>
              <w:rPr>
                <w:rStyle w:val="FontStyle108"/>
                <w:b/>
                <w:sz w:val="24"/>
                <w:szCs w:val="24"/>
              </w:rPr>
            </w:pPr>
            <w:r>
              <w:rPr>
                <w:rStyle w:val="FontStyle108"/>
                <w:b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28" w:type="dxa"/>
            <w:tcBorders>
              <w:left w:val="nil"/>
              <w:right w:val="nil"/>
            </w:tcBorders>
            <w:shd w:val="clear" w:color="auto" w:fill="auto"/>
          </w:tcPr>
          <w:p w14:paraId="32502222" w14:textId="77777777" w:rsidR="000E597D" w:rsidRDefault="000E597D">
            <w:pPr>
              <w:pStyle w:val="Style27"/>
              <w:spacing w:line="240" w:lineRule="auto"/>
              <w:jc w:val="center"/>
              <w:rPr>
                <w:rStyle w:val="FontStyle108"/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14:paraId="473A5089" w14:textId="77777777" w:rsidR="000E597D" w:rsidRDefault="000E597D">
            <w:pPr>
              <w:pStyle w:val="Style27"/>
              <w:spacing w:line="240" w:lineRule="auto"/>
              <w:jc w:val="center"/>
              <w:rPr>
                <w:rStyle w:val="FontStyle108"/>
                <w:b/>
                <w:sz w:val="24"/>
                <w:szCs w:val="24"/>
              </w:rPr>
            </w:pPr>
          </w:p>
        </w:tc>
      </w:tr>
    </w:tbl>
    <w:p w14:paraId="165D8A02" w14:textId="77777777" w:rsidR="000E597D" w:rsidRDefault="000E5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842C52" w14:textId="77777777" w:rsidR="000E597D" w:rsidRDefault="00F27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высокие показатели набора характерны для следующих программ аспирантуры: </w:t>
      </w:r>
    </w:p>
    <w:p w14:paraId="72A5051A" w14:textId="77777777" w:rsidR="000E597D" w:rsidRPr="002D171E" w:rsidRDefault="00F27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71E">
        <w:rPr>
          <w:rFonts w:ascii="Times New Roman" w:hAnsi="Times New Roman" w:cs="Times New Roman"/>
          <w:sz w:val="28"/>
          <w:szCs w:val="28"/>
        </w:rPr>
        <w:t xml:space="preserve">- региональная и отраслевая экономика (35 чел.), </w:t>
      </w:r>
    </w:p>
    <w:p w14:paraId="3FC1A2F1" w14:textId="77777777" w:rsidR="000E597D" w:rsidRPr="002D171E" w:rsidRDefault="00F27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71E">
        <w:rPr>
          <w:rFonts w:ascii="Times New Roman" w:hAnsi="Times New Roman" w:cs="Times New Roman"/>
          <w:sz w:val="28"/>
          <w:szCs w:val="28"/>
        </w:rPr>
        <w:t xml:space="preserve">- менеджмент (48 чел.), </w:t>
      </w:r>
    </w:p>
    <w:p w14:paraId="0294D1FE" w14:textId="77777777" w:rsidR="000E597D" w:rsidRPr="002D171E" w:rsidRDefault="00F27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71E">
        <w:rPr>
          <w:rFonts w:ascii="Times New Roman" w:hAnsi="Times New Roman" w:cs="Times New Roman"/>
          <w:sz w:val="28"/>
          <w:szCs w:val="28"/>
        </w:rPr>
        <w:t>- теоретико- исторические науки (15 чел.).</w:t>
      </w:r>
    </w:p>
    <w:p w14:paraId="2248B9F8" w14:textId="21780BA7" w:rsidR="000E597D" w:rsidRPr="000D5EC0" w:rsidRDefault="00F27F80">
      <w:pPr>
        <w:spacing w:after="12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D171E">
        <w:rPr>
          <w:rFonts w:ascii="Times New Roman" w:hAnsi="Times New Roman" w:cs="Times New Roman"/>
          <w:sz w:val="28"/>
          <w:szCs w:val="28"/>
        </w:rPr>
        <w:t>Структурный состав поступивших в аспирантуру в 202</w:t>
      </w:r>
      <w:r w:rsidR="000D5EC0" w:rsidRPr="002D171E">
        <w:rPr>
          <w:rFonts w:ascii="Times New Roman" w:hAnsi="Times New Roman" w:cs="Times New Roman"/>
          <w:sz w:val="28"/>
          <w:szCs w:val="28"/>
        </w:rPr>
        <w:t>3</w:t>
      </w:r>
      <w:r w:rsidRPr="002D171E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по месту получения предыдущего образования кардинально поменялся по сравнению с приемной кампанией 202</w:t>
      </w:r>
      <w:r w:rsidR="000D5E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5B131784" w14:textId="77777777" w:rsidR="000E597D" w:rsidRDefault="00F27F8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Структурный состав поступивших в аспирантуру в 2023 году:</w:t>
      </w:r>
    </w:p>
    <w:p w14:paraId="067A0B2F" w14:textId="77777777" w:rsidR="000E597D" w:rsidRDefault="00F27F8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СГЭУ — 68 человек (41%).</w:t>
      </w:r>
    </w:p>
    <w:p w14:paraId="130BB097" w14:textId="2E49DE1A" w:rsidR="000E597D" w:rsidRDefault="00F27F8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60</w:t>
      </w:r>
      <w:r w:rsidR="002D171E">
        <w:rPr>
          <w:rFonts w:ascii="Times New Roman" w:hAnsi="Times New Roman" w:cs="Times New Roman"/>
          <w:sz w:val="28"/>
          <w:szCs w:val="28"/>
        </w:rPr>
        <w:t>% -</w:t>
      </w:r>
      <w:r>
        <w:rPr>
          <w:rFonts w:ascii="Times New Roman" w:hAnsi="Times New Roman" w:cs="Times New Roman"/>
          <w:sz w:val="28"/>
          <w:szCs w:val="28"/>
        </w:rPr>
        <w:t xml:space="preserve"> выпускники других вузов: </w:t>
      </w:r>
      <w:r w:rsidR="002D171E" w:rsidRPr="002D171E">
        <w:rPr>
          <w:rFonts w:ascii="Times New Roman" w:hAnsi="Times New Roman" w:cs="Times New Roman"/>
          <w:sz w:val="28"/>
          <w:szCs w:val="28"/>
        </w:rPr>
        <w:t>Российский государственный гуманитарный университет</w:t>
      </w:r>
      <w:r w:rsidR="002D171E">
        <w:rPr>
          <w:rFonts w:ascii="Times New Roman" w:hAnsi="Times New Roman" w:cs="Times New Roman"/>
          <w:sz w:val="28"/>
          <w:szCs w:val="28"/>
        </w:rPr>
        <w:t>, Самарский</w:t>
      </w:r>
      <w:r>
        <w:rPr>
          <w:rFonts w:ascii="Times New Roman" w:hAnsi="Times New Roman" w:cs="Times New Roman"/>
          <w:sz w:val="28"/>
          <w:szCs w:val="28"/>
        </w:rPr>
        <w:t xml:space="preserve"> госуниверситет, Самарский юридический институт ФСИН, Саратовский юридический институт МВД, Самарский технический университет, Поволжская государственный университет телекоммуникаций и информатики, Московский университет им. Баумана, Высшая школа экономики, </w:t>
      </w:r>
      <w:r w:rsidR="002D171E" w:rsidRPr="002D171E">
        <w:rPr>
          <w:rFonts w:ascii="Times New Roman" w:hAnsi="Times New Roman" w:cs="Times New Roman"/>
          <w:sz w:val="28"/>
          <w:szCs w:val="28"/>
        </w:rPr>
        <w:t xml:space="preserve">Российская академия народного </w:t>
      </w:r>
      <w:r w:rsidR="002D171E" w:rsidRPr="002D171E">
        <w:rPr>
          <w:rFonts w:ascii="Times New Roman" w:hAnsi="Times New Roman" w:cs="Times New Roman"/>
          <w:sz w:val="28"/>
          <w:szCs w:val="28"/>
        </w:rPr>
        <w:lastRenderedPageBreak/>
        <w:t>хозяйства и государственной службы</w:t>
      </w:r>
      <w:r w:rsidR="00912497">
        <w:rPr>
          <w:rFonts w:ascii="Times New Roman" w:hAnsi="Times New Roman" w:cs="Times New Roman"/>
          <w:sz w:val="28"/>
          <w:szCs w:val="28"/>
        </w:rPr>
        <w:t xml:space="preserve">, </w:t>
      </w:r>
      <w:r w:rsidR="002D171E" w:rsidRPr="002D171E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825245" w14:textId="77777777" w:rsidR="000E597D" w:rsidRDefault="00F27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71E">
        <w:rPr>
          <w:rFonts w:ascii="Times New Roman" w:hAnsi="Times New Roman" w:cs="Times New Roman"/>
          <w:sz w:val="28"/>
          <w:szCs w:val="28"/>
        </w:rPr>
        <w:t>Наиболее высокие результаты прохождения вступительных испытаний в 2023 году продемонстрировали абитуриенты по программам аспирантуры «Мировая экономика» (182 б.); Менеджмент (167 баллов)</w:t>
      </w:r>
      <w:r w:rsidR="000D5EC0" w:rsidRPr="002D171E">
        <w:rPr>
          <w:rFonts w:ascii="Times New Roman" w:hAnsi="Times New Roman" w:cs="Times New Roman"/>
          <w:sz w:val="28"/>
          <w:szCs w:val="28"/>
        </w:rPr>
        <w:t xml:space="preserve"> </w:t>
      </w:r>
      <w:r w:rsidRPr="002D171E">
        <w:rPr>
          <w:rFonts w:ascii="Times New Roman" w:hAnsi="Times New Roman" w:cs="Times New Roman"/>
          <w:sz w:val="28"/>
          <w:szCs w:val="28"/>
        </w:rPr>
        <w:t>«Региональная и отраслевая экономика» (162 б.); «</w:t>
      </w:r>
      <w:proofErr w:type="spellStart"/>
      <w:r w:rsidRPr="002D171E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Pr="002D171E">
        <w:rPr>
          <w:rFonts w:ascii="Times New Roman" w:hAnsi="Times New Roman" w:cs="Times New Roman"/>
          <w:sz w:val="28"/>
          <w:szCs w:val="28"/>
        </w:rPr>
        <w:t>-правовые (</w:t>
      </w:r>
      <w:proofErr w:type="spellStart"/>
      <w:r w:rsidRPr="002D171E">
        <w:rPr>
          <w:rFonts w:ascii="Times New Roman" w:hAnsi="Times New Roman" w:cs="Times New Roman"/>
          <w:sz w:val="28"/>
          <w:szCs w:val="28"/>
        </w:rPr>
        <w:t>цивилистические</w:t>
      </w:r>
      <w:proofErr w:type="spellEnd"/>
      <w:r w:rsidRPr="002D171E">
        <w:rPr>
          <w:rFonts w:ascii="Times New Roman" w:hAnsi="Times New Roman" w:cs="Times New Roman"/>
          <w:sz w:val="28"/>
          <w:szCs w:val="28"/>
        </w:rPr>
        <w:t>) науки» (164 б.).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9AEA80" w14:textId="77777777" w:rsidR="000E597D" w:rsidRDefault="00F27F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3</w:t>
      </w:r>
    </w:p>
    <w:p w14:paraId="7E22E446" w14:textId="77777777" w:rsidR="000E597D" w:rsidRPr="002D171E" w:rsidRDefault="00F27F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1E">
        <w:rPr>
          <w:rFonts w:ascii="Times New Roman" w:hAnsi="Times New Roman" w:cs="Times New Roman"/>
          <w:b/>
          <w:sz w:val="28"/>
          <w:szCs w:val="28"/>
        </w:rPr>
        <w:t>Максимальное и минимальное количество баллов, полученное абитуриентами по результатам вступительных испытаний,</w:t>
      </w:r>
    </w:p>
    <w:p w14:paraId="1B9C3EFA" w14:textId="77777777" w:rsidR="000E597D" w:rsidRDefault="00F27F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1E">
        <w:rPr>
          <w:rFonts w:ascii="Times New Roman" w:hAnsi="Times New Roman" w:cs="Times New Roman"/>
          <w:b/>
          <w:sz w:val="28"/>
          <w:szCs w:val="28"/>
        </w:rPr>
        <w:t xml:space="preserve"> по программам подготовки научных </w:t>
      </w:r>
      <w:proofErr w:type="gramStart"/>
      <w:r w:rsidRPr="002D171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2D171E">
        <w:t xml:space="preserve"> </w:t>
      </w:r>
      <w:r w:rsidRPr="002D171E">
        <w:rPr>
          <w:rFonts w:ascii="Times New Roman" w:hAnsi="Times New Roman" w:cs="Times New Roman"/>
          <w:b/>
          <w:sz w:val="28"/>
          <w:szCs w:val="28"/>
        </w:rPr>
        <w:t>научно</w:t>
      </w:r>
      <w:proofErr w:type="gramEnd"/>
      <w:r w:rsidRPr="002D171E">
        <w:rPr>
          <w:rFonts w:ascii="Times New Roman" w:hAnsi="Times New Roman" w:cs="Times New Roman"/>
          <w:b/>
          <w:sz w:val="28"/>
          <w:szCs w:val="28"/>
        </w:rPr>
        <w:t>-педагогических кадров в аспирантуре, 202</w:t>
      </w:r>
      <w:r w:rsidR="000D5EC0" w:rsidRPr="002D171E">
        <w:rPr>
          <w:rFonts w:ascii="Times New Roman" w:hAnsi="Times New Roman" w:cs="Times New Roman"/>
          <w:b/>
          <w:sz w:val="28"/>
          <w:szCs w:val="28"/>
        </w:rPr>
        <w:t>3</w:t>
      </w:r>
      <w:r w:rsidRPr="002D171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5428C5E0" w14:textId="77777777" w:rsidR="000E597D" w:rsidRDefault="000E5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5357"/>
        <w:gridCol w:w="1076"/>
        <w:gridCol w:w="932"/>
      </w:tblGrid>
      <w:tr w:rsidR="000E597D" w14:paraId="78ED1B03" w14:textId="77777777">
        <w:trPr>
          <w:trHeight w:val="300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C0009" w14:textId="77777777" w:rsidR="000E597D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108"/>
                <w:b/>
                <w:sz w:val="24"/>
                <w:szCs w:val="24"/>
              </w:rPr>
              <w:t>Шифр научной специальности</w:t>
            </w:r>
          </w:p>
        </w:tc>
        <w:tc>
          <w:tcPr>
            <w:tcW w:w="5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A350F" w14:textId="77777777" w:rsidR="000E597D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108"/>
                <w:b/>
                <w:sz w:val="24"/>
                <w:szCs w:val="24"/>
              </w:rPr>
              <w:t>Наименование программы подготовки научных и научно-педагогических кадров в аспирантуре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2477B" w14:textId="77777777" w:rsidR="000E597D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Баллы</w:t>
            </w:r>
          </w:p>
        </w:tc>
      </w:tr>
      <w:tr w:rsidR="000E597D" w14:paraId="04CC331D" w14:textId="77777777">
        <w:trPr>
          <w:trHeight w:val="30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2406B" w14:textId="77777777" w:rsidR="000E597D" w:rsidRDefault="000E5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E2C4E" w14:textId="77777777" w:rsidR="000E597D" w:rsidRDefault="000E597D">
            <w:pPr>
              <w:widowControl w:val="0"/>
              <w:spacing w:after="0" w:line="240" w:lineRule="auto"/>
              <w:jc w:val="center"/>
              <w:rPr>
                <w:rStyle w:val="FontStyle108"/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6613D" w14:textId="77777777" w:rsidR="000E597D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Макс.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D1DC6" w14:textId="77777777" w:rsidR="000E597D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Мин.</w:t>
            </w:r>
          </w:p>
        </w:tc>
      </w:tr>
      <w:tr w:rsidR="000E597D" w14:paraId="61C10F02" w14:textId="77777777">
        <w:trPr>
          <w:trHeight w:val="3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8E84" w14:textId="77777777" w:rsidR="000E597D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3386" w14:textId="77777777" w:rsidR="000E597D" w:rsidRDefault="00F27F80">
            <w:pPr>
              <w:widowControl w:val="0"/>
              <w:spacing w:after="0" w:line="240" w:lineRule="auto"/>
              <w:rPr>
                <w:rStyle w:val="FontStyle108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Теоретико- исторические правовые науки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A65FCB" w14:textId="77777777" w:rsidR="000E597D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5A67E" w14:textId="77777777" w:rsidR="000E597D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107</w:t>
            </w:r>
          </w:p>
        </w:tc>
      </w:tr>
      <w:tr w:rsidR="000E597D" w14:paraId="58BAB012" w14:textId="77777777">
        <w:trPr>
          <w:trHeight w:val="3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9FDC" w14:textId="77777777" w:rsidR="000E597D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967C" w14:textId="77777777" w:rsidR="000E597D" w:rsidRDefault="00F27F80">
            <w:pPr>
              <w:widowControl w:val="0"/>
              <w:spacing w:after="0" w:line="240" w:lineRule="auto"/>
              <w:rPr>
                <w:rStyle w:val="FontStyle108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Публично-правовые (государственно- правовые) науки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7EB8A" w14:textId="77777777" w:rsidR="000E597D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3D477" w14:textId="77777777" w:rsidR="000E597D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125</w:t>
            </w:r>
          </w:p>
        </w:tc>
      </w:tr>
      <w:tr w:rsidR="000E597D" w14:paraId="15F6806A" w14:textId="77777777">
        <w:trPr>
          <w:trHeight w:val="3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9063" w14:textId="77777777" w:rsidR="000E597D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E462" w14:textId="77777777" w:rsidR="000E597D" w:rsidRDefault="00F27F80">
            <w:pPr>
              <w:widowControl w:val="0"/>
              <w:spacing w:after="0" w:line="240" w:lineRule="auto"/>
              <w:rPr>
                <w:rStyle w:val="FontStyle108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-правовые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цивилистические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науки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242D7" w14:textId="77777777" w:rsidR="000E597D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EB17A2" w14:textId="77777777" w:rsidR="000E597D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0E597D" w14:paraId="09DDCAD9" w14:textId="77777777">
        <w:trPr>
          <w:trHeight w:val="3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1ED4" w14:textId="77777777" w:rsidR="000E597D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66F5" w14:textId="77777777" w:rsidR="000E597D" w:rsidRDefault="00F27F80">
            <w:pPr>
              <w:widowControl w:val="0"/>
              <w:spacing w:after="0" w:line="240" w:lineRule="auto"/>
              <w:rPr>
                <w:rStyle w:val="FontStyle108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Уголовно-правовые науки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AAAD4" w14:textId="77777777" w:rsidR="000E597D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88186" w14:textId="77777777" w:rsidR="000E597D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0E597D" w14:paraId="6EF4B0F9" w14:textId="77777777">
        <w:trPr>
          <w:trHeight w:val="3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A028" w14:textId="77777777" w:rsidR="000E597D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D048" w14:textId="77777777" w:rsidR="000E597D" w:rsidRDefault="00F27F80">
            <w:pPr>
              <w:widowControl w:val="0"/>
              <w:spacing w:after="0" w:line="240" w:lineRule="auto"/>
              <w:rPr>
                <w:rStyle w:val="FontStyle108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правовые науки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724B60" w14:textId="77777777" w:rsidR="000E597D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C266F5" w14:textId="77777777" w:rsidR="000E597D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107</w:t>
            </w:r>
          </w:p>
        </w:tc>
      </w:tr>
      <w:tr w:rsidR="000E597D" w14:paraId="79F4E254" w14:textId="77777777">
        <w:trPr>
          <w:trHeight w:val="3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36D8" w14:textId="77777777" w:rsidR="000E597D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D603" w14:textId="77777777" w:rsidR="000E597D" w:rsidRDefault="00F27F80">
            <w:pPr>
              <w:widowControl w:val="0"/>
              <w:spacing w:after="0" w:line="240" w:lineRule="auto"/>
              <w:rPr>
                <w:rStyle w:val="FontStyle108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теория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8E6E3" w14:textId="77777777" w:rsidR="000E597D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FE7C56" w14:textId="77777777" w:rsidR="000E597D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</w:tr>
      <w:tr w:rsidR="000E597D" w14:paraId="5BD5ED1E" w14:textId="77777777">
        <w:trPr>
          <w:trHeight w:val="3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B0B8" w14:textId="77777777" w:rsidR="000E597D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5497" w14:textId="77777777" w:rsidR="000E597D" w:rsidRDefault="00F27F80">
            <w:pPr>
              <w:widowControl w:val="0"/>
              <w:spacing w:after="0" w:line="240" w:lineRule="auto"/>
              <w:rPr>
                <w:rStyle w:val="FontStyle108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Математические, статистические и инструментальные методы в экономике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D50538" w14:textId="77777777" w:rsidR="000E597D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5D915" w14:textId="77777777" w:rsidR="000E597D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</w:tr>
      <w:tr w:rsidR="000E597D" w14:paraId="5755C451" w14:textId="77777777">
        <w:trPr>
          <w:trHeight w:val="3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86B8" w14:textId="77777777" w:rsidR="000E597D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0D1E" w14:textId="77777777" w:rsidR="000E597D" w:rsidRDefault="00F27F80">
            <w:pPr>
              <w:widowControl w:val="0"/>
              <w:spacing w:after="0" w:line="240" w:lineRule="auto"/>
              <w:rPr>
                <w:rStyle w:val="FontStyle108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и отраслевая экономика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334A8" w14:textId="77777777" w:rsidR="000E597D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17D511" w14:textId="77777777" w:rsidR="000E597D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0E597D" w14:paraId="5042BB13" w14:textId="77777777">
        <w:trPr>
          <w:trHeight w:val="3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3AC9" w14:textId="77777777" w:rsidR="000E597D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5.2.4.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DEF3" w14:textId="77777777" w:rsidR="000E597D" w:rsidRDefault="00F27F80">
            <w:pPr>
              <w:widowControl w:val="0"/>
              <w:spacing w:after="0" w:line="240" w:lineRule="auto"/>
              <w:rPr>
                <w:rStyle w:val="FontStyle108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E5F761" w14:textId="77777777" w:rsidR="000E597D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501BAE" w14:textId="77777777" w:rsidR="000E597D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</w:t>
            </w:r>
          </w:p>
        </w:tc>
      </w:tr>
      <w:tr w:rsidR="000E597D" w14:paraId="1DE23369" w14:textId="77777777">
        <w:trPr>
          <w:trHeight w:val="3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B214" w14:textId="77777777" w:rsidR="000E597D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5.2.5.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6B81" w14:textId="77777777" w:rsidR="000E597D" w:rsidRDefault="00F27F80">
            <w:pPr>
              <w:widowControl w:val="0"/>
              <w:spacing w:after="0" w:line="240" w:lineRule="auto"/>
              <w:rPr>
                <w:rStyle w:val="FontStyle108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BFD37" w14:textId="77777777" w:rsidR="000E597D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E2083" w14:textId="77777777" w:rsidR="000E597D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125</w:t>
            </w:r>
          </w:p>
        </w:tc>
      </w:tr>
      <w:tr w:rsidR="000E597D" w14:paraId="266BC3FA" w14:textId="77777777">
        <w:trPr>
          <w:trHeight w:val="3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F341" w14:textId="77777777" w:rsidR="000E597D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5.2.6.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A941" w14:textId="77777777" w:rsidR="000E597D" w:rsidRDefault="00F27F80">
            <w:pPr>
              <w:widowControl w:val="0"/>
              <w:spacing w:after="0" w:line="240" w:lineRule="auto"/>
              <w:rPr>
                <w:rStyle w:val="FontStyle108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3F5A2" w14:textId="77777777" w:rsidR="000E597D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32B95" w14:textId="77777777" w:rsidR="000E597D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0E597D" w14:paraId="724F79D3" w14:textId="77777777">
        <w:trPr>
          <w:trHeight w:val="3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274A" w14:textId="77777777" w:rsidR="000E597D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5.4.4.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F0B7" w14:textId="77777777" w:rsidR="000E597D" w:rsidRDefault="00F27F80">
            <w:pPr>
              <w:widowControl w:val="0"/>
              <w:spacing w:after="0" w:line="240" w:lineRule="auto"/>
              <w:rPr>
                <w:rStyle w:val="FontStyle108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структура, социальные институты и процессы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C641C" w14:textId="77777777" w:rsidR="000E597D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6978E4" w14:textId="77777777" w:rsidR="000E597D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123</w:t>
            </w:r>
          </w:p>
        </w:tc>
      </w:tr>
      <w:tr w:rsidR="000E597D" w14:paraId="7F2AC5E8" w14:textId="77777777">
        <w:trPr>
          <w:trHeight w:val="3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79ED" w14:textId="77777777" w:rsidR="000E597D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5.6.1.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770D" w14:textId="77777777" w:rsidR="000E597D" w:rsidRDefault="00F27F80">
            <w:pPr>
              <w:widowControl w:val="0"/>
              <w:spacing w:after="0" w:line="240" w:lineRule="auto"/>
              <w:rPr>
                <w:rStyle w:val="FontStyle108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Отечественная история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771499" w14:textId="77777777" w:rsidR="000E597D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E1A7B" w14:textId="77777777" w:rsidR="000E597D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</w:tr>
      <w:tr w:rsidR="000E597D" w14:paraId="494F24FC" w14:textId="77777777">
        <w:trPr>
          <w:trHeight w:val="3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64B2" w14:textId="77777777" w:rsidR="000E597D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5.7.1.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CD9D" w14:textId="77777777" w:rsidR="000E597D" w:rsidRDefault="00F27F80">
            <w:pPr>
              <w:widowControl w:val="0"/>
              <w:spacing w:after="0" w:line="240" w:lineRule="auto"/>
              <w:rPr>
                <w:rStyle w:val="FontStyle108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Онтология и теория познания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2EEC8" w14:textId="77777777" w:rsidR="000E597D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F341E" w14:textId="77777777" w:rsidR="000E597D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129</w:t>
            </w:r>
          </w:p>
        </w:tc>
      </w:tr>
      <w:tr w:rsidR="000E597D" w14:paraId="0B2722A4" w14:textId="77777777">
        <w:trPr>
          <w:trHeight w:val="3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B953" w14:textId="77777777" w:rsidR="000E597D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5.8.1.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A6ED" w14:textId="77777777" w:rsidR="000E597D" w:rsidRDefault="00F27F80">
            <w:pPr>
              <w:widowControl w:val="0"/>
              <w:spacing w:after="0" w:line="240" w:lineRule="auto"/>
              <w:rPr>
                <w:rStyle w:val="FontStyle108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педагогика, история педагогики и образования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4C305" w14:textId="77777777" w:rsidR="000E597D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A4007" w14:textId="77777777" w:rsidR="000E597D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14:paraId="7768ACBD" w14:textId="77777777" w:rsidR="000E597D" w:rsidRDefault="000E597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B7D396" w14:textId="77777777" w:rsidR="000E597D" w:rsidRPr="002D171E" w:rsidRDefault="00F27F8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71E">
        <w:rPr>
          <w:rFonts w:ascii="Times New Roman" w:hAnsi="Times New Roman" w:cs="Times New Roman"/>
          <w:sz w:val="28"/>
          <w:szCs w:val="28"/>
        </w:rPr>
        <w:t>По состоянию на 01.10.23 г. общий контингент аспирантов СГЭУ составил 908 человек, в том числе:</w:t>
      </w:r>
    </w:p>
    <w:p w14:paraId="783CDDF5" w14:textId="77777777" w:rsidR="000E597D" w:rsidRPr="002D171E" w:rsidRDefault="00F27F80">
      <w:pPr>
        <w:pStyle w:val="af0"/>
        <w:numPr>
          <w:ilvl w:val="0"/>
          <w:numId w:val="2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71E">
        <w:rPr>
          <w:rFonts w:ascii="Times New Roman" w:hAnsi="Times New Roman" w:cs="Times New Roman"/>
          <w:sz w:val="28"/>
          <w:szCs w:val="28"/>
        </w:rPr>
        <w:t>аспирантов, обучающихся по федеральным государственным образовательным стандартам - 84 человек;</w:t>
      </w:r>
    </w:p>
    <w:p w14:paraId="521BF03F" w14:textId="77777777" w:rsidR="000E597D" w:rsidRPr="002D171E" w:rsidRDefault="00F27F80">
      <w:pPr>
        <w:pStyle w:val="af0"/>
        <w:numPr>
          <w:ilvl w:val="0"/>
          <w:numId w:val="2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71E">
        <w:rPr>
          <w:rFonts w:ascii="Times New Roman" w:hAnsi="Times New Roman" w:cs="Times New Roman"/>
          <w:sz w:val="28"/>
          <w:szCs w:val="28"/>
        </w:rPr>
        <w:t>аспирантов, обучающихся по федеральным государственным требованиям – 878 человек.</w:t>
      </w:r>
    </w:p>
    <w:p w14:paraId="14DC7EA0" w14:textId="77777777" w:rsidR="000E597D" w:rsidRDefault="00F27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Расчетное количество мест для приема в аспирантуру СГЭУ, реализующей программы подготовки научных и научно-педагогических кадров по федеральным государственным требованиям, 1515 человек, из них </w:t>
      </w:r>
      <w:r>
        <w:rPr>
          <w:rFonts w:ascii="Times New Roman" w:hAnsi="Times New Roman" w:cs="Times New Roman"/>
          <w:sz w:val="28"/>
          <w:szCs w:val="28"/>
        </w:rPr>
        <w:lastRenderedPageBreak/>
        <w:t>165</w:t>
      </w:r>
      <w:r w:rsidRPr="002D171E">
        <w:rPr>
          <w:rFonts w:ascii="Times New Roman" w:hAnsi="Times New Roman" w:cs="Times New Roman"/>
          <w:sz w:val="28"/>
          <w:szCs w:val="28"/>
        </w:rPr>
        <w:t xml:space="preserve"> чел. зачислены в 2023 году</w:t>
      </w:r>
      <w:r>
        <w:rPr>
          <w:rFonts w:ascii="Times New Roman" w:hAnsi="Times New Roman" w:cs="Times New Roman"/>
          <w:sz w:val="28"/>
          <w:szCs w:val="28"/>
        </w:rPr>
        <w:t>. По результатам приёмной кампании 2022 года реализованный собственный потенциал научного руководства в университете составил 52,15% (таблица 3).</w:t>
      </w:r>
    </w:p>
    <w:p w14:paraId="69F27C84" w14:textId="77777777" w:rsidR="000E597D" w:rsidRDefault="00F27F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 4</w:t>
      </w:r>
    </w:p>
    <w:p w14:paraId="169FBD3B" w14:textId="77777777" w:rsidR="000E597D" w:rsidRDefault="00F27F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Собственный потенциал научного руководства аспирантами СГЭУ по состоянию на 01.10.2023 г.</w:t>
      </w:r>
    </w:p>
    <w:p w14:paraId="092B3BC8" w14:textId="77777777" w:rsidR="000E597D" w:rsidRDefault="000E5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273" w:type="dxa"/>
        <w:jc w:val="center"/>
        <w:tblLayout w:type="fixed"/>
        <w:tblLook w:val="04A0" w:firstRow="1" w:lastRow="0" w:firstColumn="1" w:lastColumn="0" w:noHBand="0" w:noVBand="1"/>
      </w:tblPr>
      <w:tblGrid>
        <w:gridCol w:w="1929"/>
        <w:gridCol w:w="1379"/>
        <w:gridCol w:w="2400"/>
        <w:gridCol w:w="1565"/>
      </w:tblGrid>
      <w:tr w:rsidR="000E597D" w:rsidRPr="002D171E" w14:paraId="390EA41C" w14:textId="77777777" w:rsidTr="002D171E">
        <w:trPr>
          <w:trHeight w:val="1260"/>
          <w:jc w:val="center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115BC" w14:textId="77777777" w:rsidR="000E597D" w:rsidRPr="002D171E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1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BC255" w14:textId="77777777" w:rsidR="000E597D" w:rsidRPr="002D171E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1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НПР, чел.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B2C71" w14:textId="77777777" w:rsidR="000E597D" w:rsidRPr="002D171E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Предельная численность аспирантов, чел. </w:t>
            </w:r>
          </w:p>
          <w:p w14:paraId="0014C4BF" w14:textId="77777777" w:rsidR="000E597D" w:rsidRPr="002D171E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1E">
              <w:rPr>
                <w:rFonts w:ascii="Times New Roman" w:eastAsia="Times New Roman" w:hAnsi="Times New Roman" w:cs="Times New Roman"/>
                <w:sz w:val="24"/>
                <w:szCs w:val="24"/>
              </w:rPr>
              <w:t>(по нормативу)</w:t>
            </w:r>
          </w:p>
        </w:tc>
        <w:tc>
          <w:tcPr>
            <w:tcW w:w="1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C70C2" w14:textId="77777777" w:rsidR="000E597D" w:rsidRPr="002D171E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1E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емкость аспирантуры, чел.</w:t>
            </w:r>
          </w:p>
        </w:tc>
      </w:tr>
      <w:tr w:rsidR="000E597D" w:rsidRPr="002D171E" w14:paraId="5E15CB96" w14:textId="77777777" w:rsidTr="00912497">
        <w:trPr>
          <w:trHeight w:val="315"/>
          <w:jc w:val="center"/>
        </w:trPr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AA14A" w14:textId="77777777" w:rsidR="000E597D" w:rsidRPr="002D171E" w:rsidRDefault="00F27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1E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наук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A4290" w14:textId="77777777" w:rsidR="000E597D" w:rsidRPr="002D171E" w:rsidRDefault="00F27F80">
            <w:pPr>
              <w:widowControl w:val="0"/>
              <w:spacing w:after="0" w:line="240" w:lineRule="auto"/>
              <w:jc w:val="center"/>
            </w:pPr>
            <w:r w:rsidRPr="002D171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86E60" w14:textId="77777777" w:rsidR="000E597D" w:rsidRPr="002D171E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F1E2E" w14:textId="663F124F" w:rsidR="002D171E" w:rsidRPr="00912497" w:rsidRDefault="00F27F80" w:rsidP="00912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497">
              <w:rPr>
                <w:rFonts w:ascii="Times New Roman" w:hAnsi="Times New Roman" w:cs="Times New Roman"/>
              </w:rPr>
              <w:t>570</w:t>
            </w:r>
          </w:p>
        </w:tc>
      </w:tr>
      <w:tr w:rsidR="000E597D" w:rsidRPr="002D171E" w14:paraId="593101CB" w14:textId="77777777" w:rsidTr="00912497">
        <w:trPr>
          <w:trHeight w:val="315"/>
          <w:jc w:val="center"/>
        </w:trPr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02385" w14:textId="77777777" w:rsidR="000E597D" w:rsidRPr="002D171E" w:rsidRDefault="00F27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1E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наук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F599E" w14:textId="77777777" w:rsidR="000E597D" w:rsidRPr="002D171E" w:rsidRDefault="00F27F80">
            <w:pPr>
              <w:widowControl w:val="0"/>
              <w:spacing w:after="0" w:line="240" w:lineRule="auto"/>
              <w:jc w:val="center"/>
            </w:pPr>
            <w:r w:rsidRPr="002D171E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DD400" w14:textId="77777777" w:rsidR="000E597D" w:rsidRPr="002D171E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AB00F" w14:textId="77777777" w:rsidR="000E597D" w:rsidRPr="00912497" w:rsidRDefault="00F27F80" w:rsidP="00912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497">
              <w:rPr>
                <w:rFonts w:ascii="Times New Roman" w:hAnsi="Times New Roman" w:cs="Times New Roman"/>
              </w:rPr>
              <w:t>945</w:t>
            </w:r>
          </w:p>
        </w:tc>
      </w:tr>
      <w:tr w:rsidR="000E597D" w14:paraId="44EDC3DE" w14:textId="77777777" w:rsidTr="00912497">
        <w:trPr>
          <w:trHeight w:val="315"/>
          <w:jc w:val="center"/>
        </w:trPr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EBA7D" w14:textId="77777777" w:rsidR="000E597D" w:rsidRPr="002D171E" w:rsidRDefault="00F27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51CE8" w14:textId="77777777" w:rsidR="000E597D" w:rsidRPr="002D171E" w:rsidRDefault="00F27F80">
            <w:pPr>
              <w:widowControl w:val="0"/>
              <w:spacing w:after="0" w:line="240" w:lineRule="auto"/>
              <w:jc w:val="center"/>
            </w:pPr>
            <w:r w:rsidRPr="002D1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2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2E5C5" w14:textId="77777777" w:rsidR="000E597D" w:rsidRPr="002D171E" w:rsidRDefault="00F2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58936" w14:textId="77777777" w:rsidR="000E597D" w:rsidRPr="00912497" w:rsidRDefault="00F27F80" w:rsidP="00912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497">
              <w:rPr>
                <w:rFonts w:ascii="Times New Roman" w:hAnsi="Times New Roman" w:cs="Times New Roman"/>
              </w:rPr>
              <w:t>1515</w:t>
            </w:r>
          </w:p>
        </w:tc>
      </w:tr>
    </w:tbl>
    <w:p w14:paraId="70800106" w14:textId="77777777" w:rsidR="000E597D" w:rsidRDefault="000E5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B43A2A" w14:textId="77777777" w:rsidR="000E597D" w:rsidRDefault="00F27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отмеченными положительными результатами работы в период приемной кампании 2022, следует обратить внимание на имеющиеся сложности, которые необходимо учесть при подготовке приемной кампании 2023 года:</w:t>
      </w:r>
    </w:p>
    <w:p w14:paraId="1228482F" w14:textId="77777777" w:rsidR="000E597D" w:rsidRPr="000D5EC0" w:rsidRDefault="00F27F80">
      <w:pPr>
        <w:pStyle w:val="af0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D5EC0">
        <w:rPr>
          <w:rFonts w:ascii="Times New Roman" w:hAnsi="Times New Roman" w:cs="Times New Roman"/>
          <w:sz w:val="28"/>
          <w:szCs w:val="28"/>
        </w:rPr>
        <w:t>Нехватка технических специалистов, осуществляющих прием документов для поступления, владеющих навыками приема и контроля документов на программы аспирантуры.</w:t>
      </w:r>
    </w:p>
    <w:p w14:paraId="17757373" w14:textId="77777777" w:rsidR="000E597D" w:rsidRPr="002D171E" w:rsidRDefault="00F27F80">
      <w:pPr>
        <w:pStyle w:val="af0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D171E">
        <w:rPr>
          <w:rFonts w:ascii="Times New Roman" w:hAnsi="Times New Roman" w:cs="Times New Roman"/>
          <w:sz w:val="28"/>
          <w:szCs w:val="28"/>
        </w:rPr>
        <w:t>Отсутствие чёткого взаимодействия между приемной комиссией и договорным отделом.</w:t>
      </w:r>
    </w:p>
    <w:p w14:paraId="0FDAAF37" w14:textId="77777777" w:rsidR="000E597D" w:rsidRPr="002D171E" w:rsidRDefault="00F27F80">
      <w:pPr>
        <w:pStyle w:val="af0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D171E">
        <w:rPr>
          <w:rFonts w:ascii="Times New Roman" w:hAnsi="Times New Roman" w:cs="Times New Roman"/>
          <w:sz w:val="28"/>
          <w:szCs w:val="28"/>
        </w:rPr>
        <w:t xml:space="preserve">Наличие нерешенных вопросов технического сопровождения приемной кампании 1С: Университет. </w:t>
      </w:r>
    </w:p>
    <w:p w14:paraId="53807971" w14:textId="77777777" w:rsidR="000E597D" w:rsidRDefault="00F27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мероприятий по подготовке к приему в аспирантуру СГЭУ в 2023/2024 учебном году представлен в приложении 1.</w:t>
      </w:r>
    </w:p>
    <w:p w14:paraId="02BFC131" w14:textId="77777777" w:rsidR="000E597D" w:rsidRDefault="000E5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31FD0" w14:textId="77777777" w:rsidR="000E597D" w:rsidRDefault="000E597D">
      <w:pPr>
        <w:pStyle w:val="af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14:paraId="22C82C15" w14:textId="77777777" w:rsidR="000E597D" w:rsidRDefault="00F27F80">
      <w:pPr>
        <w:pStyle w:val="af0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по научной работе и </w:t>
      </w:r>
    </w:p>
    <w:p w14:paraId="744FF0FA" w14:textId="77777777" w:rsidR="000E597D" w:rsidRDefault="00F27F80">
      <w:pPr>
        <w:pStyle w:val="af0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инновационному развитию                                                                      М.С. Гусева </w:t>
      </w:r>
    </w:p>
    <w:sectPr w:rsidR="000E597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49AF"/>
    <w:multiLevelType w:val="multilevel"/>
    <w:tmpl w:val="07FCA9E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024CD0"/>
    <w:multiLevelType w:val="multilevel"/>
    <w:tmpl w:val="F7DC3F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7D6198B"/>
    <w:multiLevelType w:val="multilevel"/>
    <w:tmpl w:val="2CF2A2A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7D"/>
    <w:rsid w:val="000D5EC0"/>
    <w:rsid w:val="000E597D"/>
    <w:rsid w:val="002D171E"/>
    <w:rsid w:val="00813E05"/>
    <w:rsid w:val="00912497"/>
    <w:rsid w:val="00F2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3094"/>
  <w15:docId w15:val="{299C08FA-AB7E-4F3A-9359-269DA4C4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AAF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basedOn w:val="a0"/>
    <w:uiPriority w:val="99"/>
    <w:qFormat/>
    <w:rsid w:val="00042AAF"/>
    <w:rPr>
      <w:rFonts w:ascii="Times New Roman" w:hAnsi="Times New Roman" w:cs="Times New Roman"/>
      <w:sz w:val="18"/>
      <w:szCs w:val="18"/>
    </w:rPr>
  </w:style>
  <w:style w:type="character" w:customStyle="1" w:styleId="FontStyle104">
    <w:name w:val="Font Style104"/>
    <w:basedOn w:val="a0"/>
    <w:uiPriority w:val="99"/>
    <w:qFormat/>
    <w:rsid w:val="00042AA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07">
    <w:name w:val="Font Style107"/>
    <w:basedOn w:val="a0"/>
    <w:uiPriority w:val="99"/>
    <w:qFormat/>
    <w:rsid w:val="00042AAF"/>
    <w:rPr>
      <w:rFonts w:ascii="Times New Roman" w:hAnsi="Times New Roman" w:cs="Times New Roman"/>
      <w:b/>
      <w:bCs/>
      <w:sz w:val="18"/>
      <w:szCs w:val="18"/>
    </w:rPr>
  </w:style>
  <w:style w:type="character" w:styleId="a3">
    <w:name w:val="Hyperlink"/>
    <w:basedOn w:val="a0"/>
    <w:uiPriority w:val="99"/>
    <w:unhideWhenUsed/>
    <w:rsid w:val="00042AAF"/>
    <w:rPr>
      <w:color w:val="0563C1" w:themeColor="hyperlink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E95612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qFormat/>
    <w:rsid w:val="00F9538A"/>
    <w:rPr>
      <w:sz w:val="16"/>
      <w:szCs w:val="16"/>
    </w:rPr>
  </w:style>
  <w:style w:type="character" w:customStyle="1" w:styleId="a7">
    <w:name w:val="Текст примечания Знак"/>
    <w:basedOn w:val="a0"/>
    <w:link w:val="a8"/>
    <w:uiPriority w:val="99"/>
    <w:semiHidden/>
    <w:qFormat/>
    <w:rsid w:val="00F9538A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7"/>
    <w:link w:val="aa"/>
    <w:uiPriority w:val="99"/>
    <w:semiHidden/>
    <w:qFormat/>
    <w:rsid w:val="00F9538A"/>
    <w:rPr>
      <w:rFonts w:eastAsiaTheme="minorEastAsia"/>
      <w:b/>
      <w:bCs/>
      <w:sz w:val="20"/>
      <w:szCs w:val="20"/>
      <w:lang w:eastAsia="ru-RU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ascii="PT Astra Serif" w:hAnsi="PT Astra Serif" w:cs="Noto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f0">
    <w:name w:val="List Paragraph"/>
    <w:basedOn w:val="a"/>
    <w:uiPriority w:val="34"/>
    <w:qFormat/>
    <w:rsid w:val="00042AAF"/>
    <w:pPr>
      <w:ind w:left="720"/>
      <w:contextualSpacing/>
    </w:pPr>
  </w:style>
  <w:style w:type="paragraph" w:customStyle="1" w:styleId="Style27">
    <w:name w:val="Style27"/>
    <w:basedOn w:val="a"/>
    <w:uiPriority w:val="99"/>
    <w:qFormat/>
    <w:rsid w:val="00042AAF"/>
    <w:pPr>
      <w:widowControl w:val="0"/>
      <w:spacing w:after="0" w:line="24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qFormat/>
    <w:rsid w:val="00042AAF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qFormat/>
    <w:rsid w:val="00042AAF"/>
    <w:pPr>
      <w:widowControl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qFormat/>
    <w:rsid w:val="00042AAF"/>
    <w:pPr>
      <w:widowControl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4"/>
    <w:uiPriority w:val="99"/>
    <w:semiHidden/>
    <w:unhideWhenUsed/>
    <w:qFormat/>
    <w:rsid w:val="00E9561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unhideWhenUsed/>
    <w:qFormat/>
    <w:rsid w:val="00B95F3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annotation text"/>
    <w:basedOn w:val="a"/>
    <w:link w:val="a7"/>
    <w:uiPriority w:val="99"/>
    <w:semiHidden/>
    <w:unhideWhenUsed/>
    <w:qFormat/>
    <w:rsid w:val="00F9538A"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qFormat/>
    <w:rsid w:val="00F9538A"/>
    <w:rPr>
      <w:b/>
      <w:bCs/>
    </w:rPr>
  </w:style>
  <w:style w:type="table" w:styleId="af2">
    <w:name w:val="Table Grid"/>
    <w:basedOn w:val="a1"/>
    <w:uiPriority w:val="59"/>
    <w:rsid w:val="0095741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Grid Table Light"/>
    <w:basedOn w:val="a1"/>
    <w:uiPriority w:val="40"/>
    <w:rsid w:val="00B95F3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7C177-87AA-41BE-81F6-EA9FF162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Самарский государственный экономический университет</Company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Пискунов Владимир Александрович</dc:creator>
  <dc:description/>
  <cp:lastModifiedBy>Сидорова Анна Викторовна</cp:lastModifiedBy>
  <cp:revision>2</cp:revision>
  <cp:lastPrinted>2023-10-25T06:23:00Z</cp:lastPrinted>
  <dcterms:created xsi:type="dcterms:W3CDTF">2023-10-26T04:56:00Z</dcterms:created>
  <dcterms:modified xsi:type="dcterms:W3CDTF">2023-10-26T04:56:00Z</dcterms:modified>
  <dc:language>ru-RU</dc:language>
</cp:coreProperties>
</file>