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267B" w:rsidRDefault="003B267B" w:rsidP="003B267B">
      <w:pPr>
        <w:pStyle w:val="Style2"/>
        <w:widowControl/>
        <w:spacing w:before="64"/>
        <w:ind w:left="41"/>
        <w:jc w:val="right"/>
        <w:rPr>
          <w:rStyle w:val="FontStyle21"/>
        </w:rPr>
      </w:pPr>
      <w:bookmarkStart w:id="0" w:name="_GoBack"/>
      <w:bookmarkEnd w:id="0"/>
      <w:r>
        <w:rPr>
          <w:rStyle w:val="FontStyle21"/>
        </w:rPr>
        <w:t xml:space="preserve">проект </w:t>
      </w:r>
    </w:p>
    <w:p w:rsidR="00C173AA" w:rsidRDefault="00C173AA" w:rsidP="00C173AA">
      <w:pPr>
        <w:pStyle w:val="Style2"/>
        <w:widowControl/>
        <w:spacing w:before="64"/>
        <w:ind w:left="41"/>
        <w:rPr>
          <w:rStyle w:val="FontStyle21"/>
        </w:rPr>
      </w:pPr>
      <w:r>
        <w:rPr>
          <w:rStyle w:val="FontStyle21"/>
        </w:rPr>
        <w:t>ПОРЯДОК</w:t>
      </w:r>
    </w:p>
    <w:p w:rsidR="00C173AA" w:rsidRDefault="00C173AA" w:rsidP="00C173AA">
      <w:pPr>
        <w:pStyle w:val="Style2"/>
        <w:widowControl/>
        <w:ind w:left="47" w:right="14"/>
        <w:rPr>
          <w:rStyle w:val="FontStyle21"/>
        </w:rPr>
      </w:pPr>
      <w:r>
        <w:rPr>
          <w:rStyle w:val="FontStyle21"/>
        </w:rPr>
        <w:t>выборов деканов факультетов и заведующих кафедрами в федеральном государственном автономном образовательном учреждении высшего образования «Самарский государственный экономический</w:t>
      </w:r>
    </w:p>
    <w:p w:rsidR="00C173AA" w:rsidRDefault="00C173AA" w:rsidP="00C173AA">
      <w:pPr>
        <w:pStyle w:val="Style2"/>
        <w:widowControl/>
        <w:spacing w:before="7"/>
        <w:ind w:left="27"/>
        <w:rPr>
          <w:rStyle w:val="FontStyle21"/>
        </w:rPr>
      </w:pPr>
      <w:r>
        <w:rPr>
          <w:rStyle w:val="FontStyle21"/>
        </w:rPr>
        <w:t>университет»</w:t>
      </w:r>
    </w:p>
    <w:p w:rsidR="00C173AA" w:rsidRDefault="00C173AA" w:rsidP="00C173AA">
      <w:pPr>
        <w:pStyle w:val="Style2"/>
        <w:widowControl/>
        <w:spacing w:line="240" w:lineRule="exact"/>
        <w:ind w:left="34"/>
        <w:rPr>
          <w:sz w:val="20"/>
          <w:szCs w:val="20"/>
        </w:rPr>
      </w:pPr>
    </w:p>
    <w:p w:rsidR="00CE0A61" w:rsidRDefault="00CE0A61" w:rsidP="003B267B">
      <w:pPr>
        <w:pStyle w:val="Style2"/>
        <w:widowControl/>
        <w:spacing w:line="360" w:lineRule="auto"/>
        <w:ind w:left="34" w:firstLine="675"/>
        <w:rPr>
          <w:rStyle w:val="FontStyle21"/>
        </w:rPr>
      </w:pPr>
    </w:p>
    <w:p w:rsidR="00C173AA" w:rsidRDefault="00C173AA" w:rsidP="003B267B">
      <w:pPr>
        <w:pStyle w:val="Style2"/>
        <w:widowControl/>
        <w:spacing w:line="360" w:lineRule="auto"/>
        <w:ind w:left="34" w:firstLine="675"/>
        <w:rPr>
          <w:rStyle w:val="FontStyle21"/>
        </w:rPr>
      </w:pPr>
      <w:r>
        <w:rPr>
          <w:rStyle w:val="FontStyle21"/>
        </w:rPr>
        <w:t>1. Общие положения</w:t>
      </w:r>
    </w:p>
    <w:p w:rsidR="00CE0A61" w:rsidRDefault="00C173AA" w:rsidP="00CE0A61">
      <w:pPr>
        <w:pStyle w:val="Style15"/>
        <w:widowControl/>
        <w:tabs>
          <w:tab w:val="left" w:pos="940"/>
        </w:tabs>
        <w:spacing w:line="360" w:lineRule="auto"/>
        <w:ind w:left="14" w:firstLine="675"/>
        <w:rPr>
          <w:rStyle w:val="FontStyle22"/>
        </w:rPr>
      </w:pPr>
      <w:r>
        <w:rPr>
          <w:rStyle w:val="FontStyle22"/>
        </w:rPr>
        <w:t>1.1.</w:t>
      </w:r>
      <w:r>
        <w:rPr>
          <w:rStyle w:val="FontStyle22"/>
        </w:rPr>
        <w:tab/>
        <w:t>Настоящий Порядок выборов деканов факультетов и заведующих</w:t>
      </w:r>
      <w:r>
        <w:rPr>
          <w:rStyle w:val="FontStyle22"/>
        </w:rPr>
        <w:br/>
        <w:t>кафедрами в федеральном государственном автономном образовательном</w:t>
      </w:r>
      <w:r>
        <w:rPr>
          <w:rStyle w:val="FontStyle22"/>
        </w:rPr>
        <w:br/>
        <w:t>учреждении высшего образования «Самарский государственный</w:t>
      </w:r>
      <w:r>
        <w:rPr>
          <w:rStyle w:val="FontStyle22"/>
        </w:rPr>
        <w:br/>
        <w:t>экономический университет» (далее – Порядок) определяет порядок и условия</w:t>
      </w:r>
      <w:r>
        <w:rPr>
          <w:rStyle w:val="FontStyle22"/>
        </w:rPr>
        <w:br/>
        <w:t>замещения должностей деканов факультетов и заведующих кафедрами</w:t>
      </w:r>
      <w:r>
        <w:rPr>
          <w:rStyle w:val="FontStyle22"/>
        </w:rPr>
        <w:br/>
        <w:t>федерального государственного автономного образовательного учреждения</w:t>
      </w:r>
      <w:r>
        <w:rPr>
          <w:rStyle w:val="FontStyle22"/>
        </w:rPr>
        <w:br/>
        <w:t>высшего образования «Самарский государственный экономический</w:t>
      </w:r>
      <w:r>
        <w:rPr>
          <w:rStyle w:val="FontStyle22"/>
        </w:rPr>
        <w:br/>
        <w:t>университет» (далее - СГЭУ, Университет), а также устанавливает требования</w:t>
      </w:r>
      <w:r>
        <w:rPr>
          <w:rStyle w:val="FontStyle22"/>
        </w:rPr>
        <w:br/>
        <w:t>к процедуре выборов на указанные должности.</w:t>
      </w:r>
    </w:p>
    <w:p w:rsidR="00C173AA" w:rsidRDefault="00CE0A61" w:rsidP="00CE0A61">
      <w:pPr>
        <w:pStyle w:val="Style15"/>
        <w:widowControl/>
        <w:tabs>
          <w:tab w:val="left" w:pos="940"/>
        </w:tabs>
        <w:spacing w:line="360" w:lineRule="auto"/>
        <w:ind w:left="14" w:firstLine="675"/>
        <w:rPr>
          <w:rStyle w:val="FontStyle22"/>
        </w:rPr>
      </w:pPr>
      <w:r>
        <w:rPr>
          <w:rStyle w:val="FontStyle22"/>
        </w:rPr>
        <w:t xml:space="preserve">1.2. </w:t>
      </w:r>
      <w:r w:rsidR="00C173AA">
        <w:rPr>
          <w:rStyle w:val="FontStyle22"/>
        </w:rPr>
        <w:t>Настоящий Порядок разработан на основании:</w:t>
      </w:r>
    </w:p>
    <w:p w:rsidR="00C173AA" w:rsidRDefault="00C173AA" w:rsidP="00CE0A61">
      <w:pPr>
        <w:pStyle w:val="Style15"/>
        <w:widowControl/>
        <w:numPr>
          <w:ilvl w:val="0"/>
          <w:numId w:val="39"/>
        </w:numPr>
        <w:tabs>
          <w:tab w:val="left" w:pos="851"/>
        </w:tabs>
        <w:spacing w:line="360" w:lineRule="auto"/>
        <w:ind w:left="0" w:firstLine="709"/>
        <w:jc w:val="left"/>
        <w:rPr>
          <w:rStyle w:val="FontStyle22"/>
        </w:rPr>
      </w:pPr>
      <w:r>
        <w:rPr>
          <w:rStyle w:val="FontStyle22"/>
        </w:rPr>
        <w:t>Трудового кодекса РФ;</w:t>
      </w:r>
    </w:p>
    <w:p w:rsidR="00CE0A61" w:rsidRDefault="00C173AA" w:rsidP="00CE0A61">
      <w:pPr>
        <w:pStyle w:val="Style15"/>
        <w:widowControl/>
        <w:numPr>
          <w:ilvl w:val="0"/>
          <w:numId w:val="2"/>
        </w:numPr>
        <w:spacing w:line="360" w:lineRule="auto"/>
        <w:ind w:firstLine="709"/>
        <w:rPr>
          <w:rStyle w:val="FontStyle22"/>
        </w:rPr>
      </w:pPr>
      <w:r>
        <w:rPr>
          <w:rStyle w:val="FontStyle22"/>
        </w:rPr>
        <w:t>Федерального закона «Об образовании в Российской Федерации» от 29 декабря 2012 г. № 273-ФЗ;</w:t>
      </w:r>
    </w:p>
    <w:p w:rsidR="00C173AA" w:rsidRPr="00CE0A61" w:rsidRDefault="00C173AA" w:rsidP="00CE0A61">
      <w:pPr>
        <w:pStyle w:val="Style15"/>
        <w:widowControl/>
        <w:numPr>
          <w:ilvl w:val="0"/>
          <w:numId w:val="2"/>
        </w:numPr>
        <w:spacing w:line="360" w:lineRule="auto"/>
        <w:ind w:firstLine="709"/>
        <w:rPr>
          <w:rStyle w:val="FontStyle22"/>
        </w:rPr>
      </w:pPr>
      <w:r w:rsidRPr="00CE0A61">
        <w:rPr>
          <w:rStyle w:val="FontStyle22"/>
        </w:rPr>
        <w:t xml:space="preserve"> Постановления Правительства Российской Федерации от 21 февраля 2022 г. № 225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организаций»;</w:t>
      </w:r>
    </w:p>
    <w:p w:rsidR="00C173AA" w:rsidRDefault="00C173AA" w:rsidP="00CE0A61">
      <w:pPr>
        <w:pStyle w:val="Style15"/>
        <w:widowControl/>
        <w:numPr>
          <w:ilvl w:val="0"/>
          <w:numId w:val="2"/>
        </w:numPr>
        <w:spacing w:line="360" w:lineRule="auto"/>
        <w:ind w:firstLine="709"/>
        <w:rPr>
          <w:rStyle w:val="FontStyle22"/>
        </w:rPr>
      </w:pPr>
      <w:r>
        <w:rPr>
          <w:rStyle w:val="FontStyle22"/>
        </w:rPr>
        <w:t>Приказа Министерства здравоохранения и социального развития РФ от 11 января 2011 г. №1н «Об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образования»;</w:t>
      </w:r>
    </w:p>
    <w:p w:rsidR="00C173AA" w:rsidRDefault="00C173AA" w:rsidP="00CE0A61">
      <w:pPr>
        <w:pStyle w:val="Style15"/>
        <w:widowControl/>
        <w:spacing w:line="360" w:lineRule="auto"/>
        <w:ind w:firstLine="709"/>
        <w:rPr>
          <w:rStyle w:val="FontStyle22"/>
        </w:rPr>
      </w:pPr>
      <w:r>
        <w:rPr>
          <w:rStyle w:val="FontStyle22"/>
        </w:rPr>
        <w:t>-</w:t>
      </w:r>
      <w:r>
        <w:rPr>
          <w:rStyle w:val="FontStyle22"/>
        </w:rPr>
        <w:tab/>
        <w:t>Устава ФГАОУ ВО «СГЭУ» и локальных нормативных актов Университета.</w:t>
      </w:r>
    </w:p>
    <w:p w:rsidR="00C173AA" w:rsidRDefault="00C173AA" w:rsidP="003B267B">
      <w:pPr>
        <w:pStyle w:val="Style15"/>
        <w:widowControl/>
        <w:numPr>
          <w:ilvl w:val="0"/>
          <w:numId w:val="3"/>
        </w:numPr>
        <w:tabs>
          <w:tab w:val="left" w:pos="507"/>
          <w:tab w:val="left" w:pos="750"/>
        </w:tabs>
        <w:spacing w:line="360" w:lineRule="auto"/>
        <w:ind w:firstLine="675"/>
        <w:rPr>
          <w:rStyle w:val="FontStyle22"/>
        </w:rPr>
      </w:pPr>
      <w:r>
        <w:rPr>
          <w:rStyle w:val="FontStyle22"/>
        </w:rPr>
        <w:t xml:space="preserve">Порядок распространяется на все структурные подразделения и филиал СГЭУ, осуществляющие образовательную деятельность по реализации основных </w:t>
      </w:r>
      <w:r>
        <w:rPr>
          <w:rStyle w:val="FontStyle22"/>
        </w:rPr>
        <w:lastRenderedPageBreak/>
        <w:t>образовательных программ среднего профессионального и высшего образования и дополнительных профессиональных программ.</w:t>
      </w:r>
    </w:p>
    <w:p w:rsidR="00C173AA" w:rsidRPr="00C173AA" w:rsidRDefault="00C173AA" w:rsidP="003B267B">
      <w:pPr>
        <w:widowControl/>
        <w:tabs>
          <w:tab w:val="left" w:pos="507"/>
        </w:tabs>
        <w:spacing w:line="360" w:lineRule="auto"/>
        <w:ind w:left="14" w:firstLine="675"/>
        <w:jc w:val="both"/>
        <w:rPr>
          <w:rStyle w:val="FontStyle22"/>
        </w:rPr>
      </w:pPr>
      <w:r w:rsidRPr="00C173AA">
        <w:rPr>
          <w:rStyle w:val="FontStyle22"/>
        </w:rPr>
        <w:t>1.4.3аключению трудового договора на замещение должности декана факультета, заведующего кафедрой, а также переводу на такую должность, предшествует проведение выборов.</w:t>
      </w:r>
    </w:p>
    <w:p w:rsidR="00C173AA" w:rsidRDefault="00C173AA" w:rsidP="003B267B">
      <w:pPr>
        <w:widowControl/>
        <w:tabs>
          <w:tab w:val="left" w:pos="507"/>
        </w:tabs>
        <w:spacing w:line="360" w:lineRule="auto"/>
        <w:ind w:left="14" w:firstLine="675"/>
        <w:jc w:val="both"/>
        <w:rPr>
          <w:rStyle w:val="FontStyle22"/>
        </w:rPr>
      </w:pPr>
      <w:r w:rsidRPr="00C173AA">
        <w:rPr>
          <w:rStyle w:val="FontStyle22"/>
        </w:rPr>
        <w:t>1.10. В выборах на должности декана факультета, заведующего кафедрой могут участвовать как работники СГЭУ, ранее замещавшие указанные должности, так и иные претенденты, в том числе не являющиеся работниками СГЭУ.</w:t>
      </w:r>
    </w:p>
    <w:p w:rsidR="00C173AA" w:rsidRPr="00C173AA" w:rsidRDefault="00C173AA" w:rsidP="003B267B">
      <w:pPr>
        <w:tabs>
          <w:tab w:val="left" w:pos="507"/>
        </w:tabs>
        <w:spacing w:line="360" w:lineRule="auto"/>
        <w:ind w:firstLine="675"/>
        <w:jc w:val="both"/>
        <w:rPr>
          <w:rStyle w:val="FontStyle22"/>
        </w:rPr>
      </w:pPr>
      <w:r w:rsidRPr="00C173AA">
        <w:rPr>
          <w:rStyle w:val="FontStyle22"/>
        </w:rPr>
        <w:t>1.11.</w:t>
      </w:r>
      <w:r>
        <w:rPr>
          <w:rStyle w:val="FontStyle22"/>
        </w:rPr>
        <w:t xml:space="preserve"> </w:t>
      </w:r>
      <w:r w:rsidRPr="00C173AA">
        <w:rPr>
          <w:rStyle w:val="FontStyle22"/>
        </w:rPr>
        <w:t xml:space="preserve">Коллегиальным органом управления, уполномоченным осуществлять </w:t>
      </w:r>
      <w:r>
        <w:rPr>
          <w:rStyle w:val="FontStyle22"/>
        </w:rPr>
        <w:t>выборы</w:t>
      </w:r>
      <w:r w:rsidRPr="00C173AA">
        <w:rPr>
          <w:rStyle w:val="FontStyle22"/>
        </w:rPr>
        <w:t xml:space="preserve"> на замещение </w:t>
      </w:r>
      <w:r>
        <w:rPr>
          <w:rStyle w:val="FontStyle22"/>
        </w:rPr>
        <w:t>должностей декана факультета и заведующего кафедрой</w:t>
      </w:r>
      <w:r w:rsidRPr="00C173AA">
        <w:rPr>
          <w:rStyle w:val="FontStyle22"/>
        </w:rPr>
        <w:t>, является ученый совет Университета.</w:t>
      </w:r>
    </w:p>
    <w:p w:rsidR="00C173AA" w:rsidRPr="00C173AA" w:rsidRDefault="00C173AA" w:rsidP="003B267B">
      <w:pPr>
        <w:pStyle w:val="Style15"/>
        <w:widowControl/>
        <w:spacing w:line="360" w:lineRule="auto"/>
        <w:ind w:left="1325" w:firstLine="675"/>
        <w:rPr>
          <w:rStyle w:val="FontStyle22"/>
        </w:rPr>
      </w:pPr>
    </w:p>
    <w:p w:rsidR="00C173AA" w:rsidRDefault="00C173AA" w:rsidP="003B267B">
      <w:pPr>
        <w:pStyle w:val="Style15"/>
        <w:widowControl/>
        <w:spacing w:line="360" w:lineRule="auto"/>
        <w:ind w:left="1325" w:firstLine="675"/>
        <w:jc w:val="center"/>
        <w:rPr>
          <w:rStyle w:val="FontStyle22"/>
          <w:b/>
        </w:rPr>
      </w:pPr>
      <w:r w:rsidRPr="00C173AA">
        <w:rPr>
          <w:rStyle w:val="FontStyle22"/>
          <w:b/>
        </w:rPr>
        <w:t>2. Требования к претендентам на замещение должностей декана факультета, заведующего кафедрой</w:t>
      </w:r>
    </w:p>
    <w:p w:rsidR="00C173AA" w:rsidRPr="00C173AA" w:rsidRDefault="00C173AA" w:rsidP="003B267B">
      <w:pPr>
        <w:pStyle w:val="Style15"/>
        <w:widowControl/>
        <w:spacing w:line="360" w:lineRule="auto"/>
        <w:ind w:left="1325" w:firstLine="675"/>
        <w:jc w:val="center"/>
        <w:rPr>
          <w:rStyle w:val="FontStyle22"/>
          <w:b/>
        </w:rPr>
      </w:pPr>
    </w:p>
    <w:p w:rsidR="00C173AA" w:rsidRPr="00C173AA" w:rsidRDefault="00C173AA" w:rsidP="003B267B">
      <w:pPr>
        <w:widowControl/>
        <w:tabs>
          <w:tab w:val="left" w:pos="1034"/>
        </w:tabs>
        <w:spacing w:line="360" w:lineRule="auto"/>
        <w:ind w:left="14" w:firstLine="675"/>
        <w:jc w:val="both"/>
        <w:rPr>
          <w:rStyle w:val="FontStyle22"/>
        </w:rPr>
      </w:pPr>
      <w:r w:rsidRPr="00C173AA">
        <w:rPr>
          <w:rStyle w:val="FontStyle22"/>
        </w:rPr>
        <w:t>2.1.</w:t>
      </w:r>
      <w:r w:rsidRPr="00C173AA">
        <w:rPr>
          <w:rStyle w:val="FontStyle22"/>
        </w:rPr>
        <w:tab/>
        <w:t>Квалификационные требования к претендентам на замещение</w:t>
      </w:r>
      <w:r w:rsidRPr="00C173AA">
        <w:rPr>
          <w:rStyle w:val="FontStyle22"/>
        </w:rPr>
        <w:br/>
        <w:t>должностей декана факультета, заведующего кафедрой определены в</w:t>
      </w:r>
      <w:r w:rsidRPr="00C173AA">
        <w:rPr>
          <w:rStyle w:val="FontStyle22"/>
        </w:rPr>
        <w:br/>
        <w:t>Квалификационных требованиях Единого квалификационного справочника</w:t>
      </w:r>
      <w:r w:rsidRPr="00C173AA">
        <w:rPr>
          <w:rStyle w:val="FontStyle22"/>
        </w:rPr>
        <w:br/>
        <w:t>должностей руководителей, специалистов и служащих, раздел</w:t>
      </w:r>
      <w:r w:rsidRPr="00C173AA">
        <w:rPr>
          <w:rStyle w:val="FontStyle22"/>
        </w:rPr>
        <w:br/>
        <w:t>"Квалификационные характеристики должностей руководителей и</w:t>
      </w:r>
      <w:r w:rsidRPr="00C173AA">
        <w:rPr>
          <w:rStyle w:val="FontStyle22"/>
        </w:rPr>
        <w:br/>
        <w:t>специалистов высшего профессионального и дополнительного</w:t>
      </w:r>
      <w:r w:rsidRPr="00C173AA">
        <w:rPr>
          <w:rStyle w:val="FontStyle22"/>
        </w:rPr>
        <w:br/>
        <w:t>профессионального образования", утвержденного Приказом Министерства</w:t>
      </w:r>
      <w:r w:rsidRPr="00C173AA">
        <w:rPr>
          <w:rStyle w:val="FontStyle22"/>
        </w:rPr>
        <w:br/>
        <w:t>здравоохранения и социального развития РФ от 11 января 2011 г. № 1н.</w:t>
      </w:r>
    </w:p>
    <w:p w:rsidR="00C173AA" w:rsidRPr="00C173AA" w:rsidRDefault="00C173AA" w:rsidP="003B267B">
      <w:pPr>
        <w:widowControl/>
        <w:spacing w:line="360" w:lineRule="auto"/>
        <w:ind w:left="7" w:firstLine="675"/>
        <w:jc w:val="both"/>
        <w:rPr>
          <w:rStyle w:val="FontStyle22"/>
        </w:rPr>
      </w:pPr>
      <w:r w:rsidRPr="00C173AA">
        <w:rPr>
          <w:rStyle w:val="FontStyle22"/>
        </w:rPr>
        <w:t>Перечень документов, подтверждающих соответствие претендента на участие в выборах на должности декана факультета, заведующего кафедрой квалификационным требованиям, определен в приложении 1 к настоящему Порядку.</w:t>
      </w:r>
    </w:p>
    <w:p w:rsidR="00C173AA" w:rsidRPr="00C173AA" w:rsidRDefault="00C173AA" w:rsidP="00CE0A61">
      <w:pPr>
        <w:widowControl/>
        <w:spacing w:line="360" w:lineRule="auto"/>
        <w:ind w:firstLine="851"/>
        <w:jc w:val="both"/>
        <w:rPr>
          <w:rStyle w:val="FontStyle22"/>
        </w:rPr>
      </w:pPr>
      <w:r w:rsidRPr="00C173AA">
        <w:rPr>
          <w:rStyle w:val="FontStyle22"/>
        </w:rPr>
        <w:t>2.2.</w:t>
      </w:r>
      <w:r w:rsidRPr="00C173AA">
        <w:rPr>
          <w:rStyle w:val="FontStyle22"/>
        </w:rPr>
        <w:tab/>
        <w:t>К выборам не допускаются лица:</w:t>
      </w:r>
    </w:p>
    <w:p w:rsidR="00C173AA" w:rsidRPr="00C173AA" w:rsidRDefault="00C173AA" w:rsidP="00CE0A61">
      <w:pPr>
        <w:widowControl/>
        <w:spacing w:line="360" w:lineRule="auto"/>
        <w:ind w:firstLine="851"/>
        <w:jc w:val="both"/>
        <w:rPr>
          <w:rStyle w:val="FontStyle22"/>
        </w:rPr>
      </w:pPr>
      <w:r w:rsidRPr="00C173AA">
        <w:rPr>
          <w:rStyle w:val="FontStyle22"/>
        </w:rPr>
        <w:t>-</w:t>
      </w:r>
      <w:r w:rsidRPr="00C173AA">
        <w:rPr>
          <w:rStyle w:val="FontStyle22"/>
        </w:rPr>
        <w:tab/>
        <w:t>лишенные права заниматься педагогической деятельностью в соответствии с вступившим в законную силу приговором суда;</w:t>
      </w:r>
    </w:p>
    <w:p w:rsidR="00C173AA" w:rsidRPr="00C173AA" w:rsidRDefault="00C173AA" w:rsidP="003B267B">
      <w:pPr>
        <w:widowControl/>
        <w:numPr>
          <w:ilvl w:val="0"/>
          <w:numId w:val="4"/>
        </w:numPr>
        <w:tabs>
          <w:tab w:val="left" w:pos="737"/>
        </w:tabs>
        <w:spacing w:line="360" w:lineRule="auto"/>
        <w:ind w:firstLine="675"/>
        <w:jc w:val="both"/>
        <w:rPr>
          <w:rStyle w:val="FontStyle22"/>
        </w:rPr>
      </w:pPr>
      <w:r w:rsidRPr="00C173AA">
        <w:rPr>
          <w:rStyle w:val="FontStyle22"/>
        </w:rPr>
        <w:t xml:space="preserve">имеющие или имевшие судимость, 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</w:t>
      </w:r>
      <w:r w:rsidRPr="00C173AA">
        <w:rPr>
          <w:rStyle w:val="FontStyle22"/>
        </w:rPr>
        <w:lastRenderedPageBreak/>
        <w:t>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безопасности, за исключением случаев, предусмотренных частью третьей ст. 331 ТК РФ;</w:t>
      </w:r>
    </w:p>
    <w:p w:rsidR="00C173AA" w:rsidRPr="00C173AA" w:rsidRDefault="00C173AA" w:rsidP="003B267B">
      <w:pPr>
        <w:widowControl/>
        <w:numPr>
          <w:ilvl w:val="0"/>
          <w:numId w:val="5"/>
        </w:numPr>
        <w:tabs>
          <w:tab w:val="left" w:pos="554"/>
        </w:tabs>
        <w:spacing w:line="360" w:lineRule="auto"/>
        <w:ind w:firstLine="675"/>
        <w:jc w:val="both"/>
        <w:rPr>
          <w:rStyle w:val="FontStyle22"/>
        </w:rPr>
      </w:pPr>
      <w:r w:rsidRPr="00C173AA">
        <w:rPr>
          <w:rStyle w:val="FontStyle22"/>
        </w:rPr>
        <w:t>имеющие неснятую или непогашенную судимость за иные умышленные тяжкие и особо тяжкие преступления, не указанные в абзаце третьем ст. 331 ТК РФ;</w:t>
      </w:r>
    </w:p>
    <w:p w:rsidR="00C173AA" w:rsidRPr="00C173AA" w:rsidRDefault="00C173AA" w:rsidP="003B267B">
      <w:pPr>
        <w:widowControl/>
        <w:numPr>
          <w:ilvl w:val="0"/>
          <w:numId w:val="5"/>
        </w:numPr>
        <w:tabs>
          <w:tab w:val="left" w:pos="554"/>
        </w:tabs>
        <w:spacing w:line="360" w:lineRule="auto"/>
        <w:ind w:firstLine="675"/>
        <w:jc w:val="both"/>
        <w:rPr>
          <w:rStyle w:val="FontStyle22"/>
        </w:rPr>
      </w:pPr>
      <w:r w:rsidRPr="00C173AA">
        <w:rPr>
          <w:rStyle w:val="FontStyle22"/>
        </w:rPr>
        <w:t>признанные недееспособными в установленном федеральным законом порядке;</w:t>
      </w:r>
    </w:p>
    <w:p w:rsidR="00C173AA" w:rsidRPr="00C173AA" w:rsidRDefault="00C173AA" w:rsidP="003B267B">
      <w:pPr>
        <w:widowControl/>
        <w:numPr>
          <w:ilvl w:val="0"/>
          <w:numId w:val="6"/>
        </w:numPr>
        <w:tabs>
          <w:tab w:val="left" w:pos="696"/>
        </w:tabs>
        <w:spacing w:line="360" w:lineRule="auto"/>
        <w:ind w:firstLine="675"/>
        <w:jc w:val="both"/>
        <w:rPr>
          <w:rStyle w:val="FontStyle22"/>
        </w:rPr>
      </w:pPr>
      <w:r w:rsidRPr="00C173AA">
        <w:rPr>
          <w:rStyle w:val="FontStyle22"/>
        </w:rPr>
        <w:t>имеющие заболевания, предусмотренные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здравоохранения.</w:t>
      </w:r>
    </w:p>
    <w:p w:rsidR="00C173AA" w:rsidRPr="00C173AA" w:rsidRDefault="00C173AA" w:rsidP="003B267B">
      <w:pPr>
        <w:widowControl/>
        <w:spacing w:line="360" w:lineRule="auto"/>
        <w:ind w:left="20" w:firstLine="675"/>
        <w:jc w:val="both"/>
        <w:rPr>
          <w:rStyle w:val="FontStyle22"/>
        </w:rPr>
      </w:pPr>
      <w:r w:rsidRPr="00C173AA">
        <w:rPr>
          <w:rStyle w:val="FontStyle22"/>
        </w:rPr>
        <w:t xml:space="preserve">Лица из числа указанных в абзаце третьем части второй ст. 331 ТК РФ, имевшие судимость за совершение преступлений небольшой тяжести и преступлений средней тяжести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безопасности, и лица, уголовное преследование в отношении которых по обвинению в совершении этих преступлений прекращено по </w:t>
      </w:r>
      <w:proofErr w:type="spellStart"/>
      <w:r w:rsidRPr="00C173AA">
        <w:rPr>
          <w:rStyle w:val="FontStyle22"/>
        </w:rPr>
        <w:t>нереабилитирующим</w:t>
      </w:r>
      <w:proofErr w:type="spellEnd"/>
      <w:r w:rsidRPr="00C173AA">
        <w:rPr>
          <w:rStyle w:val="FontStyle22"/>
        </w:rPr>
        <w:t xml:space="preserve"> основаниям, могут быть допущены к выборам при наличии решения комиссии по делам несовершеннолетних и защите их прав, созданной высшим исполнительным органом государственной власти субъекта Российской Федерации, о допуске их к педагогической деятельности.</w:t>
      </w:r>
    </w:p>
    <w:p w:rsidR="00C173AA" w:rsidRPr="00C173AA" w:rsidRDefault="00C173AA" w:rsidP="003B267B">
      <w:pPr>
        <w:widowControl/>
        <w:spacing w:line="360" w:lineRule="auto"/>
        <w:ind w:left="14" w:firstLine="675"/>
        <w:jc w:val="both"/>
        <w:rPr>
          <w:rStyle w:val="FontStyle22"/>
        </w:rPr>
      </w:pPr>
      <w:r w:rsidRPr="00C173AA">
        <w:rPr>
          <w:rStyle w:val="FontStyle22"/>
        </w:rPr>
        <w:t>Перечень документов, подтверждающих отсутствие у претендента на участие в выборах на должности декана факультета, заведующего кафедрой на занятие трудовой деятельностью в сфере образования, определен в приложении 2 к настоящему Порядку.</w:t>
      </w:r>
    </w:p>
    <w:p w:rsidR="00C173AA" w:rsidRPr="00C173AA" w:rsidRDefault="00C173AA" w:rsidP="003B267B">
      <w:pPr>
        <w:widowControl/>
        <w:spacing w:line="360" w:lineRule="auto"/>
        <w:ind w:left="7" w:firstLine="675"/>
        <w:jc w:val="both"/>
        <w:rPr>
          <w:rStyle w:val="FontStyle22"/>
        </w:rPr>
      </w:pPr>
      <w:r w:rsidRPr="00C173AA">
        <w:rPr>
          <w:rStyle w:val="FontStyle22"/>
        </w:rPr>
        <w:t>2.4. Университет вправе обратиться за подтверждением предоставленных претендентом сведений в уполномоченные органы государственной власти, а также в организации, в которых ранее осуществлялась трудовая деятельность претендента.</w:t>
      </w:r>
    </w:p>
    <w:p w:rsidR="00C173AA" w:rsidRPr="00C173AA" w:rsidRDefault="00C173AA" w:rsidP="003B267B">
      <w:pPr>
        <w:pStyle w:val="Style15"/>
        <w:widowControl/>
        <w:spacing w:line="360" w:lineRule="auto"/>
        <w:ind w:left="1650" w:firstLine="675"/>
        <w:rPr>
          <w:rStyle w:val="FontStyle22"/>
        </w:rPr>
      </w:pPr>
    </w:p>
    <w:p w:rsidR="00C173AA" w:rsidRDefault="00C173AA" w:rsidP="00CE0A61">
      <w:pPr>
        <w:pStyle w:val="Style15"/>
        <w:widowControl/>
        <w:spacing w:line="360" w:lineRule="auto"/>
        <w:ind w:firstLine="675"/>
        <w:jc w:val="center"/>
        <w:rPr>
          <w:rStyle w:val="FontStyle22"/>
          <w:b/>
        </w:rPr>
      </w:pPr>
      <w:r w:rsidRPr="00C173AA">
        <w:rPr>
          <w:rStyle w:val="FontStyle22"/>
          <w:b/>
        </w:rPr>
        <w:t>3. Процедура выборов деканов факультетов и заведующих кафедрами</w:t>
      </w:r>
    </w:p>
    <w:p w:rsidR="00C173AA" w:rsidRPr="00C173AA" w:rsidRDefault="00C173AA" w:rsidP="00CE0A61">
      <w:pPr>
        <w:pStyle w:val="Style15"/>
        <w:widowControl/>
        <w:spacing w:line="360" w:lineRule="auto"/>
        <w:ind w:firstLine="675"/>
        <w:rPr>
          <w:rStyle w:val="FontStyle22"/>
          <w:b/>
        </w:rPr>
      </w:pPr>
    </w:p>
    <w:p w:rsidR="00C173AA" w:rsidRPr="00C173AA" w:rsidRDefault="00C173AA" w:rsidP="00CE0A61">
      <w:pPr>
        <w:widowControl/>
        <w:numPr>
          <w:ilvl w:val="0"/>
          <w:numId w:val="7"/>
        </w:numPr>
        <w:spacing w:line="360" w:lineRule="auto"/>
        <w:ind w:firstLine="675"/>
        <w:jc w:val="both"/>
        <w:rPr>
          <w:rStyle w:val="FontStyle22"/>
        </w:rPr>
      </w:pPr>
      <w:r w:rsidRPr="00C173AA">
        <w:rPr>
          <w:rStyle w:val="FontStyle22"/>
        </w:rPr>
        <w:t>Процедура выборов состоит из следующих этапов:</w:t>
      </w:r>
    </w:p>
    <w:p w:rsidR="00C173AA" w:rsidRPr="00C173AA" w:rsidRDefault="00C173AA" w:rsidP="00CE0A61">
      <w:pPr>
        <w:widowControl/>
        <w:numPr>
          <w:ilvl w:val="0"/>
          <w:numId w:val="2"/>
        </w:numPr>
        <w:spacing w:line="360" w:lineRule="auto"/>
        <w:ind w:firstLine="675"/>
        <w:jc w:val="both"/>
        <w:rPr>
          <w:rStyle w:val="FontStyle22"/>
        </w:rPr>
      </w:pPr>
      <w:r w:rsidRPr="00C173AA">
        <w:rPr>
          <w:rStyle w:val="FontStyle22"/>
        </w:rPr>
        <w:t>объявление о выборах;</w:t>
      </w:r>
    </w:p>
    <w:p w:rsidR="00C173AA" w:rsidRPr="00C173AA" w:rsidRDefault="00C173AA" w:rsidP="00CE0A61">
      <w:pPr>
        <w:widowControl/>
        <w:numPr>
          <w:ilvl w:val="0"/>
          <w:numId w:val="2"/>
        </w:numPr>
        <w:spacing w:line="360" w:lineRule="auto"/>
        <w:ind w:firstLine="675"/>
        <w:jc w:val="both"/>
        <w:rPr>
          <w:rStyle w:val="FontStyle22"/>
        </w:rPr>
      </w:pPr>
      <w:r w:rsidRPr="00C173AA">
        <w:rPr>
          <w:rStyle w:val="FontStyle22"/>
        </w:rPr>
        <w:t>подача и прием документов от претендентов;</w:t>
      </w:r>
    </w:p>
    <w:p w:rsidR="00C173AA" w:rsidRPr="00C173AA" w:rsidRDefault="00C173AA" w:rsidP="00CE0A61">
      <w:pPr>
        <w:widowControl/>
        <w:numPr>
          <w:ilvl w:val="0"/>
          <w:numId w:val="8"/>
        </w:numPr>
        <w:spacing w:line="360" w:lineRule="auto"/>
        <w:ind w:firstLine="675"/>
        <w:jc w:val="both"/>
        <w:rPr>
          <w:rStyle w:val="FontStyle22"/>
        </w:rPr>
      </w:pPr>
      <w:r w:rsidRPr="00C173AA">
        <w:rPr>
          <w:rStyle w:val="FontStyle22"/>
        </w:rPr>
        <w:t>проверка правильности оформления и комплектности документов претендентов;</w:t>
      </w:r>
    </w:p>
    <w:p w:rsidR="00C173AA" w:rsidRPr="00C173AA" w:rsidRDefault="00C173AA" w:rsidP="00CE0A61">
      <w:pPr>
        <w:widowControl/>
        <w:numPr>
          <w:ilvl w:val="0"/>
          <w:numId w:val="9"/>
        </w:numPr>
        <w:spacing w:line="360" w:lineRule="auto"/>
        <w:ind w:firstLine="675"/>
        <w:jc w:val="both"/>
        <w:rPr>
          <w:rStyle w:val="FontStyle22"/>
        </w:rPr>
      </w:pPr>
      <w:r w:rsidRPr="00C173AA">
        <w:rPr>
          <w:rStyle w:val="FontStyle22"/>
        </w:rPr>
        <w:t>допуск претендентов к выборам;</w:t>
      </w:r>
    </w:p>
    <w:p w:rsidR="00C173AA" w:rsidRPr="00C173AA" w:rsidRDefault="00C173AA" w:rsidP="00CE0A61">
      <w:pPr>
        <w:widowControl/>
        <w:numPr>
          <w:ilvl w:val="0"/>
          <w:numId w:val="11"/>
        </w:numPr>
        <w:spacing w:line="360" w:lineRule="auto"/>
        <w:ind w:firstLine="675"/>
        <w:jc w:val="both"/>
        <w:rPr>
          <w:rStyle w:val="FontStyle22"/>
        </w:rPr>
      </w:pPr>
      <w:r w:rsidRPr="00C173AA">
        <w:rPr>
          <w:rStyle w:val="FontStyle22"/>
        </w:rPr>
        <w:t xml:space="preserve">принятие решения </w:t>
      </w:r>
      <w:r>
        <w:rPr>
          <w:rStyle w:val="FontStyle22"/>
        </w:rPr>
        <w:t>у</w:t>
      </w:r>
      <w:r w:rsidRPr="00C173AA">
        <w:rPr>
          <w:rStyle w:val="FontStyle22"/>
        </w:rPr>
        <w:t xml:space="preserve">ченым советом </w:t>
      </w:r>
      <w:r>
        <w:rPr>
          <w:rStyle w:val="FontStyle22"/>
        </w:rPr>
        <w:t xml:space="preserve">университета </w:t>
      </w:r>
      <w:r w:rsidRPr="00C173AA">
        <w:rPr>
          <w:rStyle w:val="FontStyle22"/>
        </w:rPr>
        <w:t>по результатам выборов;</w:t>
      </w:r>
    </w:p>
    <w:p w:rsidR="00C173AA" w:rsidRPr="00C173AA" w:rsidRDefault="00C173AA" w:rsidP="00CE0A61">
      <w:pPr>
        <w:widowControl/>
        <w:numPr>
          <w:ilvl w:val="0"/>
          <w:numId w:val="11"/>
        </w:numPr>
        <w:spacing w:line="360" w:lineRule="auto"/>
        <w:ind w:firstLine="675"/>
        <w:jc w:val="both"/>
        <w:rPr>
          <w:rStyle w:val="FontStyle22"/>
        </w:rPr>
      </w:pPr>
      <w:r w:rsidRPr="00C173AA">
        <w:rPr>
          <w:rStyle w:val="FontStyle22"/>
        </w:rPr>
        <w:t>объявление о результатах выборов;</w:t>
      </w:r>
    </w:p>
    <w:p w:rsidR="00C173AA" w:rsidRDefault="00C173AA" w:rsidP="00CE0A61">
      <w:pPr>
        <w:widowControl/>
        <w:numPr>
          <w:ilvl w:val="0"/>
          <w:numId w:val="11"/>
        </w:numPr>
        <w:spacing w:line="360" w:lineRule="auto"/>
        <w:ind w:firstLine="675"/>
        <w:jc w:val="both"/>
        <w:rPr>
          <w:rStyle w:val="FontStyle22"/>
        </w:rPr>
      </w:pPr>
      <w:r w:rsidRPr="00C173AA">
        <w:rPr>
          <w:rStyle w:val="FontStyle22"/>
        </w:rPr>
        <w:t>заключение трудовых договоров (дополнительных соглашений к ранее заключенным договорам).</w:t>
      </w:r>
    </w:p>
    <w:p w:rsidR="00C173AA" w:rsidRPr="00C173AA" w:rsidRDefault="00C173AA" w:rsidP="00CE0A61">
      <w:pPr>
        <w:widowControl/>
        <w:numPr>
          <w:ilvl w:val="0"/>
          <w:numId w:val="12"/>
        </w:numPr>
        <w:tabs>
          <w:tab w:val="left" w:pos="811"/>
        </w:tabs>
        <w:spacing w:line="360" w:lineRule="auto"/>
        <w:ind w:firstLine="675"/>
        <w:jc w:val="both"/>
        <w:rPr>
          <w:rStyle w:val="FontStyle22"/>
        </w:rPr>
      </w:pPr>
      <w:r w:rsidRPr="00C173AA">
        <w:rPr>
          <w:rStyle w:val="FontStyle22"/>
        </w:rPr>
        <w:t>Объявление о выборах.</w:t>
      </w:r>
    </w:p>
    <w:p w:rsidR="00C173AA" w:rsidRPr="00C173AA" w:rsidRDefault="00C173AA" w:rsidP="00CE0A61">
      <w:pPr>
        <w:widowControl/>
        <w:numPr>
          <w:ilvl w:val="0"/>
          <w:numId w:val="13"/>
        </w:numPr>
        <w:tabs>
          <w:tab w:val="left" w:pos="1001"/>
        </w:tabs>
        <w:spacing w:line="360" w:lineRule="auto"/>
        <w:ind w:firstLine="675"/>
        <w:jc w:val="both"/>
        <w:rPr>
          <w:rStyle w:val="FontStyle22"/>
        </w:rPr>
      </w:pPr>
      <w:r w:rsidRPr="00C173AA">
        <w:rPr>
          <w:rStyle w:val="FontStyle22"/>
        </w:rPr>
        <w:t xml:space="preserve">Объявление размещается не позднее, чем за 1 (один) месяц до даты выборов на официальном сайте СГЭУ: </w:t>
      </w:r>
      <w:hyperlink r:id="rId5" w:history="1">
        <w:r w:rsidRPr="00C173AA">
          <w:rPr>
            <w:rStyle w:val="FontStyle22"/>
          </w:rPr>
          <w:t>www.sseu.ru</w:t>
        </w:r>
      </w:hyperlink>
      <w:r w:rsidRPr="00C173AA">
        <w:rPr>
          <w:rStyle w:val="FontStyle22"/>
        </w:rPr>
        <w:t>.</w:t>
      </w:r>
    </w:p>
    <w:p w:rsidR="00C173AA" w:rsidRPr="00C173AA" w:rsidRDefault="00C173AA" w:rsidP="00CE0A61">
      <w:pPr>
        <w:widowControl/>
        <w:numPr>
          <w:ilvl w:val="0"/>
          <w:numId w:val="13"/>
        </w:numPr>
        <w:spacing w:line="360" w:lineRule="auto"/>
        <w:ind w:firstLine="675"/>
        <w:jc w:val="both"/>
        <w:rPr>
          <w:rStyle w:val="FontStyle22"/>
        </w:rPr>
      </w:pPr>
      <w:r w:rsidRPr="00C173AA">
        <w:rPr>
          <w:rStyle w:val="FontStyle22"/>
        </w:rPr>
        <w:t>В объявлении о проведении выборов на сайте указываются:</w:t>
      </w:r>
    </w:p>
    <w:p w:rsidR="00C173AA" w:rsidRDefault="00C173AA" w:rsidP="00CE0A61">
      <w:pPr>
        <w:widowControl/>
        <w:numPr>
          <w:ilvl w:val="0"/>
          <w:numId w:val="11"/>
        </w:numPr>
        <w:spacing w:line="360" w:lineRule="auto"/>
        <w:ind w:firstLine="675"/>
        <w:jc w:val="both"/>
        <w:rPr>
          <w:rStyle w:val="FontStyle22"/>
        </w:rPr>
      </w:pPr>
      <w:r w:rsidRPr="00C173AA">
        <w:rPr>
          <w:rStyle w:val="FontStyle22"/>
        </w:rPr>
        <w:t>перечень должностей педагогических работников, на замещение которых объявляются выборы;</w:t>
      </w:r>
    </w:p>
    <w:p w:rsidR="00C173AA" w:rsidRPr="00C173AA" w:rsidRDefault="00C173AA" w:rsidP="00CE0A61">
      <w:pPr>
        <w:pStyle w:val="Style15"/>
        <w:widowControl/>
        <w:spacing w:line="360" w:lineRule="auto"/>
        <w:ind w:firstLine="675"/>
        <w:rPr>
          <w:rStyle w:val="FontStyle22"/>
        </w:rPr>
      </w:pPr>
      <w:r w:rsidRPr="00C173AA">
        <w:rPr>
          <w:rStyle w:val="FontStyle22"/>
        </w:rPr>
        <w:t>- срок, на который будет заключаться трудовой договор по замещаемой должности, соответствующий сроку выборов. Срок определяется ученым советом университет до опубликования объявления о проведении выборов;</w:t>
      </w:r>
    </w:p>
    <w:p w:rsidR="00C173AA" w:rsidRPr="00C173AA" w:rsidRDefault="00C173AA" w:rsidP="00CE0A61">
      <w:pPr>
        <w:widowControl/>
        <w:numPr>
          <w:ilvl w:val="0"/>
          <w:numId w:val="11"/>
        </w:numPr>
        <w:spacing w:line="360" w:lineRule="auto"/>
        <w:ind w:firstLine="675"/>
        <w:jc w:val="both"/>
        <w:rPr>
          <w:rStyle w:val="FontStyle22"/>
        </w:rPr>
      </w:pPr>
      <w:r w:rsidRPr="00C173AA">
        <w:rPr>
          <w:rStyle w:val="FontStyle22"/>
        </w:rPr>
        <w:t>квалификационные требования по должностям педагогических работников на замещение которых объявляются выборы;</w:t>
      </w:r>
    </w:p>
    <w:p w:rsidR="00C173AA" w:rsidRPr="00C173AA" w:rsidRDefault="00C173AA" w:rsidP="00CE0A61">
      <w:pPr>
        <w:widowControl/>
        <w:numPr>
          <w:ilvl w:val="0"/>
          <w:numId w:val="11"/>
        </w:numPr>
        <w:spacing w:line="360" w:lineRule="auto"/>
        <w:ind w:firstLine="675"/>
        <w:jc w:val="both"/>
        <w:rPr>
          <w:rStyle w:val="FontStyle22"/>
        </w:rPr>
      </w:pPr>
      <w:r w:rsidRPr="00C173AA">
        <w:rPr>
          <w:rStyle w:val="FontStyle22"/>
        </w:rPr>
        <w:t>место (адрес) приема заявления для участия в выборах;</w:t>
      </w:r>
    </w:p>
    <w:p w:rsidR="00C173AA" w:rsidRDefault="00C173AA" w:rsidP="00CE0A61">
      <w:pPr>
        <w:pStyle w:val="Style15"/>
        <w:widowControl/>
        <w:numPr>
          <w:ilvl w:val="0"/>
          <w:numId w:val="14"/>
        </w:numPr>
        <w:spacing w:line="360" w:lineRule="auto"/>
        <w:ind w:firstLine="675"/>
        <w:rPr>
          <w:rStyle w:val="FontStyle22"/>
        </w:rPr>
      </w:pPr>
      <w:r>
        <w:rPr>
          <w:rStyle w:val="FontStyle22"/>
        </w:rPr>
        <w:t>срок приема заявления для участия в выборах;</w:t>
      </w:r>
    </w:p>
    <w:p w:rsidR="00C173AA" w:rsidRDefault="00C173AA" w:rsidP="00CE0A61">
      <w:pPr>
        <w:pStyle w:val="Style15"/>
        <w:widowControl/>
        <w:numPr>
          <w:ilvl w:val="0"/>
          <w:numId w:val="14"/>
        </w:numPr>
        <w:spacing w:line="360" w:lineRule="auto"/>
        <w:ind w:firstLine="675"/>
        <w:rPr>
          <w:rStyle w:val="FontStyle22"/>
        </w:rPr>
      </w:pPr>
      <w:r>
        <w:rPr>
          <w:rStyle w:val="FontStyle22"/>
        </w:rPr>
        <w:t>место и дата проведения выборов.</w:t>
      </w:r>
    </w:p>
    <w:p w:rsidR="00C173AA" w:rsidRDefault="00C173AA" w:rsidP="00CE0A61">
      <w:pPr>
        <w:pStyle w:val="Style15"/>
        <w:widowControl/>
        <w:spacing w:line="360" w:lineRule="auto"/>
        <w:ind w:firstLine="675"/>
        <w:rPr>
          <w:rStyle w:val="FontStyle22"/>
        </w:rPr>
      </w:pPr>
      <w:r>
        <w:rPr>
          <w:rStyle w:val="FontStyle22"/>
        </w:rPr>
        <w:t>3.3.</w:t>
      </w:r>
      <w:r>
        <w:rPr>
          <w:rStyle w:val="FontStyle22"/>
        </w:rPr>
        <w:tab/>
        <w:t>Подача и прием документов от претендентов.</w:t>
      </w:r>
    </w:p>
    <w:p w:rsidR="00C173AA" w:rsidRDefault="00C173AA" w:rsidP="00CE0A61">
      <w:pPr>
        <w:pStyle w:val="Style15"/>
        <w:widowControl/>
        <w:numPr>
          <w:ilvl w:val="0"/>
          <w:numId w:val="15"/>
        </w:numPr>
        <w:spacing w:line="360" w:lineRule="auto"/>
        <w:ind w:firstLine="675"/>
        <w:rPr>
          <w:rStyle w:val="FontStyle22"/>
        </w:rPr>
      </w:pPr>
      <w:r>
        <w:rPr>
          <w:rStyle w:val="FontStyle22"/>
        </w:rPr>
        <w:t xml:space="preserve">Заявления о допуске к участию в выборах с прилагаемыми к ним документами подаются претендентами в бумажной форме лично либо ценным письмом с описью вложения с пометкой «на выборы». В заявлении претендент указывает контактный адрес электронной почты для направления уведомлений. </w:t>
      </w:r>
    </w:p>
    <w:p w:rsidR="00C173AA" w:rsidRDefault="00C173AA" w:rsidP="003B267B">
      <w:pPr>
        <w:pStyle w:val="Style15"/>
        <w:widowControl/>
        <w:numPr>
          <w:ilvl w:val="0"/>
          <w:numId w:val="15"/>
        </w:numPr>
        <w:tabs>
          <w:tab w:val="left" w:pos="1075"/>
        </w:tabs>
        <w:spacing w:line="360" w:lineRule="auto"/>
        <w:ind w:firstLine="675"/>
        <w:rPr>
          <w:rStyle w:val="FontStyle22"/>
        </w:rPr>
      </w:pPr>
      <w:r>
        <w:rPr>
          <w:rStyle w:val="FontStyle22"/>
        </w:rPr>
        <w:lastRenderedPageBreak/>
        <w:t>К заявлению должны быть приложены следующие документы:</w:t>
      </w:r>
    </w:p>
    <w:p w:rsidR="00C173AA" w:rsidRDefault="00C173AA" w:rsidP="003B267B">
      <w:pPr>
        <w:pStyle w:val="Style1"/>
        <w:widowControl/>
        <w:spacing w:line="360" w:lineRule="auto"/>
        <w:ind w:left="14" w:firstLine="675"/>
        <w:jc w:val="both"/>
        <w:rPr>
          <w:rStyle w:val="FontStyle22"/>
        </w:rPr>
      </w:pPr>
      <w:r>
        <w:rPr>
          <w:rStyle w:val="FontStyle22"/>
        </w:rPr>
        <w:t>- документы, подтверждающие соответствие претендента квалификационным требованиям в соответствии с приложением 1 к настоящему Порядку,</w:t>
      </w:r>
    </w:p>
    <w:p w:rsidR="00C173AA" w:rsidRDefault="00C173AA" w:rsidP="003B267B">
      <w:pPr>
        <w:pStyle w:val="Style15"/>
        <w:widowControl/>
        <w:numPr>
          <w:ilvl w:val="0"/>
          <w:numId w:val="14"/>
        </w:numPr>
        <w:tabs>
          <w:tab w:val="left" w:pos="494"/>
        </w:tabs>
        <w:spacing w:line="360" w:lineRule="auto"/>
        <w:ind w:firstLine="675"/>
        <w:rPr>
          <w:rStyle w:val="FontStyle22"/>
        </w:rPr>
      </w:pPr>
      <w:r>
        <w:rPr>
          <w:rStyle w:val="FontStyle22"/>
        </w:rPr>
        <w:t>документы, подтверждающие отсутствие у претендента ограничений на занятие трудовой деятельностью в сфере образования, предусмотренных законодательными и иными нормативными правовыми актами, в соответствии с приложением 2 к настоящему Порядку.</w:t>
      </w:r>
    </w:p>
    <w:p w:rsidR="00C173AA" w:rsidRDefault="00C173AA" w:rsidP="003B267B">
      <w:pPr>
        <w:pStyle w:val="Style17"/>
        <w:widowControl/>
        <w:spacing w:line="360" w:lineRule="auto"/>
        <w:ind w:left="7" w:firstLine="675"/>
        <w:rPr>
          <w:rStyle w:val="FontStyle22"/>
        </w:rPr>
      </w:pPr>
      <w:r>
        <w:rPr>
          <w:rStyle w:val="FontStyle22"/>
        </w:rPr>
        <w:t>Претендент несет ответственность за достоверность предоставленных сведений.</w:t>
      </w:r>
    </w:p>
    <w:p w:rsidR="00C173AA" w:rsidRDefault="00C173AA" w:rsidP="003B267B">
      <w:pPr>
        <w:pStyle w:val="Style15"/>
        <w:widowControl/>
        <w:numPr>
          <w:ilvl w:val="0"/>
          <w:numId w:val="16"/>
        </w:numPr>
        <w:tabs>
          <w:tab w:val="left" w:pos="1075"/>
        </w:tabs>
        <w:spacing w:line="360" w:lineRule="auto"/>
        <w:ind w:firstLine="675"/>
        <w:rPr>
          <w:rStyle w:val="FontStyle22"/>
        </w:rPr>
      </w:pPr>
      <w:r>
        <w:rPr>
          <w:rStyle w:val="FontStyle22"/>
        </w:rPr>
        <w:t>Прием заявлений осуществляет учебно-методическое управление СГЭУ.</w:t>
      </w:r>
    </w:p>
    <w:p w:rsidR="00C173AA" w:rsidRDefault="00C173AA" w:rsidP="003B267B">
      <w:pPr>
        <w:pStyle w:val="Style15"/>
        <w:widowControl/>
        <w:numPr>
          <w:ilvl w:val="0"/>
          <w:numId w:val="16"/>
        </w:numPr>
        <w:tabs>
          <w:tab w:val="left" w:pos="1075"/>
        </w:tabs>
        <w:spacing w:line="360" w:lineRule="auto"/>
        <w:ind w:firstLine="675"/>
        <w:rPr>
          <w:rStyle w:val="FontStyle22"/>
        </w:rPr>
      </w:pPr>
      <w:r>
        <w:rPr>
          <w:rStyle w:val="FontStyle22"/>
        </w:rPr>
        <w:t>Заявление претендента для участия в выборах должно поступить в Университет до окончания срока приема заявления для участия в выборах, указанного в объявлении о проведении выборов. Претендент вправе отозвать или изменить свое заявление о допуске к участию в выборах до окончания срока подачи заявок на участие в выборах, подав письменное обращение в учебно-методическое управление СГЭУ.</w:t>
      </w:r>
    </w:p>
    <w:p w:rsidR="00C173AA" w:rsidRDefault="00C173AA" w:rsidP="003B267B">
      <w:pPr>
        <w:pStyle w:val="Style17"/>
        <w:widowControl/>
        <w:spacing w:line="360" w:lineRule="auto"/>
        <w:ind w:firstLine="675"/>
        <w:rPr>
          <w:rStyle w:val="FontStyle22"/>
        </w:rPr>
      </w:pPr>
      <w:r>
        <w:rPr>
          <w:rStyle w:val="FontStyle22"/>
        </w:rPr>
        <w:t>Внесение изменений в документы, приложенные к заявлению о допуске к участию в выборах, их дополнение, после окончания срока подачи заявлений не допускается.</w:t>
      </w:r>
    </w:p>
    <w:p w:rsidR="00C173AA" w:rsidRDefault="00C173AA" w:rsidP="003B267B">
      <w:pPr>
        <w:pStyle w:val="Style15"/>
        <w:widowControl/>
        <w:tabs>
          <w:tab w:val="left" w:pos="926"/>
        </w:tabs>
        <w:spacing w:line="360" w:lineRule="auto"/>
        <w:ind w:left="7" w:firstLine="675"/>
        <w:rPr>
          <w:rStyle w:val="FontStyle22"/>
        </w:rPr>
      </w:pPr>
      <w:r>
        <w:rPr>
          <w:rStyle w:val="FontStyle22"/>
        </w:rPr>
        <w:t>3.4.</w:t>
      </w:r>
      <w:r>
        <w:rPr>
          <w:rStyle w:val="FontStyle22"/>
        </w:rPr>
        <w:tab/>
        <w:t>Проверка правильности оформления и комплектности документов</w:t>
      </w:r>
      <w:r>
        <w:rPr>
          <w:rStyle w:val="FontStyle22"/>
        </w:rPr>
        <w:br/>
        <w:t>претендентов.</w:t>
      </w:r>
    </w:p>
    <w:p w:rsidR="00C173AA" w:rsidRDefault="00C173AA" w:rsidP="00CE0A61">
      <w:pPr>
        <w:pStyle w:val="Style15"/>
        <w:widowControl/>
        <w:spacing w:line="360" w:lineRule="auto"/>
        <w:ind w:firstLine="675"/>
        <w:rPr>
          <w:rStyle w:val="FontStyle22"/>
        </w:rPr>
      </w:pPr>
      <w:r>
        <w:rPr>
          <w:rStyle w:val="FontStyle22"/>
        </w:rPr>
        <w:t>3.4.1.</w:t>
      </w:r>
      <w:r>
        <w:rPr>
          <w:rStyle w:val="FontStyle22"/>
        </w:rPr>
        <w:tab/>
        <w:t>Учебно-методическое управление проверяет представленные</w:t>
      </w:r>
      <w:r>
        <w:rPr>
          <w:rStyle w:val="FontStyle22"/>
        </w:rPr>
        <w:br/>
        <w:t>заявления с приложенными документами на предмет полноты их</w:t>
      </w:r>
      <w:r>
        <w:rPr>
          <w:rStyle w:val="FontStyle22"/>
        </w:rPr>
        <w:br/>
        <w:t>предоставления и правильности их оформления.</w:t>
      </w:r>
    </w:p>
    <w:p w:rsidR="00C173AA" w:rsidRDefault="00C173AA" w:rsidP="00CE0A61">
      <w:pPr>
        <w:pStyle w:val="Style15"/>
        <w:widowControl/>
        <w:spacing w:line="360" w:lineRule="auto"/>
        <w:ind w:firstLine="675"/>
        <w:rPr>
          <w:rStyle w:val="FontStyle22"/>
        </w:rPr>
      </w:pPr>
      <w:r>
        <w:rPr>
          <w:rStyle w:val="FontStyle22"/>
        </w:rPr>
        <w:t>3.4.2.</w:t>
      </w:r>
      <w:r>
        <w:rPr>
          <w:rStyle w:val="FontStyle22"/>
        </w:rPr>
        <w:tab/>
        <w:t>По результатам проверки учебно-методическое управление готовит и</w:t>
      </w:r>
      <w:r>
        <w:rPr>
          <w:rStyle w:val="FontStyle22"/>
        </w:rPr>
        <w:br/>
        <w:t>представляет ректору списки претендентов, подавших заявления относительно</w:t>
      </w:r>
      <w:r>
        <w:rPr>
          <w:rStyle w:val="FontStyle22"/>
        </w:rPr>
        <w:br/>
        <w:t>каждой должности, с информацией о наличии и правильности оформления всех</w:t>
      </w:r>
      <w:r>
        <w:rPr>
          <w:rStyle w:val="FontStyle22"/>
        </w:rPr>
        <w:br/>
        <w:t>необходимых документов, предусмотренных настоящим Порядком.</w:t>
      </w:r>
    </w:p>
    <w:p w:rsidR="00C173AA" w:rsidRDefault="00C173AA" w:rsidP="00CE0A61">
      <w:pPr>
        <w:pStyle w:val="Style15"/>
        <w:widowControl/>
        <w:spacing w:line="360" w:lineRule="auto"/>
        <w:ind w:firstLine="675"/>
        <w:jc w:val="left"/>
        <w:rPr>
          <w:rStyle w:val="FontStyle22"/>
        </w:rPr>
      </w:pPr>
      <w:r>
        <w:rPr>
          <w:rStyle w:val="FontStyle22"/>
        </w:rPr>
        <w:t>3.5.</w:t>
      </w:r>
      <w:r>
        <w:rPr>
          <w:rStyle w:val="FontStyle22"/>
        </w:rPr>
        <w:tab/>
        <w:t>Допуск претендентов к участию в выборах.</w:t>
      </w:r>
    </w:p>
    <w:p w:rsidR="00C173AA" w:rsidRDefault="00C173AA" w:rsidP="00CE0A61">
      <w:pPr>
        <w:pStyle w:val="Style17"/>
        <w:widowControl/>
        <w:spacing w:line="360" w:lineRule="auto"/>
        <w:ind w:firstLine="675"/>
        <w:jc w:val="left"/>
        <w:rPr>
          <w:rStyle w:val="FontStyle22"/>
        </w:rPr>
      </w:pPr>
      <w:r>
        <w:rPr>
          <w:rStyle w:val="FontStyle22"/>
        </w:rPr>
        <w:t>3.5.1. Претендент не допускается к участию в выборах в случае:</w:t>
      </w:r>
    </w:p>
    <w:p w:rsidR="00C173AA" w:rsidRDefault="00C173AA" w:rsidP="00CE0A61">
      <w:pPr>
        <w:pStyle w:val="Style15"/>
        <w:widowControl/>
        <w:numPr>
          <w:ilvl w:val="0"/>
          <w:numId w:val="14"/>
        </w:numPr>
        <w:spacing w:line="360" w:lineRule="auto"/>
        <w:ind w:firstLine="675"/>
        <w:rPr>
          <w:rStyle w:val="FontStyle22"/>
        </w:rPr>
      </w:pPr>
      <w:r>
        <w:rPr>
          <w:rStyle w:val="FontStyle22"/>
        </w:rPr>
        <w:t>несоответствия представленных документов требованиям, предъявляемым по соответствующей должности;</w:t>
      </w:r>
    </w:p>
    <w:p w:rsidR="00C173AA" w:rsidRDefault="00C173AA" w:rsidP="00CE0A61">
      <w:pPr>
        <w:pStyle w:val="Style15"/>
        <w:widowControl/>
        <w:numPr>
          <w:ilvl w:val="0"/>
          <w:numId w:val="14"/>
        </w:numPr>
        <w:spacing w:line="360" w:lineRule="auto"/>
        <w:ind w:firstLine="675"/>
        <w:jc w:val="left"/>
        <w:rPr>
          <w:rStyle w:val="FontStyle22"/>
        </w:rPr>
      </w:pPr>
      <w:r>
        <w:rPr>
          <w:rStyle w:val="FontStyle22"/>
        </w:rPr>
        <w:t>непредставления установленных документов;</w:t>
      </w:r>
    </w:p>
    <w:p w:rsidR="00C173AA" w:rsidRDefault="00C173AA" w:rsidP="00CE0A61">
      <w:pPr>
        <w:pStyle w:val="Style15"/>
        <w:widowControl/>
        <w:numPr>
          <w:ilvl w:val="0"/>
          <w:numId w:val="14"/>
        </w:numPr>
        <w:spacing w:line="360" w:lineRule="auto"/>
        <w:ind w:firstLine="675"/>
        <w:jc w:val="left"/>
        <w:rPr>
          <w:rStyle w:val="FontStyle22"/>
        </w:rPr>
      </w:pPr>
      <w:r>
        <w:rPr>
          <w:rStyle w:val="FontStyle22"/>
        </w:rPr>
        <w:t>нарушения установленных сроков поступления заявления.</w:t>
      </w:r>
    </w:p>
    <w:p w:rsidR="00C173AA" w:rsidRDefault="00C173AA" w:rsidP="003B267B">
      <w:pPr>
        <w:pStyle w:val="Style15"/>
        <w:widowControl/>
        <w:numPr>
          <w:ilvl w:val="0"/>
          <w:numId w:val="17"/>
        </w:numPr>
        <w:tabs>
          <w:tab w:val="left" w:pos="1061"/>
        </w:tabs>
        <w:spacing w:line="360" w:lineRule="auto"/>
        <w:ind w:left="20" w:firstLine="675"/>
        <w:rPr>
          <w:rStyle w:val="FontStyle22"/>
        </w:rPr>
      </w:pPr>
      <w:r>
        <w:rPr>
          <w:rStyle w:val="FontStyle22"/>
        </w:rPr>
        <w:lastRenderedPageBreak/>
        <w:t>Допуск претендентов к участию в выборах осуществляется ректором Университета. Допуск оформляется наложением соответствующей визы на заявление претендента.</w:t>
      </w:r>
    </w:p>
    <w:p w:rsidR="00C173AA" w:rsidRDefault="00C173AA" w:rsidP="003B267B">
      <w:pPr>
        <w:pStyle w:val="Style15"/>
        <w:widowControl/>
        <w:numPr>
          <w:ilvl w:val="0"/>
          <w:numId w:val="18"/>
        </w:numPr>
        <w:tabs>
          <w:tab w:val="left" w:pos="1102"/>
        </w:tabs>
        <w:spacing w:line="360" w:lineRule="auto"/>
        <w:ind w:left="14" w:firstLine="675"/>
        <w:rPr>
          <w:rStyle w:val="FontStyle22"/>
        </w:rPr>
      </w:pPr>
      <w:r>
        <w:rPr>
          <w:rStyle w:val="FontStyle22"/>
        </w:rPr>
        <w:t xml:space="preserve">Заявления претендентов, допущенных к участию в выборах, с приложением всех документов передаются учебно-методическим управлением в </w:t>
      </w:r>
      <w:r w:rsidR="00DD2107">
        <w:rPr>
          <w:rStyle w:val="FontStyle22"/>
        </w:rPr>
        <w:t>у</w:t>
      </w:r>
      <w:r>
        <w:rPr>
          <w:rStyle w:val="FontStyle22"/>
        </w:rPr>
        <w:t>ченый совет университета.</w:t>
      </w:r>
    </w:p>
    <w:p w:rsidR="00C173AA" w:rsidRDefault="00C173AA" w:rsidP="003B267B">
      <w:pPr>
        <w:pStyle w:val="Style15"/>
        <w:widowControl/>
        <w:numPr>
          <w:ilvl w:val="0"/>
          <w:numId w:val="18"/>
        </w:numPr>
        <w:tabs>
          <w:tab w:val="left" w:pos="1102"/>
        </w:tabs>
        <w:spacing w:line="360" w:lineRule="auto"/>
        <w:ind w:left="14" w:firstLine="675"/>
        <w:rPr>
          <w:rStyle w:val="FontStyle22"/>
        </w:rPr>
      </w:pPr>
      <w:r>
        <w:rPr>
          <w:rStyle w:val="FontStyle22"/>
        </w:rPr>
        <w:t>В случае не допуска претендента к выборам учебно-методическое управление направляет претенденту уведомление с использованием электронной почты по адресу, указанному в заявлении претендента.</w:t>
      </w:r>
    </w:p>
    <w:p w:rsidR="00C173AA" w:rsidRDefault="00C173AA" w:rsidP="003B267B">
      <w:pPr>
        <w:pStyle w:val="Style17"/>
        <w:widowControl/>
        <w:spacing w:line="360" w:lineRule="auto"/>
        <w:ind w:left="14" w:firstLine="675"/>
        <w:rPr>
          <w:rStyle w:val="FontStyle22"/>
        </w:rPr>
      </w:pPr>
      <w:r>
        <w:rPr>
          <w:rStyle w:val="FontStyle22"/>
        </w:rPr>
        <w:t>3.6. Оценка вклада структурного подразделения (факультета, кафедры) в развитие Университета</w:t>
      </w:r>
      <w:r w:rsidR="00CE0A61">
        <w:rPr>
          <w:rStyle w:val="FontStyle22"/>
        </w:rPr>
        <w:t>.</w:t>
      </w:r>
    </w:p>
    <w:p w:rsidR="00C173AA" w:rsidRDefault="00C173AA" w:rsidP="003B267B">
      <w:pPr>
        <w:pStyle w:val="Style15"/>
        <w:widowControl/>
        <w:numPr>
          <w:ilvl w:val="0"/>
          <w:numId w:val="19"/>
        </w:numPr>
        <w:tabs>
          <w:tab w:val="left" w:pos="1143"/>
        </w:tabs>
        <w:spacing w:line="360" w:lineRule="auto"/>
        <w:ind w:left="14" w:firstLine="675"/>
        <w:rPr>
          <w:rStyle w:val="FontStyle22"/>
        </w:rPr>
      </w:pPr>
      <w:r>
        <w:rPr>
          <w:rStyle w:val="FontStyle22"/>
        </w:rPr>
        <w:t xml:space="preserve">В целях оценки вклада факультета в развитие Университета и обоснованного принятия </w:t>
      </w:r>
      <w:r w:rsidR="00CE0A61">
        <w:rPr>
          <w:rStyle w:val="FontStyle22"/>
        </w:rPr>
        <w:t>у</w:t>
      </w:r>
      <w:r>
        <w:rPr>
          <w:rStyle w:val="FontStyle22"/>
        </w:rPr>
        <w:t xml:space="preserve">ченым советом решения по выборам, претенденты на должность декана факультета представляют </w:t>
      </w:r>
      <w:r w:rsidR="0038002F">
        <w:rPr>
          <w:rStyle w:val="FontStyle22"/>
        </w:rPr>
        <w:t>у</w:t>
      </w:r>
      <w:r>
        <w:rPr>
          <w:rStyle w:val="FontStyle22"/>
        </w:rPr>
        <w:t>ченому совету программы стратегического развития факультета.</w:t>
      </w:r>
    </w:p>
    <w:p w:rsidR="00C173AA" w:rsidRDefault="00C173AA" w:rsidP="003B267B">
      <w:pPr>
        <w:pStyle w:val="Style17"/>
        <w:widowControl/>
        <w:spacing w:line="360" w:lineRule="auto"/>
        <w:ind w:left="14" w:firstLine="675"/>
        <w:rPr>
          <w:rStyle w:val="FontStyle22"/>
        </w:rPr>
      </w:pPr>
      <w:r>
        <w:rPr>
          <w:rStyle w:val="FontStyle22"/>
        </w:rPr>
        <w:t>В случае, если в выборах участвует лицо, замещающее должность декана факультета на момент проведения выборов, данный претендент представляет Ученому совету отчет о работе декана факультета за отчетный период.</w:t>
      </w:r>
    </w:p>
    <w:p w:rsidR="00C173AA" w:rsidRDefault="00C173AA" w:rsidP="003B267B">
      <w:pPr>
        <w:pStyle w:val="Style17"/>
        <w:widowControl/>
        <w:spacing w:line="360" w:lineRule="auto"/>
        <w:ind w:left="7" w:firstLine="675"/>
        <w:rPr>
          <w:rStyle w:val="FontStyle22"/>
        </w:rPr>
      </w:pPr>
      <w:r>
        <w:rPr>
          <w:rStyle w:val="FontStyle22"/>
        </w:rPr>
        <w:t>Отчет о работе декана факультета за отчетный период, а также программы стратегического развития факультета, представленные претендентами, передаются претендентами ученому секретарю ученого совета университета для приобщения к документам претендентов не позднее, чем за 2 рабочих дня до заседания Ученого совета.</w:t>
      </w:r>
    </w:p>
    <w:p w:rsidR="00C173AA" w:rsidRDefault="00C173AA" w:rsidP="003B267B">
      <w:pPr>
        <w:pStyle w:val="Style15"/>
        <w:widowControl/>
        <w:numPr>
          <w:ilvl w:val="0"/>
          <w:numId w:val="20"/>
        </w:numPr>
        <w:tabs>
          <w:tab w:val="left" w:pos="1143"/>
        </w:tabs>
        <w:spacing w:line="360" w:lineRule="auto"/>
        <w:ind w:left="14" w:firstLine="675"/>
        <w:rPr>
          <w:rStyle w:val="FontStyle22"/>
        </w:rPr>
      </w:pPr>
      <w:r>
        <w:rPr>
          <w:rStyle w:val="FontStyle22"/>
        </w:rPr>
        <w:t>Кандидатуры на должность декана факультета рассматриваются непосредственно ученым советом Университета.</w:t>
      </w:r>
    </w:p>
    <w:p w:rsidR="00C173AA" w:rsidRDefault="00C173AA" w:rsidP="003B267B">
      <w:pPr>
        <w:pStyle w:val="Style15"/>
        <w:widowControl/>
        <w:numPr>
          <w:ilvl w:val="0"/>
          <w:numId w:val="20"/>
        </w:numPr>
        <w:tabs>
          <w:tab w:val="left" w:pos="1143"/>
        </w:tabs>
        <w:spacing w:line="360" w:lineRule="auto"/>
        <w:ind w:left="14" w:firstLine="675"/>
        <w:rPr>
          <w:rStyle w:val="FontStyle22"/>
        </w:rPr>
      </w:pPr>
      <w:r>
        <w:rPr>
          <w:rStyle w:val="FontStyle22"/>
        </w:rPr>
        <w:t xml:space="preserve">В целях оценки вклада кафедры в развитие Университета и обоснованного принятия </w:t>
      </w:r>
      <w:r w:rsidR="00DD2107">
        <w:rPr>
          <w:rStyle w:val="FontStyle22"/>
        </w:rPr>
        <w:t>у</w:t>
      </w:r>
      <w:r>
        <w:rPr>
          <w:rStyle w:val="FontStyle22"/>
        </w:rPr>
        <w:t xml:space="preserve">ченым советом решения по результатам выборов, претенденты на должность заведующего кафедрой представляют </w:t>
      </w:r>
      <w:r w:rsidR="0038002F">
        <w:rPr>
          <w:rStyle w:val="FontStyle22"/>
        </w:rPr>
        <w:t>у</w:t>
      </w:r>
      <w:r>
        <w:rPr>
          <w:rStyle w:val="FontStyle22"/>
        </w:rPr>
        <w:t>ченому совету программы стратегического развития кафедры.</w:t>
      </w:r>
    </w:p>
    <w:p w:rsidR="00C173AA" w:rsidRDefault="00C173AA" w:rsidP="003B267B">
      <w:pPr>
        <w:pStyle w:val="Style17"/>
        <w:widowControl/>
        <w:spacing w:line="360" w:lineRule="auto"/>
        <w:ind w:left="7" w:firstLine="675"/>
        <w:rPr>
          <w:rStyle w:val="FontStyle22"/>
        </w:rPr>
      </w:pPr>
      <w:r>
        <w:rPr>
          <w:rStyle w:val="FontStyle22"/>
        </w:rPr>
        <w:t>В случае, если в выборах участвует лицо, замещающее должность заведующего кафедрой на момент проведения выборов, данный претендент представляет Ученому совету отчет о работе заведующего кафедрой за отчетный период.</w:t>
      </w:r>
    </w:p>
    <w:p w:rsidR="00C173AA" w:rsidRDefault="00C173AA" w:rsidP="003B267B">
      <w:pPr>
        <w:pStyle w:val="Style17"/>
        <w:widowControl/>
        <w:spacing w:line="360" w:lineRule="auto"/>
        <w:ind w:firstLine="675"/>
        <w:rPr>
          <w:rStyle w:val="FontStyle22"/>
        </w:rPr>
      </w:pPr>
      <w:r>
        <w:rPr>
          <w:rStyle w:val="FontStyle22"/>
        </w:rPr>
        <w:lastRenderedPageBreak/>
        <w:t>Для проверки сведений, указанных в отчете заведующего кафедрой, замещающего должность на момент проведения выборов, приказом ректора создается комиссия по проверке работы заведующего кафедрой. По результатам проверки составляется справка о работе заведующего кафедрой за отчетный период.</w:t>
      </w:r>
    </w:p>
    <w:p w:rsidR="00C173AA" w:rsidRDefault="0038002F" w:rsidP="003B267B">
      <w:pPr>
        <w:pStyle w:val="Style17"/>
        <w:widowControl/>
        <w:spacing w:line="360" w:lineRule="auto"/>
        <w:ind w:firstLine="675"/>
        <w:rPr>
          <w:rStyle w:val="FontStyle22"/>
        </w:rPr>
      </w:pPr>
      <w:r>
        <w:rPr>
          <w:rStyle w:val="FontStyle22"/>
        </w:rPr>
        <w:t xml:space="preserve">3.6.4. </w:t>
      </w:r>
      <w:r w:rsidR="00C173AA">
        <w:rPr>
          <w:rStyle w:val="FontStyle22"/>
        </w:rPr>
        <w:t xml:space="preserve">Кандидатуры на должность заведующего кафедрой рассматриваются на заседании соответствующей кафедры. Председательствующим на заседании кафедры является ректор Университета или в соответствии с распоряжением ректора </w:t>
      </w:r>
      <w:r w:rsidR="00CE0A61">
        <w:rPr>
          <w:rStyle w:val="FontStyle22"/>
        </w:rPr>
        <w:t>–</w:t>
      </w:r>
      <w:r w:rsidR="00C173AA">
        <w:rPr>
          <w:rStyle w:val="FontStyle22"/>
        </w:rPr>
        <w:t xml:space="preserve"> проректор.</w:t>
      </w:r>
    </w:p>
    <w:p w:rsidR="00C173AA" w:rsidRDefault="00C173AA" w:rsidP="003B267B">
      <w:pPr>
        <w:pStyle w:val="Style15"/>
        <w:widowControl/>
        <w:spacing w:line="360" w:lineRule="auto"/>
        <w:ind w:left="47" w:firstLine="675"/>
        <w:rPr>
          <w:rStyle w:val="FontStyle22"/>
        </w:rPr>
      </w:pPr>
      <w:r w:rsidRPr="00C173AA">
        <w:rPr>
          <w:rStyle w:val="FontStyle22"/>
        </w:rPr>
        <w:t>3.6.5.</w:t>
      </w:r>
      <w:r w:rsidRPr="00C173AA">
        <w:rPr>
          <w:rStyle w:val="FontStyle22"/>
        </w:rPr>
        <w:tab/>
        <w:t>На заседании кафедры заслушиваются программы стратегического</w:t>
      </w:r>
      <w:r w:rsidRPr="00C173AA">
        <w:rPr>
          <w:rStyle w:val="FontStyle22"/>
        </w:rPr>
        <w:br/>
        <w:t xml:space="preserve">развития кафедры, представленные кандидатами на должность заведующего </w:t>
      </w:r>
      <w:r>
        <w:rPr>
          <w:rStyle w:val="FontStyle22"/>
        </w:rPr>
        <w:t>кафедрой кандидатов, рассматривается Отчет заведующего кафедрой и Справка по результатам проверки.</w:t>
      </w:r>
    </w:p>
    <w:p w:rsidR="00C173AA" w:rsidRDefault="00C173AA" w:rsidP="003B267B">
      <w:pPr>
        <w:pStyle w:val="Style17"/>
        <w:widowControl/>
        <w:spacing w:line="360" w:lineRule="auto"/>
        <w:ind w:firstLine="709"/>
        <w:jc w:val="left"/>
        <w:rPr>
          <w:rStyle w:val="FontStyle22"/>
        </w:rPr>
      </w:pPr>
      <w:r>
        <w:rPr>
          <w:rStyle w:val="FontStyle22"/>
        </w:rPr>
        <w:t>По результатам заседания кафедра принимается решение:</w:t>
      </w:r>
    </w:p>
    <w:p w:rsidR="00C173AA" w:rsidRDefault="00C173AA" w:rsidP="003B267B">
      <w:pPr>
        <w:pStyle w:val="Style15"/>
        <w:widowControl/>
        <w:tabs>
          <w:tab w:val="left" w:pos="548"/>
        </w:tabs>
        <w:spacing w:line="360" w:lineRule="auto"/>
        <w:ind w:left="47" w:firstLine="675"/>
        <w:rPr>
          <w:rStyle w:val="FontStyle22"/>
        </w:rPr>
      </w:pPr>
      <w:r>
        <w:rPr>
          <w:rStyle w:val="FontStyle22"/>
        </w:rPr>
        <w:t>-</w:t>
      </w:r>
      <w:r>
        <w:rPr>
          <w:rStyle w:val="FontStyle22"/>
        </w:rPr>
        <w:tab/>
        <w:t xml:space="preserve">рекомендовать (не рекомендовать) </w:t>
      </w:r>
      <w:r w:rsidR="0038002F">
        <w:rPr>
          <w:rStyle w:val="FontStyle22"/>
        </w:rPr>
        <w:t>у</w:t>
      </w:r>
      <w:r>
        <w:rPr>
          <w:rStyle w:val="FontStyle22"/>
        </w:rPr>
        <w:t xml:space="preserve">ченому совету </w:t>
      </w:r>
      <w:r w:rsidR="0038002F">
        <w:rPr>
          <w:rStyle w:val="FontStyle22"/>
        </w:rPr>
        <w:t>у</w:t>
      </w:r>
      <w:r>
        <w:rPr>
          <w:rStyle w:val="FontStyle22"/>
        </w:rPr>
        <w:t>ниверситета избрание претендента на выбора</w:t>
      </w:r>
      <w:r w:rsidR="0038002F">
        <w:rPr>
          <w:rStyle w:val="FontStyle22"/>
        </w:rPr>
        <w:t>х на соответствующую должность</w:t>
      </w:r>
      <w:r>
        <w:rPr>
          <w:rStyle w:val="FontStyle22"/>
        </w:rPr>
        <w:t>.</w:t>
      </w:r>
    </w:p>
    <w:p w:rsidR="00C173AA" w:rsidRDefault="00C173AA" w:rsidP="00CE0A61">
      <w:pPr>
        <w:pStyle w:val="Style17"/>
        <w:widowControl/>
        <w:spacing w:line="360" w:lineRule="auto"/>
        <w:ind w:firstLine="675"/>
        <w:rPr>
          <w:rStyle w:val="FontStyle22"/>
        </w:rPr>
      </w:pPr>
      <w:r>
        <w:rPr>
          <w:rStyle w:val="FontStyle22"/>
        </w:rPr>
        <w:t xml:space="preserve">3.6.6. Решения заседания кафедры по каждому претенденту оформляются протоколами. Протоколы с приложением отчета о работе заведующего кафедрой за отчетный период и справки работе заведующего кафедрой за отчетный период, программ стратегического развития кафедры, представленные претендентами, передаются в течение 2-х рабочих дней ученому секретарю </w:t>
      </w:r>
      <w:r w:rsidR="0038002F">
        <w:rPr>
          <w:rStyle w:val="FontStyle22"/>
        </w:rPr>
        <w:t>у</w:t>
      </w:r>
      <w:r>
        <w:rPr>
          <w:rStyle w:val="FontStyle22"/>
        </w:rPr>
        <w:t xml:space="preserve">ченого совета </w:t>
      </w:r>
      <w:r w:rsidR="0038002F">
        <w:rPr>
          <w:rStyle w:val="FontStyle22"/>
        </w:rPr>
        <w:t>у</w:t>
      </w:r>
      <w:r>
        <w:rPr>
          <w:rStyle w:val="FontStyle22"/>
        </w:rPr>
        <w:t>ниверситета для приобщения к документам претендентов, допущенных к участию в выборах.</w:t>
      </w:r>
    </w:p>
    <w:p w:rsidR="00C173AA" w:rsidRDefault="00C173AA" w:rsidP="00CE0A61">
      <w:pPr>
        <w:pStyle w:val="Style17"/>
        <w:widowControl/>
        <w:spacing w:line="360" w:lineRule="auto"/>
        <w:ind w:firstLine="675"/>
        <w:jc w:val="left"/>
        <w:rPr>
          <w:rStyle w:val="FontStyle22"/>
        </w:rPr>
      </w:pPr>
      <w:r>
        <w:rPr>
          <w:rStyle w:val="FontStyle22"/>
        </w:rPr>
        <w:t xml:space="preserve">3.7. Принятие решения </w:t>
      </w:r>
      <w:r w:rsidR="0038002F">
        <w:rPr>
          <w:rStyle w:val="FontStyle22"/>
        </w:rPr>
        <w:t>у</w:t>
      </w:r>
      <w:r>
        <w:rPr>
          <w:rStyle w:val="FontStyle22"/>
        </w:rPr>
        <w:t>ченым советом по результатам выборов.</w:t>
      </w:r>
    </w:p>
    <w:p w:rsidR="00C173AA" w:rsidRDefault="00C173AA" w:rsidP="00CE0A61">
      <w:pPr>
        <w:pStyle w:val="Style15"/>
        <w:widowControl/>
        <w:numPr>
          <w:ilvl w:val="0"/>
          <w:numId w:val="21"/>
        </w:numPr>
        <w:tabs>
          <w:tab w:val="left" w:pos="1143"/>
        </w:tabs>
        <w:spacing w:line="360" w:lineRule="auto"/>
        <w:ind w:firstLine="675"/>
        <w:rPr>
          <w:rStyle w:val="FontStyle22"/>
        </w:rPr>
      </w:pPr>
      <w:r>
        <w:rPr>
          <w:rStyle w:val="FontStyle22"/>
        </w:rPr>
        <w:t xml:space="preserve">Подготовку заседания </w:t>
      </w:r>
      <w:r w:rsidR="0038002F">
        <w:rPr>
          <w:rStyle w:val="FontStyle22"/>
        </w:rPr>
        <w:t>у</w:t>
      </w:r>
      <w:r>
        <w:rPr>
          <w:rStyle w:val="FontStyle22"/>
        </w:rPr>
        <w:t xml:space="preserve">ченого совета для принятия решения по результатам выборов, включая подготовку необходимых материалов и бюллетеней, осуществляет </w:t>
      </w:r>
      <w:r w:rsidR="0038002F">
        <w:rPr>
          <w:rStyle w:val="FontStyle22"/>
        </w:rPr>
        <w:t>у</w:t>
      </w:r>
      <w:r>
        <w:rPr>
          <w:rStyle w:val="FontStyle22"/>
        </w:rPr>
        <w:t xml:space="preserve">ченый секретарь </w:t>
      </w:r>
      <w:r w:rsidR="0038002F">
        <w:rPr>
          <w:rStyle w:val="FontStyle22"/>
        </w:rPr>
        <w:t>совета университета</w:t>
      </w:r>
      <w:r>
        <w:rPr>
          <w:rStyle w:val="FontStyle22"/>
        </w:rPr>
        <w:t>.</w:t>
      </w:r>
    </w:p>
    <w:p w:rsidR="00C173AA" w:rsidRDefault="00C173AA" w:rsidP="003B267B">
      <w:pPr>
        <w:pStyle w:val="Style17"/>
        <w:widowControl/>
        <w:spacing w:line="360" w:lineRule="auto"/>
        <w:ind w:left="34" w:firstLine="675"/>
        <w:rPr>
          <w:rStyle w:val="FontStyle22"/>
        </w:rPr>
      </w:pPr>
      <w:r>
        <w:rPr>
          <w:rStyle w:val="FontStyle22"/>
        </w:rPr>
        <w:t xml:space="preserve">Каждому члену </w:t>
      </w:r>
      <w:r w:rsidR="0038002F">
        <w:rPr>
          <w:rStyle w:val="FontStyle22"/>
        </w:rPr>
        <w:t>у</w:t>
      </w:r>
      <w:r>
        <w:rPr>
          <w:rStyle w:val="FontStyle22"/>
        </w:rPr>
        <w:t>ченого совета должна быть предоставлена возможность ознакомиться со списками претендентов, допущенных к участию в выборах, их квалификационными характеристиками.</w:t>
      </w:r>
    </w:p>
    <w:p w:rsidR="00C173AA" w:rsidRDefault="00C173AA" w:rsidP="003B267B">
      <w:pPr>
        <w:pStyle w:val="Style15"/>
        <w:widowControl/>
        <w:numPr>
          <w:ilvl w:val="0"/>
          <w:numId w:val="22"/>
        </w:numPr>
        <w:tabs>
          <w:tab w:val="left" w:pos="1034"/>
        </w:tabs>
        <w:spacing w:line="360" w:lineRule="auto"/>
        <w:ind w:left="27" w:firstLine="675"/>
        <w:rPr>
          <w:rStyle w:val="FontStyle22"/>
        </w:rPr>
      </w:pPr>
      <w:r>
        <w:rPr>
          <w:rStyle w:val="FontStyle22"/>
        </w:rPr>
        <w:t>Объявление о дате и месте проведения Ученого совета размещается на официальном сайте СГЭУ:</w:t>
      </w:r>
      <w:r w:rsidRPr="0054444E">
        <w:rPr>
          <w:rStyle w:val="FontStyle22"/>
        </w:rPr>
        <w:t xml:space="preserve"> </w:t>
      </w:r>
      <w:hyperlink r:id="rId6" w:history="1">
        <w:r w:rsidRPr="00C173AA">
          <w:rPr>
            <w:rStyle w:val="FontStyle22"/>
          </w:rPr>
          <w:t>www.sseu.ru</w:t>
        </w:r>
      </w:hyperlink>
      <w:r w:rsidRPr="0054444E">
        <w:rPr>
          <w:rStyle w:val="FontStyle22"/>
        </w:rPr>
        <w:t>.</w:t>
      </w:r>
      <w:r>
        <w:rPr>
          <w:rStyle w:val="FontStyle22"/>
        </w:rPr>
        <w:t xml:space="preserve"> Претендентам, не являющимся основными работниками Университета на момент подачи заявления о допуске к участию в выборах, учебно-методическое управление направляет уведомление с использованием электронной почты по адресу, указанному в заявлении претендента.</w:t>
      </w:r>
    </w:p>
    <w:p w:rsidR="00C173AA" w:rsidRDefault="00C173AA" w:rsidP="003B267B">
      <w:pPr>
        <w:pStyle w:val="Style15"/>
        <w:widowControl/>
        <w:numPr>
          <w:ilvl w:val="0"/>
          <w:numId w:val="22"/>
        </w:numPr>
        <w:tabs>
          <w:tab w:val="left" w:pos="1034"/>
        </w:tabs>
        <w:spacing w:line="360" w:lineRule="auto"/>
        <w:ind w:left="27" w:firstLine="675"/>
        <w:rPr>
          <w:rStyle w:val="FontStyle22"/>
        </w:rPr>
      </w:pPr>
      <w:r>
        <w:rPr>
          <w:rStyle w:val="FontStyle22"/>
        </w:rPr>
        <w:lastRenderedPageBreak/>
        <w:t>Ученый совет заслушивает представленные претендентами программы стратегического развития соответствующего структурного подразделения (факультет, кафедра).</w:t>
      </w:r>
    </w:p>
    <w:p w:rsidR="00C173AA" w:rsidRDefault="00C173AA" w:rsidP="003B267B">
      <w:pPr>
        <w:pStyle w:val="Style15"/>
        <w:widowControl/>
        <w:tabs>
          <w:tab w:val="left" w:pos="1257"/>
        </w:tabs>
        <w:spacing w:line="360" w:lineRule="auto"/>
        <w:ind w:left="14" w:firstLine="675"/>
        <w:rPr>
          <w:rStyle w:val="FontStyle22"/>
        </w:rPr>
      </w:pPr>
      <w:r>
        <w:rPr>
          <w:rStyle w:val="FontStyle22"/>
        </w:rPr>
        <w:t>3.7.4.</w:t>
      </w:r>
      <w:r>
        <w:rPr>
          <w:rStyle w:val="FontStyle22"/>
        </w:rPr>
        <w:tab/>
        <w:t>В случае, если в выборах участвует лицо, замещающее</w:t>
      </w:r>
      <w:r>
        <w:rPr>
          <w:rStyle w:val="FontStyle22"/>
        </w:rPr>
        <w:br/>
        <w:t xml:space="preserve">соответствующую должность на момент проведения выборов, </w:t>
      </w:r>
      <w:r w:rsidR="0038002F">
        <w:rPr>
          <w:rStyle w:val="FontStyle22"/>
        </w:rPr>
        <w:t>у</w:t>
      </w:r>
      <w:r>
        <w:rPr>
          <w:rStyle w:val="FontStyle22"/>
        </w:rPr>
        <w:t>ченый совет</w:t>
      </w:r>
      <w:r>
        <w:rPr>
          <w:rStyle w:val="FontStyle22"/>
        </w:rPr>
        <w:br/>
        <w:t>заслушивает отчет о работе декана факультета за отчетный период/заключение</w:t>
      </w:r>
      <w:r>
        <w:rPr>
          <w:rStyle w:val="FontStyle22"/>
        </w:rPr>
        <w:br/>
        <w:t>комиссии по работе претендента в должности заведующего кафедрой за</w:t>
      </w:r>
      <w:r>
        <w:rPr>
          <w:rStyle w:val="FontStyle22"/>
        </w:rPr>
        <w:br/>
        <w:t>отчетный период.</w:t>
      </w:r>
    </w:p>
    <w:p w:rsidR="00C173AA" w:rsidRDefault="00C173AA" w:rsidP="003B267B">
      <w:pPr>
        <w:pStyle w:val="Style15"/>
        <w:widowControl/>
        <w:numPr>
          <w:ilvl w:val="0"/>
          <w:numId w:val="23"/>
        </w:numPr>
        <w:tabs>
          <w:tab w:val="left" w:pos="1122"/>
        </w:tabs>
        <w:spacing w:line="360" w:lineRule="auto"/>
        <w:ind w:firstLine="675"/>
        <w:rPr>
          <w:rStyle w:val="FontStyle22"/>
        </w:rPr>
      </w:pPr>
      <w:r>
        <w:rPr>
          <w:rStyle w:val="FontStyle22"/>
        </w:rPr>
        <w:t>Неявка претендента не является препятствием для проведения выборов.</w:t>
      </w:r>
    </w:p>
    <w:p w:rsidR="00C173AA" w:rsidRDefault="00C173AA" w:rsidP="00CE0A61">
      <w:pPr>
        <w:pStyle w:val="Style15"/>
        <w:widowControl/>
        <w:numPr>
          <w:ilvl w:val="0"/>
          <w:numId w:val="23"/>
        </w:numPr>
        <w:spacing w:line="360" w:lineRule="auto"/>
        <w:ind w:firstLine="675"/>
        <w:rPr>
          <w:rStyle w:val="FontStyle22"/>
        </w:rPr>
      </w:pPr>
      <w:r>
        <w:rPr>
          <w:rStyle w:val="FontStyle22"/>
        </w:rPr>
        <w:t xml:space="preserve">Декан факультета/заведующий кафедрой Университета избирается тайным голосованием на </w:t>
      </w:r>
      <w:r w:rsidR="0038002F">
        <w:rPr>
          <w:rStyle w:val="FontStyle22"/>
        </w:rPr>
        <w:t>у</w:t>
      </w:r>
      <w:r>
        <w:rPr>
          <w:rStyle w:val="FontStyle22"/>
        </w:rPr>
        <w:t xml:space="preserve">ченом совете </w:t>
      </w:r>
      <w:r w:rsidR="0038002F">
        <w:rPr>
          <w:rStyle w:val="FontStyle22"/>
        </w:rPr>
        <w:t>у</w:t>
      </w:r>
      <w:r>
        <w:rPr>
          <w:rStyle w:val="FontStyle22"/>
        </w:rPr>
        <w:t xml:space="preserve">ниверситета. Победитель определяется простым большинством голосов при кворуме не менее 2/3 списочного состава </w:t>
      </w:r>
      <w:r w:rsidR="0038002F">
        <w:rPr>
          <w:rStyle w:val="FontStyle22"/>
        </w:rPr>
        <w:t>у</w:t>
      </w:r>
      <w:r>
        <w:rPr>
          <w:rStyle w:val="FontStyle22"/>
        </w:rPr>
        <w:t>ченого совета</w:t>
      </w:r>
      <w:r w:rsidR="0038002F">
        <w:rPr>
          <w:rStyle w:val="FontStyle22"/>
        </w:rPr>
        <w:t xml:space="preserve"> университета</w:t>
      </w:r>
      <w:r>
        <w:rPr>
          <w:rStyle w:val="FontStyle22"/>
        </w:rPr>
        <w:t xml:space="preserve">. Голосование проводится в порядке, установленном Регламентом работы </w:t>
      </w:r>
      <w:r w:rsidR="0038002F">
        <w:rPr>
          <w:rStyle w:val="FontStyle22"/>
        </w:rPr>
        <w:t>у</w:t>
      </w:r>
      <w:r>
        <w:rPr>
          <w:rStyle w:val="FontStyle22"/>
        </w:rPr>
        <w:t>ченого совета, утвержденным в установленном порядке.</w:t>
      </w:r>
    </w:p>
    <w:p w:rsidR="00C173AA" w:rsidRDefault="00C173AA" w:rsidP="00CE0A61">
      <w:pPr>
        <w:pStyle w:val="Style15"/>
        <w:widowControl/>
        <w:spacing w:line="360" w:lineRule="auto"/>
        <w:ind w:firstLine="675"/>
        <w:rPr>
          <w:rStyle w:val="FontStyle22"/>
        </w:rPr>
      </w:pPr>
      <w:r>
        <w:rPr>
          <w:rStyle w:val="FontStyle22"/>
        </w:rPr>
        <w:t>3.7.7.</w:t>
      </w:r>
      <w:r>
        <w:rPr>
          <w:rStyle w:val="FontStyle22"/>
        </w:rPr>
        <w:tab/>
        <w:t xml:space="preserve">По результатам выборов </w:t>
      </w:r>
      <w:r w:rsidR="0038002F">
        <w:rPr>
          <w:rStyle w:val="FontStyle22"/>
        </w:rPr>
        <w:t>у</w:t>
      </w:r>
      <w:r>
        <w:rPr>
          <w:rStyle w:val="FontStyle22"/>
        </w:rPr>
        <w:t>ченый совет может принять одно из</w:t>
      </w:r>
      <w:r>
        <w:rPr>
          <w:rStyle w:val="FontStyle22"/>
        </w:rPr>
        <w:br/>
        <w:t>следующих решений:</w:t>
      </w:r>
    </w:p>
    <w:p w:rsidR="00C173AA" w:rsidRDefault="00C173AA" w:rsidP="00CE0A61">
      <w:pPr>
        <w:pStyle w:val="Style15"/>
        <w:widowControl/>
        <w:spacing w:line="360" w:lineRule="auto"/>
        <w:ind w:firstLine="675"/>
        <w:rPr>
          <w:rStyle w:val="FontStyle22"/>
        </w:rPr>
      </w:pPr>
      <w:r>
        <w:rPr>
          <w:rStyle w:val="FontStyle22"/>
        </w:rPr>
        <w:t>-</w:t>
      </w:r>
      <w:r>
        <w:rPr>
          <w:rStyle w:val="FontStyle22"/>
        </w:rPr>
        <w:tab/>
        <w:t>о выборе кандидата на замещение соответствующей должности педагогического работника;</w:t>
      </w:r>
    </w:p>
    <w:p w:rsidR="00C173AA" w:rsidRDefault="00C173AA" w:rsidP="00CE0A61">
      <w:pPr>
        <w:pStyle w:val="Style15"/>
        <w:widowControl/>
        <w:spacing w:line="360" w:lineRule="auto"/>
        <w:ind w:firstLine="675"/>
        <w:rPr>
          <w:rStyle w:val="FontStyle22"/>
        </w:rPr>
      </w:pPr>
      <w:r>
        <w:rPr>
          <w:rStyle w:val="FontStyle22"/>
        </w:rPr>
        <w:t>-</w:t>
      </w:r>
      <w:r>
        <w:rPr>
          <w:rStyle w:val="FontStyle22"/>
        </w:rPr>
        <w:tab/>
        <w:t>о признании выборов несостоявшимися в случаях, предусмотренных п. 3.7.8 настоящего Порядка.</w:t>
      </w:r>
    </w:p>
    <w:p w:rsidR="00C173AA" w:rsidRDefault="00C173AA" w:rsidP="00CE0A61">
      <w:pPr>
        <w:pStyle w:val="Style15"/>
        <w:widowControl/>
        <w:numPr>
          <w:ilvl w:val="0"/>
          <w:numId w:val="24"/>
        </w:numPr>
        <w:spacing w:line="360" w:lineRule="auto"/>
        <w:ind w:firstLine="675"/>
        <w:jc w:val="left"/>
        <w:rPr>
          <w:rStyle w:val="FontStyle22"/>
        </w:rPr>
      </w:pPr>
      <w:r>
        <w:rPr>
          <w:rStyle w:val="FontStyle22"/>
        </w:rPr>
        <w:t>Выборы признаются несостоявшимся в случаях:</w:t>
      </w:r>
    </w:p>
    <w:p w:rsidR="00C173AA" w:rsidRDefault="00C173AA" w:rsidP="00CE0A61">
      <w:pPr>
        <w:pStyle w:val="Style15"/>
        <w:widowControl/>
        <w:numPr>
          <w:ilvl w:val="0"/>
          <w:numId w:val="11"/>
        </w:numPr>
        <w:spacing w:line="360" w:lineRule="auto"/>
        <w:ind w:firstLine="675"/>
        <w:jc w:val="left"/>
        <w:rPr>
          <w:rStyle w:val="FontStyle22"/>
        </w:rPr>
      </w:pPr>
      <w:r>
        <w:rPr>
          <w:rStyle w:val="FontStyle22"/>
        </w:rPr>
        <w:t>если на выборы не подано ни одного заявления;</w:t>
      </w:r>
    </w:p>
    <w:p w:rsidR="00C173AA" w:rsidRDefault="00C173AA" w:rsidP="00CE0A61">
      <w:pPr>
        <w:pStyle w:val="Style15"/>
        <w:widowControl/>
        <w:numPr>
          <w:ilvl w:val="0"/>
          <w:numId w:val="2"/>
        </w:numPr>
        <w:spacing w:line="360" w:lineRule="auto"/>
        <w:ind w:firstLine="675"/>
        <w:rPr>
          <w:rStyle w:val="FontStyle22"/>
        </w:rPr>
      </w:pPr>
      <w:r>
        <w:rPr>
          <w:rStyle w:val="FontStyle22"/>
        </w:rPr>
        <w:t>если все заявления, поданные для участия в выборах, были отклонены в соответствии с п. 3.5.1 настоящего Порядка;</w:t>
      </w:r>
    </w:p>
    <w:p w:rsidR="00C173AA" w:rsidRDefault="00C173AA" w:rsidP="00CE0A61">
      <w:pPr>
        <w:pStyle w:val="Style15"/>
        <w:widowControl/>
        <w:numPr>
          <w:ilvl w:val="0"/>
          <w:numId w:val="2"/>
        </w:numPr>
        <w:spacing w:line="360" w:lineRule="auto"/>
        <w:ind w:firstLine="675"/>
        <w:rPr>
          <w:rStyle w:val="FontStyle22"/>
        </w:rPr>
      </w:pPr>
      <w:r>
        <w:rPr>
          <w:rStyle w:val="FontStyle22"/>
        </w:rPr>
        <w:t xml:space="preserve">если при голосовании никто из претендентов не набрал более половины голосов присутствующих на заседании членов </w:t>
      </w:r>
      <w:r w:rsidR="00CE0A61">
        <w:rPr>
          <w:rStyle w:val="FontStyle22"/>
        </w:rPr>
        <w:t>у</w:t>
      </w:r>
      <w:r>
        <w:rPr>
          <w:rStyle w:val="FontStyle22"/>
        </w:rPr>
        <w:t>ченого совета.</w:t>
      </w:r>
    </w:p>
    <w:p w:rsidR="00C173AA" w:rsidRDefault="00C173AA" w:rsidP="00CE0A61">
      <w:pPr>
        <w:pStyle w:val="Style15"/>
        <w:widowControl/>
        <w:numPr>
          <w:ilvl w:val="0"/>
          <w:numId w:val="25"/>
        </w:numPr>
        <w:spacing w:line="360" w:lineRule="auto"/>
        <w:ind w:firstLine="675"/>
        <w:rPr>
          <w:rStyle w:val="FontStyle22"/>
        </w:rPr>
      </w:pPr>
      <w:r>
        <w:rPr>
          <w:rStyle w:val="FontStyle22"/>
        </w:rPr>
        <w:t xml:space="preserve">Декан факультета, заведующий кафедрой, избранный ученым советом </w:t>
      </w:r>
      <w:r w:rsidR="0038002F">
        <w:rPr>
          <w:rStyle w:val="FontStyle22"/>
        </w:rPr>
        <w:t>у</w:t>
      </w:r>
      <w:r>
        <w:rPr>
          <w:rStyle w:val="FontStyle22"/>
        </w:rPr>
        <w:t>ниверситета, утверждается в должности приказом ректора Университета.</w:t>
      </w:r>
    </w:p>
    <w:p w:rsidR="00C173AA" w:rsidRDefault="00C173AA" w:rsidP="00CE0A61">
      <w:pPr>
        <w:pStyle w:val="Style15"/>
        <w:widowControl/>
        <w:tabs>
          <w:tab w:val="left" w:pos="845"/>
        </w:tabs>
        <w:spacing w:line="360" w:lineRule="auto"/>
        <w:ind w:firstLine="675"/>
        <w:jc w:val="left"/>
        <w:rPr>
          <w:rStyle w:val="FontStyle22"/>
        </w:rPr>
      </w:pPr>
      <w:r>
        <w:rPr>
          <w:rStyle w:val="FontStyle22"/>
        </w:rPr>
        <w:t>3.8.</w:t>
      </w:r>
      <w:r>
        <w:rPr>
          <w:rStyle w:val="FontStyle22"/>
        </w:rPr>
        <w:tab/>
        <w:t>Объявление о результатах выборов.</w:t>
      </w:r>
    </w:p>
    <w:p w:rsidR="00C173AA" w:rsidRDefault="00C173AA" w:rsidP="00CE0A61">
      <w:pPr>
        <w:pStyle w:val="Style15"/>
        <w:widowControl/>
        <w:numPr>
          <w:ilvl w:val="0"/>
          <w:numId w:val="26"/>
        </w:numPr>
        <w:tabs>
          <w:tab w:val="left" w:pos="1068"/>
        </w:tabs>
        <w:spacing w:line="360" w:lineRule="auto"/>
        <w:ind w:firstLine="675"/>
        <w:rPr>
          <w:rStyle w:val="FontStyle22"/>
        </w:rPr>
      </w:pPr>
      <w:r>
        <w:rPr>
          <w:rStyle w:val="FontStyle22"/>
        </w:rPr>
        <w:t>Срок уведомления претендентов о принятом решении по результатам выборов не может превышать 14 календарных дней с даты проведения выборов.</w:t>
      </w:r>
    </w:p>
    <w:p w:rsidR="00C173AA" w:rsidRDefault="00C173AA" w:rsidP="003B267B">
      <w:pPr>
        <w:pStyle w:val="Style15"/>
        <w:widowControl/>
        <w:numPr>
          <w:ilvl w:val="0"/>
          <w:numId w:val="26"/>
        </w:numPr>
        <w:tabs>
          <w:tab w:val="left" w:pos="1068"/>
        </w:tabs>
        <w:spacing w:line="360" w:lineRule="auto"/>
        <w:ind w:left="14" w:firstLine="675"/>
        <w:rPr>
          <w:rStyle w:val="FontStyle22"/>
        </w:rPr>
      </w:pPr>
      <w:r>
        <w:rPr>
          <w:rStyle w:val="FontStyle22"/>
        </w:rPr>
        <w:lastRenderedPageBreak/>
        <w:t>Уведомление претендентов о принятом решении по результатам выборов осуществляется путем публикации на сайте СГЭУ</w:t>
      </w:r>
      <w:r w:rsidRPr="0054444E">
        <w:rPr>
          <w:rStyle w:val="FontStyle22"/>
        </w:rPr>
        <w:t xml:space="preserve"> (</w:t>
      </w:r>
      <w:hyperlink r:id="rId7" w:history="1">
        <w:r w:rsidRPr="00C173AA">
          <w:rPr>
            <w:rStyle w:val="FontStyle22"/>
          </w:rPr>
          <w:t>www.sseu.ru</w:t>
        </w:r>
      </w:hyperlink>
      <w:r w:rsidRPr="0054444E">
        <w:rPr>
          <w:rStyle w:val="FontStyle22"/>
        </w:rPr>
        <w:t>)</w:t>
      </w:r>
      <w:r>
        <w:rPr>
          <w:rStyle w:val="FontStyle22"/>
        </w:rPr>
        <w:t xml:space="preserve"> в сроки, определенные п. 3.8.1 настоящего Порядка. Претендентам, не являющимся основными работниками Университета на момент подачи заявления о допуске к участию в выборах, уведомление направляется с использованием электронной почты по адресу, указанному в заявлении претендента.</w:t>
      </w:r>
    </w:p>
    <w:p w:rsidR="00C173AA" w:rsidRDefault="00C173AA" w:rsidP="003B267B">
      <w:pPr>
        <w:pStyle w:val="Style17"/>
        <w:widowControl/>
        <w:spacing w:line="360" w:lineRule="auto"/>
        <w:ind w:left="20" w:firstLine="675"/>
        <w:rPr>
          <w:rStyle w:val="FontStyle22"/>
        </w:rPr>
      </w:pPr>
      <w:r>
        <w:rPr>
          <w:rStyle w:val="FontStyle22"/>
        </w:rPr>
        <w:t>По письменному запросу претендентов, поданному ученому секретарю Ученого совета, ему выдается выписка из решения Ученого совета относительно решения, принятого по его кандидатуре.</w:t>
      </w:r>
    </w:p>
    <w:p w:rsidR="00C173AA" w:rsidRDefault="00C173AA" w:rsidP="003B267B">
      <w:pPr>
        <w:pStyle w:val="Style15"/>
        <w:widowControl/>
        <w:numPr>
          <w:ilvl w:val="0"/>
          <w:numId w:val="27"/>
        </w:numPr>
        <w:tabs>
          <w:tab w:val="left" w:pos="1068"/>
        </w:tabs>
        <w:spacing w:line="360" w:lineRule="auto"/>
        <w:ind w:left="14" w:firstLine="675"/>
        <w:rPr>
          <w:rStyle w:val="FontStyle22"/>
        </w:rPr>
      </w:pPr>
      <w:r>
        <w:rPr>
          <w:rStyle w:val="FontStyle22"/>
        </w:rPr>
        <w:t xml:space="preserve">Для оформления или продления трудовых отношений, перевода по результатам выборов, ученый секретарь </w:t>
      </w:r>
      <w:r w:rsidR="0038002F">
        <w:rPr>
          <w:rStyle w:val="FontStyle22"/>
        </w:rPr>
        <w:t>у</w:t>
      </w:r>
      <w:r>
        <w:rPr>
          <w:rStyle w:val="FontStyle22"/>
        </w:rPr>
        <w:t xml:space="preserve">ченого совета в течение 3-х рабочих дней с момента заседания </w:t>
      </w:r>
      <w:r w:rsidR="0038002F">
        <w:rPr>
          <w:rStyle w:val="FontStyle22"/>
        </w:rPr>
        <w:t>у</w:t>
      </w:r>
      <w:r>
        <w:rPr>
          <w:rStyle w:val="FontStyle22"/>
        </w:rPr>
        <w:t xml:space="preserve">ченого совета передает в </w:t>
      </w:r>
      <w:r w:rsidR="0038002F">
        <w:rPr>
          <w:rStyle w:val="FontStyle22"/>
        </w:rPr>
        <w:t>отдел по обслуживанию сотрудников департамента управления делами и кадров</w:t>
      </w:r>
      <w:r>
        <w:rPr>
          <w:rStyle w:val="FontStyle22"/>
        </w:rPr>
        <w:t xml:space="preserve"> Университета документы претендентов, включая выписку из решения </w:t>
      </w:r>
      <w:r w:rsidR="0038002F">
        <w:rPr>
          <w:rStyle w:val="FontStyle22"/>
        </w:rPr>
        <w:t>у</w:t>
      </w:r>
      <w:r>
        <w:rPr>
          <w:rStyle w:val="FontStyle22"/>
        </w:rPr>
        <w:t>ченого совета о выборе на должность декана факультета / заведующего кафедрой.</w:t>
      </w:r>
    </w:p>
    <w:p w:rsidR="00C173AA" w:rsidRDefault="00C173AA" w:rsidP="003B267B">
      <w:pPr>
        <w:pStyle w:val="Style15"/>
        <w:widowControl/>
        <w:tabs>
          <w:tab w:val="left" w:pos="845"/>
        </w:tabs>
        <w:spacing w:line="360" w:lineRule="auto"/>
        <w:ind w:left="7" w:firstLine="675"/>
        <w:rPr>
          <w:rStyle w:val="FontStyle22"/>
        </w:rPr>
      </w:pPr>
      <w:r>
        <w:rPr>
          <w:rStyle w:val="FontStyle22"/>
        </w:rPr>
        <w:t>3.9.</w:t>
      </w:r>
      <w:r>
        <w:rPr>
          <w:rStyle w:val="FontStyle22"/>
        </w:rPr>
        <w:tab/>
        <w:t>Заключение трудовых договоров (дополнительных соглашений к ранее</w:t>
      </w:r>
      <w:r>
        <w:rPr>
          <w:rStyle w:val="FontStyle22"/>
        </w:rPr>
        <w:br/>
        <w:t>заключенным договорам).</w:t>
      </w:r>
    </w:p>
    <w:p w:rsidR="00C173AA" w:rsidRDefault="00C173AA" w:rsidP="003B267B">
      <w:pPr>
        <w:pStyle w:val="Style17"/>
        <w:widowControl/>
        <w:spacing w:line="360" w:lineRule="auto"/>
        <w:ind w:left="7" w:firstLine="675"/>
        <w:rPr>
          <w:rStyle w:val="FontStyle22"/>
        </w:rPr>
      </w:pPr>
      <w:r>
        <w:rPr>
          <w:rStyle w:val="FontStyle22"/>
        </w:rPr>
        <w:t>3.9.1. С претендентами, которые были избраны на должность декана факультета / заведующего кафедрой (за исключением ранее занимавших в СГЭУ должности педагогического работника, относящегося к профессорско-преподавательскому составу) заключаются трудовые договоры на определенный срок не более пяти лет или на неопределенный срок.</w:t>
      </w:r>
    </w:p>
    <w:p w:rsidR="00C173AA" w:rsidRDefault="00C173AA" w:rsidP="003B267B">
      <w:pPr>
        <w:pStyle w:val="Style17"/>
        <w:widowControl/>
        <w:spacing w:line="360" w:lineRule="auto"/>
        <w:ind w:firstLine="675"/>
        <w:rPr>
          <w:rStyle w:val="FontStyle22"/>
        </w:rPr>
      </w:pPr>
      <w:r>
        <w:rPr>
          <w:rStyle w:val="FontStyle22"/>
        </w:rPr>
        <w:t>При избрании на должность декана факультета / заведующего кафедрой работника, ранее занимавшего в СГЭУ должность педагогического работника, относящегося к профессорско-преподавательскому составу, по срочному трудовому договору, новый трудовой договор может не заключаться. В этом случае заключается дополнительное соглашение сторон к трудовому договору.</w:t>
      </w:r>
    </w:p>
    <w:p w:rsidR="00C173AA" w:rsidRDefault="00C173AA" w:rsidP="003B267B">
      <w:pPr>
        <w:pStyle w:val="Style15"/>
        <w:widowControl/>
        <w:numPr>
          <w:ilvl w:val="0"/>
          <w:numId w:val="28"/>
        </w:numPr>
        <w:tabs>
          <w:tab w:val="left" w:pos="1028"/>
        </w:tabs>
        <w:spacing w:line="360" w:lineRule="auto"/>
        <w:ind w:firstLine="675"/>
        <w:rPr>
          <w:rStyle w:val="FontStyle22"/>
        </w:rPr>
      </w:pPr>
      <w:r>
        <w:rPr>
          <w:rStyle w:val="FontStyle22"/>
        </w:rPr>
        <w:t>При переводе на должность педагогического работника, относящегося к профессорско-преподавательскому составу, в результате избрания на должность декана факультета / заведующего кафедрой срок действия трудового договора с работником может быть изменен по соглашению сторон, заключаемому в письменной форме, на определенный срок не более пяти лет или на неопределенный срок.</w:t>
      </w:r>
    </w:p>
    <w:p w:rsidR="00C173AA" w:rsidRDefault="00C173AA" w:rsidP="003B267B">
      <w:pPr>
        <w:pStyle w:val="Style15"/>
        <w:widowControl/>
        <w:numPr>
          <w:ilvl w:val="0"/>
          <w:numId w:val="28"/>
        </w:numPr>
        <w:tabs>
          <w:tab w:val="left" w:pos="1028"/>
        </w:tabs>
        <w:spacing w:line="360" w:lineRule="auto"/>
        <w:ind w:firstLine="675"/>
        <w:rPr>
          <w:rStyle w:val="FontStyle22"/>
        </w:rPr>
      </w:pPr>
      <w:r>
        <w:rPr>
          <w:rStyle w:val="FontStyle22"/>
        </w:rPr>
        <w:lastRenderedPageBreak/>
        <w:t>Срок заключения трудового договора с прошедшим выборы - не позднее, чем через 30 календарных дней со дня принятия Ученым советом решения по результатам выборов.</w:t>
      </w:r>
    </w:p>
    <w:p w:rsidR="00C173AA" w:rsidRDefault="00C173AA" w:rsidP="003B267B">
      <w:pPr>
        <w:pStyle w:val="Style17"/>
        <w:widowControl/>
        <w:spacing w:line="360" w:lineRule="auto"/>
        <w:ind w:left="7" w:firstLine="675"/>
        <w:rPr>
          <w:rStyle w:val="FontStyle22"/>
        </w:rPr>
      </w:pPr>
      <w:r>
        <w:rPr>
          <w:rStyle w:val="FontStyle22"/>
        </w:rPr>
        <w:t xml:space="preserve">Если в течение 30 календарных дней со дня принятия соответствующего решения </w:t>
      </w:r>
      <w:r w:rsidR="0038002F">
        <w:rPr>
          <w:rStyle w:val="FontStyle22"/>
        </w:rPr>
        <w:t>у</w:t>
      </w:r>
      <w:r>
        <w:rPr>
          <w:rStyle w:val="FontStyle22"/>
        </w:rPr>
        <w:t>ченым советом претендент, впервые успешно прошедший выборы на замещение данной должности в СГЭУ, не заключил трудовой договор (дополнительное соглашение к трудовому договору) по собственной инициативе, должность объявляется вакантной.</w:t>
      </w:r>
    </w:p>
    <w:p w:rsidR="00C173AA" w:rsidRDefault="00C173AA" w:rsidP="003B267B">
      <w:pPr>
        <w:pStyle w:val="Style15"/>
        <w:widowControl/>
        <w:numPr>
          <w:ilvl w:val="0"/>
          <w:numId w:val="29"/>
        </w:numPr>
        <w:tabs>
          <w:tab w:val="left" w:pos="1028"/>
        </w:tabs>
        <w:spacing w:line="360" w:lineRule="auto"/>
        <w:ind w:firstLine="675"/>
        <w:rPr>
          <w:rStyle w:val="FontStyle22"/>
        </w:rPr>
      </w:pPr>
      <w:r>
        <w:rPr>
          <w:rStyle w:val="FontStyle22"/>
        </w:rPr>
        <w:t xml:space="preserve">На основании решения </w:t>
      </w:r>
      <w:r w:rsidR="0038002F">
        <w:rPr>
          <w:rStyle w:val="FontStyle22"/>
        </w:rPr>
        <w:t>у</w:t>
      </w:r>
      <w:r>
        <w:rPr>
          <w:rStyle w:val="FontStyle22"/>
        </w:rPr>
        <w:t>ченого совета и заключенного трудового договора (дополнительного соглашения) издается приказ ректора о приеме на работу.</w:t>
      </w:r>
    </w:p>
    <w:p w:rsidR="00C173AA" w:rsidRDefault="00C173AA" w:rsidP="003B267B">
      <w:pPr>
        <w:pStyle w:val="Style15"/>
        <w:widowControl/>
        <w:numPr>
          <w:ilvl w:val="0"/>
          <w:numId w:val="29"/>
        </w:numPr>
        <w:tabs>
          <w:tab w:val="left" w:pos="1028"/>
        </w:tabs>
        <w:spacing w:line="360" w:lineRule="auto"/>
        <w:ind w:firstLine="675"/>
        <w:rPr>
          <w:rStyle w:val="FontStyle22"/>
        </w:rPr>
      </w:pPr>
      <w:r>
        <w:rPr>
          <w:rStyle w:val="FontStyle22"/>
        </w:rPr>
        <w:t>Трудовые отношения с педагогическими работниками Университета -кандидатами на замещение соответствующей должности, не прошедшими выборы, а также с педагогическими работниками, ранее занимавшими соответствующие должности и не изъявившими желания участвовать в выборах, прекращаются по основаниям, предусмотренным Трудовым кодексом</w:t>
      </w:r>
    </w:p>
    <w:p w:rsidR="00812467" w:rsidRDefault="00E671F6" w:rsidP="003B267B">
      <w:pPr>
        <w:spacing w:line="360" w:lineRule="auto"/>
        <w:ind w:firstLine="675"/>
        <w:rPr>
          <w:rStyle w:val="FontStyle22"/>
        </w:rPr>
      </w:pPr>
    </w:p>
    <w:p w:rsidR="00E30675" w:rsidRDefault="00E30675" w:rsidP="00C173AA">
      <w:pPr>
        <w:rPr>
          <w:rStyle w:val="FontStyle22"/>
        </w:rPr>
      </w:pPr>
    </w:p>
    <w:p w:rsidR="00E30675" w:rsidRDefault="00E30675" w:rsidP="00C173AA">
      <w:pPr>
        <w:rPr>
          <w:rStyle w:val="FontStyle22"/>
        </w:rPr>
      </w:pPr>
    </w:p>
    <w:p w:rsidR="00E30675" w:rsidRDefault="00E30675" w:rsidP="00C173AA">
      <w:pPr>
        <w:rPr>
          <w:rStyle w:val="FontStyle22"/>
        </w:rPr>
      </w:pPr>
    </w:p>
    <w:p w:rsidR="00E30675" w:rsidRDefault="00E30675" w:rsidP="00C173AA">
      <w:pPr>
        <w:rPr>
          <w:rStyle w:val="FontStyle22"/>
        </w:rPr>
      </w:pPr>
    </w:p>
    <w:p w:rsidR="00E30675" w:rsidRDefault="00E30675" w:rsidP="00C173AA">
      <w:pPr>
        <w:rPr>
          <w:rStyle w:val="FontStyle22"/>
        </w:rPr>
      </w:pPr>
    </w:p>
    <w:p w:rsidR="00E30675" w:rsidRDefault="00E30675" w:rsidP="00C173AA">
      <w:pPr>
        <w:rPr>
          <w:rStyle w:val="FontStyle22"/>
        </w:rPr>
      </w:pPr>
    </w:p>
    <w:p w:rsidR="00E30675" w:rsidRDefault="00E30675" w:rsidP="00C173AA">
      <w:pPr>
        <w:rPr>
          <w:rStyle w:val="FontStyle22"/>
        </w:rPr>
      </w:pPr>
    </w:p>
    <w:p w:rsidR="00E30675" w:rsidRDefault="00E30675" w:rsidP="00C173AA">
      <w:pPr>
        <w:rPr>
          <w:rStyle w:val="FontStyle22"/>
        </w:rPr>
      </w:pPr>
    </w:p>
    <w:p w:rsidR="00E30675" w:rsidRDefault="00E30675" w:rsidP="00C173AA">
      <w:pPr>
        <w:rPr>
          <w:rStyle w:val="FontStyle22"/>
        </w:rPr>
      </w:pPr>
    </w:p>
    <w:p w:rsidR="00E30675" w:rsidRDefault="00E30675" w:rsidP="00C173AA">
      <w:pPr>
        <w:rPr>
          <w:rStyle w:val="FontStyle22"/>
        </w:rPr>
      </w:pPr>
    </w:p>
    <w:p w:rsidR="00E30675" w:rsidRDefault="00E30675" w:rsidP="00C173AA">
      <w:pPr>
        <w:rPr>
          <w:rStyle w:val="FontStyle22"/>
        </w:rPr>
      </w:pPr>
    </w:p>
    <w:p w:rsidR="00E30675" w:rsidRDefault="00E30675" w:rsidP="00C173AA">
      <w:pPr>
        <w:rPr>
          <w:rStyle w:val="FontStyle22"/>
        </w:rPr>
      </w:pPr>
    </w:p>
    <w:p w:rsidR="00E30675" w:rsidRDefault="00E30675" w:rsidP="00C173AA">
      <w:pPr>
        <w:rPr>
          <w:rStyle w:val="FontStyle22"/>
        </w:rPr>
      </w:pPr>
    </w:p>
    <w:p w:rsidR="00E30675" w:rsidRDefault="00E30675" w:rsidP="00C173AA">
      <w:pPr>
        <w:rPr>
          <w:rStyle w:val="FontStyle22"/>
        </w:rPr>
      </w:pPr>
    </w:p>
    <w:p w:rsidR="00E30675" w:rsidRDefault="00E30675" w:rsidP="00C173AA">
      <w:pPr>
        <w:rPr>
          <w:rStyle w:val="FontStyle22"/>
        </w:rPr>
      </w:pPr>
    </w:p>
    <w:p w:rsidR="00CE0A61" w:rsidRDefault="00CE0A61" w:rsidP="00C173AA">
      <w:pPr>
        <w:rPr>
          <w:rStyle w:val="FontStyle22"/>
        </w:rPr>
      </w:pPr>
    </w:p>
    <w:p w:rsidR="00CE0A61" w:rsidRDefault="00CE0A61" w:rsidP="00C173AA">
      <w:pPr>
        <w:rPr>
          <w:rStyle w:val="FontStyle22"/>
        </w:rPr>
      </w:pPr>
    </w:p>
    <w:p w:rsidR="00CE0A61" w:rsidRDefault="00CE0A61" w:rsidP="00C173AA">
      <w:pPr>
        <w:rPr>
          <w:rStyle w:val="FontStyle22"/>
        </w:rPr>
      </w:pPr>
    </w:p>
    <w:p w:rsidR="00CE0A61" w:rsidRDefault="00CE0A61" w:rsidP="00C173AA">
      <w:pPr>
        <w:rPr>
          <w:rStyle w:val="FontStyle22"/>
        </w:rPr>
      </w:pPr>
    </w:p>
    <w:p w:rsidR="00CE0A61" w:rsidRDefault="00CE0A61" w:rsidP="00C173AA">
      <w:pPr>
        <w:rPr>
          <w:rStyle w:val="FontStyle22"/>
        </w:rPr>
      </w:pPr>
    </w:p>
    <w:p w:rsidR="00CE0A61" w:rsidRDefault="00CE0A61" w:rsidP="00C173AA">
      <w:pPr>
        <w:rPr>
          <w:rStyle w:val="FontStyle22"/>
        </w:rPr>
      </w:pPr>
    </w:p>
    <w:p w:rsidR="00CE0A61" w:rsidRDefault="00CE0A61" w:rsidP="00C173AA">
      <w:pPr>
        <w:rPr>
          <w:rStyle w:val="FontStyle22"/>
        </w:rPr>
      </w:pPr>
    </w:p>
    <w:p w:rsidR="00CE0A61" w:rsidRDefault="00CE0A61" w:rsidP="00C173AA">
      <w:pPr>
        <w:rPr>
          <w:rStyle w:val="FontStyle22"/>
        </w:rPr>
      </w:pPr>
    </w:p>
    <w:p w:rsidR="00CE0A61" w:rsidRDefault="00CE0A61" w:rsidP="00C173AA">
      <w:pPr>
        <w:rPr>
          <w:rStyle w:val="FontStyle22"/>
        </w:rPr>
      </w:pPr>
    </w:p>
    <w:p w:rsidR="00CE0A61" w:rsidRDefault="00CE0A61" w:rsidP="00C173AA">
      <w:pPr>
        <w:rPr>
          <w:rStyle w:val="FontStyle22"/>
        </w:rPr>
      </w:pPr>
    </w:p>
    <w:p w:rsidR="00CE0A61" w:rsidRDefault="00CE0A61" w:rsidP="00C173AA">
      <w:pPr>
        <w:rPr>
          <w:rStyle w:val="FontStyle22"/>
        </w:rPr>
      </w:pPr>
    </w:p>
    <w:p w:rsidR="00CE0A61" w:rsidRDefault="00CE0A61" w:rsidP="00C173AA">
      <w:pPr>
        <w:rPr>
          <w:rStyle w:val="FontStyle22"/>
        </w:rPr>
      </w:pPr>
    </w:p>
    <w:p w:rsidR="00CE0A61" w:rsidRPr="00CE0A61" w:rsidRDefault="00CE0A61" w:rsidP="00C173AA">
      <w:pPr>
        <w:rPr>
          <w:rStyle w:val="FontStyle22"/>
          <w:sz w:val="28"/>
          <w:szCs w:val="28"/>
        </w:rPr>
      </w:pPr>
    </w:p>
    <w:p w:rsidR="00E30675" w:rsidRPr="00CE0A61" w:rsidRDefault="00E30675" w:rsidP="00E30675">
      <w:pPr>
        <w:widowControl/>
        <w:ind w:left="4043"/>
        <w:rPr>
          <w:rStyle w:val="FontStyle26"/>
          <w:i w:val="0"/>
          <w:spacing w:val="0"/>
        </w:rPr>
      </w:pPr>
      <w:r w:rsidRPr="00CE0A61">
        <w:rPr>
          <w:rStyle w:val="FontStyle26"/>
          <w:i w:val="0"/>
          <w:spacing w:val="0"/>
        </w:rPr>
        <w:t>Приложение 1</w:t>
      </w:r>
    </w:p>
    <w:p w:rsidR="00E30675" w:rsidRPr="00CE0A61" w:rsidRDefault="00E30675" w:rsidP="00E30675">
      <w:pPr>
        <w:widowControl/>
        <w:tabs>
          <w:tab w:val="left" w:pos="7186"/>
        </w:tabs>
        <w:spacing w:before="7" w:line="297" w:lineRule="exact"/>
        <w:ind w:left="4036"/>
        <w:rPr>
          <w:rStyle w:val="FontStyle26"/>
          <w:i w:val="0"/>
          <w:spacing w:val="0"/>
        </w:rPr>
      </w:pPr>
      <w:r w:rsidRPr="00CE0A61">
        <w:rPr>
          <w:rStyle w:val="FontStyle26"/>
          <w:i w:val="0"/>
          <w:spacing w:val="0"/>
        </w:rPr>
        <w:t>к Порядку выборов деканов факультетов и</w:t>
      </w:r>
      <w:r w:rsidRPr="00CE0A61">
        <w:rPr>
          <w:rStyle w:val="FontStyle26"/>
          <w:i w:val="0"/>
          <w:spacing w:val="0"/>
        </w:rPr>
        <w:br/>
        <w:t>заведующих кафедрами в федеральном</w:t>
      </w:r>
      <w:r w:rsidRPr="00CE0A61">
        <w:rPr>
          <w:rStyle w:val="FontStyle26"/>
          <w:i w:val="0"/>
          <w:spacing w:val="0"/>
        </w:rPr>
        <w:br/>
        <w:t>государственном автономном</w:t>
      </w:r>
      <w:r w:rsidRPr="00CE0A61">
        <w:rPr>
          <w:rStyle w:val="FontStyle26"/>
          <w:i w:val="0"/>
          <w:spacing w:val="0"/>
        </w:rPr>
        <w:br/>
        <w:t>образовательном учреждении высшего</w:t>
      </w:r>
      <w:r w:rsidRPr="00CE0A61">
        <w:rPr>
          <w:rStyle w:val="FontStyle26"/>
          <w:i w:val="0"/>
          <w:spacing w:val="0"/>
        </w:rPr>
        <w:br/>
        <w:t>образования «Самарский государственный</w:t>
      </w:r>
      <w:r w:rsidRPr="00CE0A61">
        <w:rPr>
          <w:rStyle w:val="FontStyle26"/>
          <w:i w:val="0"/>
          <w:spacing w:val="0"/>
        </w:rPr>
        <w:br/>
        <w:t>экономический университет»,</w:t>
      </w:r>
      <w:r w:rsidRPr="00CE0A61">
        <w:rPr>
          <w:rStyle w:val="FontStyle26"/>
          <w:i w:val="0"/>
          <w:spacing w:val="0"/>
        </w:rPr>
        <w:br/>
      </w:r>
    </w:p>
    <w:p w:rsidR="00E30675" w:rsidRPr="00CE0A61" w:rsidRDefault="00E30675" w:rsidP="00E30675">
      <w:pPr>
        <w:pStyle w:val="Style1"/>
        <w:widowControl/>
        <w:spacing w:line="240" w:lineRule="exact"/>
        <w:ind w:left="433" w:firstLine="0"/>
        <w:rPr>
          <w:sz w:val="28"/>
          <w:szCs w:val="28"/>
        </w:rPr>
      </w:pPr>
    </w:p>
    <w:p w:rsidR="00E30675" w:rsidRPr="00CE0A61" w:rsidRDefault="00E30675" w:rsidP="00CE0A61">
      <w:pPr>
        <w:pStyle w:val="Style1"/>
        <w:widowControl/>
        <w:spacing w:before="85" w:line="304" w:lineRule="exact"/>
        <w:ind w:left="433" w:firstLine="0"/>
        <w:jc w:val="center"/>
        <w:rPr>
          <w:rStyle w:val="FontStyle25"/>
          <w:rFonts w:ascii="Times New Roman" w:hAnsi="Times New Roman" w:cs="Times New Roman"/>
          <w:i w:val="0"/>
          <w:spacing w:val="0"/>
          <w:sz w:val="28"/>
          <w:szCs w:val="28"/>
        </w:rPr>
      </w:pPr>
      <w:r w:rsidRPr="00CE0A61">
        <w:rPr>
          <w:rStyle w:val="FontStyle25"/>
          <w:rFonts w:ascii="Times New Roman" w:hAnsi="Times New Roman" w:cs="Times New Roman"/>
          <w:i w:val="0"/>
          <w:spacing w:val="0"/>
          <w:sz w:val="28"/>
          <w:szCs w:val="28"/>
        </w:rPr>
        <w:t>Перечень документов, подтверждающих соответствие претендента на участие в выборах на должности декана факультета, заведующего кафедрой квалификационным требованиям</w:t>
      </w:r>
    </w:p>
    <w:p w:rsidR="00E30675" w:rsidRPr="00CE0A61" w:rsidRDefault="00E30675" w:rsidP="00CE0A61">
      <w:pPr>
        <w:pStyle w:val="Style8"/>
        <w:widowControl/>
        <w:numPr>
          <w:ilvl w:val="0"/>
          <w:numId w:val="30"/>
        </w:numPr>
        <w:spacing w:before="210" w:line="297" w:lineRule="exact"/>
        <w:ind w:left="27" w:firstLine="824"/>
        <w:rPr>
          <w:sz w:val="28"/>
          <w:szCs w:val="28"/>
        </w:rPr>
      </w:pPr>
      <w:r w:rsidRPr="00CE0A61">
        <w:rPr>
          <w:rStyle w:val="FontStyle26"/>
          <w:i w:val="0"/>
          <w:spacing w:val="0"/>
        </w:rPr>
        <w:t>Копия паспорта гражданина Российской Федерации, копия паспорта</w:t>
      </w:r>
      <w:r w:rsidRPr="00CE0A61">
        <w:rPr>
          <w:rStyle w:val="FontStyle26"/>
          <w:i w:val="0"/>
          <w:spacing w:val="0"/>
        </w:rPr>
        <w:br/>
        <w:t>иностранного государства с нотариально заверенным переводом на русский</w:t>
      </w:r>
      <w:r w:rsidRPr="00CE0A61">
        <w:rPr>
          <w:rStyle w:val="FontStyle26"/>
          <w:i w:val="0"/>
          <w:spacing w:val="0"/>
        </w:rPr>
        <w:br/>
        <w:t>язык (в случае отсутствия в документе записи на русском языке) либо иного</w:t>
      </w:r>
      <w:r w:rsidRPr="00CE0A61">
        <w:rPr>
          <w:rStyle w:val="FontStyle26"/>
          <w:i w:val="0"/>
          <w:spacing w:val="0"/>
        </w:rPr>
        <w:br/>
        <w:t>документа, удостоверяющего личность иностранного гражданина или лица без</w:t>
      </w:r>
      <w:r w:rsidRPr="00CE0A61">
        <w:rPr>
          <w:rStyle w:val="FontStyle26"/>
          <w:i w:val="0"/>
          <w:spacing w:val="0"/>
        </w:rPr>
        <w:br/>
        <w:t xml:space="preserve">гражданства </w:t>
      </w:r>
      <w:r w:rsidRPr="00CE0A61">
        <w:rPr>
          <w:sz w:val="28"/>
          <w:szCs w:val="28"/>
        </w:rPr>
        <w:t>(для претендентов, не являющихся основными работниками</w:t>
      </w:r>
      <w:r w:rsidRPr="00CE0A61">
        <w:rPr>
          <w:sz w:val="28"/>
          <w:szCs w:val="28"/>
        </w:rPr>
        <w:br/>
        <w:t>Университета на момент подачи заявления о допуске к участию в выборах).</w:t>
      </w:r>
    </w:p>
    <w:p w:rsidR="00E30675" w:rsidRPr="00CE0A61" w:rsidRDefault="00E30675" w:rsidP="00E30675">
      <w:pPr>
        <w:pStyle w:val="Style11"/>
        <w:widowControl/>
        <w:numPr>
          <w:ilvl w:val="0"/>
          <w:numId w:val="30"/>
        </w:numPr>
        <w:tabs>
          <w:tab w:val="left" w:pos="1021"/>
        </w:tabs>
        <w:spacing w:line="297" w:lineRule="exact"/>
        <w:ind w:right="14" w:firstLine="818"/>
        <w:rPr>
          <w:rStyle w:val="FontStyle26"/>
          <w:i w:val="0"/>
          <w:spacing w:val="0"/>
        </w:rPr>
      </w:pPr>
      <w:r w:rsidRPr="00CE0A61">
        <w:rPr>
          <w:rStyle w:val="FontStyle26"/>
          <w:i w:val="0"/>
          <w:spacing w:val="0"/>
        </w:rPr>
        <w:t xml:space="preserve">Копии документов о высшем образовании и квалификации </w:t>
      </w:r>
      <w:r w:rsidRPr="00CE0A61">
        <w:rPr>
          <w:sz w:val="28"/>
          <w:szCs w:val="28"/>
        </w:rPr>
        <w:t>(для претендентов, не являющихся основными работниками Университета на момент подачи заявления о допуске к участию в выборах):</w:t>
      </w:r>
    </w:p>
    <w:p w:rsidR="00E30675" w:rsidRPr="00CE0A61" w:rsidRDefault="00E30675" w:rsidP="00E30675">
      <w:pPr>
        <w:pStyle w:val="Style8"/>
        <w:widowControl/>
        <w:numPr>
          <w:ilvl w:val="0"/>
          <w:numId w:val="2"/>
        </w:numPr>
        <w:tabs>
          <w:tab w:val="left" w:pos="1007"/>
        </w:tabs>
        <w:spacing w:line="297" w:lineRule="exact"/>
        <w:ind w:left="852"/>
        <w:jc w:val="left"/>
        <w:rPr>
          <w:rStyle w:val="FontStyle26"/>
          <w:i w:val="0"/>
          <w:spacing w:val="0"/>
        </w:rPr>
      </w:pPr>
      <w:r w:rsidRPr="00CE0A61">
        <w:rPr>
          <w:rStyle w:val="FontStyle26"/>
          <w:i w:val="0"/>
          <w:spacing w:val="0"/>
        </w:rPr>
        <w:t>диплом специалиста (магистра);</w:t>
      </w:r>
    </w:p>
    <w:p w:rsidR="00E30675" w:rsidRPr="00CE0A61" w:rsidRDefault="00E30675" w:rsidP="00E30675">
      <w:pPr>
        <w:pStyle w:val="Style11"/>
        <w:widowControl/>
        <w:numPr>
          <w:ilvl w:val="0"/>
          <w:numId w:val="31"/>
        </w:numPr>
        <w:tabs>
          <w:tab w:val="left" w:pos="1170"/>
        </w:tabs>
        <w:spacing w:line="297" w:lineRule="exact"/>
        <w:ind w:left="20" w:right="27" w:firstLine="832"/>
        <w:rPr>
          <w:rStyle w:val="FontStyle26"/>
          <w:i w:val="0"/>
          <w:spacing w:val="0"/>
        </w:rPr>
      </w:pPr>
      <w:r w:rsidRPr="00CE0A61">
        <w:rPr>
          <w:rStyle w:val="FontStyle26"/>
          <w:i w:val="0"/>
          <w:spacing w:val="0"/>
        </w:rPr>
        <w:t xml:space="preserve">свидетельство о признании иностранного образования и (или) иностранной квалификации </w:t>
      </w:r>
      <w:r w:rsidRPr="00CE0A61">
        <w:rPr>
          <w:sz w:val="28"/>
          <w:szCs w:val="28"/>
        </w:rPr>
        <w:t>(обязательно в случаях, предусмотренных частью 4 ст. 107 Федерального закона «Об образовании в Российской Федерации»).</w:t>
      </w:r>
    </w:p>
    <w:p w:rsidR="00E30675" w:rsidRPr="00CE0A61" w:rsidRDefault="00E30675" w:rsidP="00E30675">
      <w:pPr>
        <w:pStyle w:val="Style11"/>
        <w:widowControl/>
        <w:numPr>
          <w:ilvl w:val="0"/>
          <w:numId w:val="32"/>
        </w:numPr>
        <w:tabs>
          <w:tab w:val="left" w:pos="1021"/>
        </w:tabs>
        <w:spacing w:line="297" w:lineRule="exact"/>
        <w:ind w:right="20" w:firstLine="818"/>
        <w:rPr>
          <w:rStyle w:val="FontStyle26"/>
          <w:i w:val="0"/>
          <w:spacing w:val="0"/>
        </w:rPr>
      </w:pPr>
      <w:r w:rsidRPr="00CE0A61">
        <w:rPr>
          <w:rStyle w:val="FontStyle26"/>
          <w:i w:val="0"/>
          <w:spacing w:val="0"/>
        </w:rPr>
        <w:t xml:space="preserve">Копии документов о научной аттестации </w:t>
      </w:r>
      <w:r w:rsidRPr="00CE0A61">
        <w:rPr>
          <w:sz w:val="28"/>
          <w:szCs w:val="28"/>
        </w:rPr>
        <w:t>(для претендентов, не являющихся основными работниками Университета на момент подачи заявления о допуске к участию в выборах):</w:t>
      </w:r>
    </w:p>
    <w:p w:rsidR="00E30675" w:rsidRPr="00CE0A61" w:rsidRDefault="00E30675" w:rsidP="00E30675">
      <w:pPr>
        <w:pStyle w:val="Style8"/>
        <w:widowControl/>
        <w:numPr>
          <w:ilvl w:val="0"/>
          <w:numId w:val="33"/>
        </w:numPr>
        <w:tabs>
          <w:tab w:val="left" w:pos="987"/>
        </w:tabs>
        <w:spacing w:line="297" w:lineRule="exact"/>
        <w:ind w:left="825"/>
        <w:jc w:val="left"/>
        <w:rPr>
          <w:rStyle w:val="FontStyle26"/>
          <w:i w:val="0"/>
          <w:spacing w:val="0"/>
        </w:rPr>
      </w:pPr>
      <w:r w:rsidRPr="00CE0A61">
        <w:rPr>
          <w:rStyle w:val="FontStyle26"/>
          <w:i w:val="0"/>
          <w:spacing w:val="0"/>
        </w:rPr>
        <w:t>диплом кандидата, доктора наук;</w:t>
      </w:r>
    </w:p>
    <w:p w:rsidR="00E30675" w:rsidRPr="00CE0A61" w:rsidRDefault="00E30675" w:rsidP="00E30675">
      <w:pPr>
        <w:pStyle w:val="Style8"/>
        <w:widowControl/>
        <w:numPr>
          <w:ilvl w:val="0"/>
          <w:numId w:val="33"/>
        </w:numPr>
        <w:tabs>
          <w:tab w:val="left" w:pos="987"/>
        </w:tabs>
        <w:spacing w:line="297" w:lineRule="exact"/>
        <w:ind w:left="825"/>
        <w:jc w:val="left"/>
        <w:rPr>
          <w:rStyle w:val="FontStyle26"/>
          <w:i w:val="0"/>
          <w:spacing w:val="0"/>
        </w:rPr>
      </w:pPr>
      <w:r w:rsidRPr="00CE0A61">
        <w:rPr>
          <w:rStyle w:val="FontStyle26"/>
          <w:i w:val="0"/>
          <w:spacing w:val="0"/>
        </w:rPr>
        <w:t>аттестат о присвоении ученого звания доцента, профессора;</w:t>
      </w:r>
    </w:p>
    <w:p w:rsidR="00E30675" w:rsidRPr="00CE0A61" w:rsidRDefault="00E30675" w:rsidP="00E30675">
      <w:pPr>
        <w:pStyle w:val="Style11"/>
        <w:widowControl/>
        <w:numPr>
          <w:ilvl w:val="0"/>
          <w:numId w:val="34"/>
        </w:numPr>
        <w:tabs>
          <w:tab w:val="left" w:pos="1163"/>
        </w:tabs>
        <w:spacing w:line="297" w:lineRule="exact"/>
        <w:ind w:left="14" w:right="20" w:firstLine="811"/>
        <w:rPr>
          <w:rStyle w:val="FontStyle26"/>
          <w:i w:val="0"/>
          <w:spacing w:val="0"/>
        </w:rPr>
      </w:pPr>
      <w:r w:rsidRPr="00CE0A61">
        <w:rPr>
          <w:rStyle w:val="FontStyle26"/>
          <w:i w:val="0"/>
          <w:spacing w:val="0"/>
        </w:rPr>
        <w:t xml:space="preserve">свидетельство о признании иностранной ученой степени или иностранного ученого звания </w:t>
      </w:r>
      <w:r w:rsidRPr="00CE0A61">
        <w:rPr>
          <w:sz w:val="28"/>
          <w:szCs w:val="28"/>
        </w:rPr>
        <w:t>(обязательно в случаях, предусмотренных частью 3 ст. 6.2. Федерального закона «О науке и государственной научно-технической политике»).</w:t>
      </w:r>
    </w:p>
    <w:p w:rsidR="00E30675" w:rsidRPr="00CE0A61" w:rsidRDefault="00E30675" w:rsidP="00E30675">
      <w:pPr>
        <w:pStyle w:val="Style11"/>
        <w:widowControl/>
        <w:numPr>
          <w:ilvl w:val="0"/>
          <w:numId w:val="35"/>
        </w:numPr>
        <w:tabs>
          <w:tab w:val="left" w:pos="1021"/>
        </w:tabs>
        <w:spacing w:before="7" w:line="297" w:lineRule="exact"/>
        <w:ind w:right="27" w:firstLine="818"/>
        <w:rPr>
          <w:rStyle w:val="FontStyle26"/>
          <w:i w:val="0"/>
          <w:spacing w:val="0"/>
        </w:rPr>
      </w:pPr>
      <w:r w:rsidRPr="00CE0A61">
        <w:rPr>
          <w:rStyle w:val="FontStyle26"/>
          <w:i w:val="0"/>
          <w:spacing w:val="0"/>
        </w:rPr>
        <w:t xml:space="preserve">Копии документов о профессиональной переподготовке, повышении квалификации </w:t>
      </w:r>
      <w:r w:rsidRPr="00CE0A61">
        <w:rPr>
          <w:sz w:val="28"/>
          <w:szCs w:val="28"/>
        </w:rPr>
        <w:t>(для претендентов, не являющихся основными работниками Университета на момент подачи заявления о допуске к участию в выборах):</w:t>
      </w:r>
    </w:p>
    <w:p w:rsidR="00E30675" w:rsidRPr="00CE0A61" w:rsidRDefault="00E30675" w:rsidP="00E30675">
      <w:pPr>
        <w:pStyle w:val="Style11"/>
        <w:widowControl/>
        <w:numPr>
          <w:ilvl w:val="0"/>
          <w:numId w:val="36"/>
        </w:numPr>
        <w:tabs>
          <w:tab w:val="left" w:pos="994"/>
        </w:tabs>
        <w:spacing w:line="297" w:lineRule="exact"/>
        <w:ind w:right="34" w:firstLine="818"/>
        <w:rPr>
          <w:rStyle w:val="FontStyle26"/>
          <w:i w:val="0"/>
          <w:spacing w:val="0"/>
        </w:rPr>
      </w:pPr>
      <w:r w:rsidRPr="00CE0A61">
        <w:rPr>
          <w:rStyle w:val="FontStyle26"/>
          <w:i w:val="0"/>
          <w:spacing w:val="0"/>
        </w:rPr>
        <w:t xml:space="preserve">копия удостоверения о повышении квалификации </w:t>
      </w:r>
      <w:r w:rsidRPr="00CE0A61">
        <w:rPr>
          <w:sz w:val="28"/>
          <w:szCs w:val="28"/>
        </w:rPr>
        <w:t>(обязательно для претендентов на должности, в отношении которых определены обязательные требования к наличию квалификации по результатам дополнительного профессионального образования или профессионального обучения):</w:t>
      </w:r>
    </w:p>
    <w:p w:rsidR="00E30675" w:rsidRPr="00CE0A61" w:rsidRDefault="00E30675" w:rsidP="00E30675">
      <w:pPr>
        <w:pStyle w:val="Style11"/>
        <w:widowControl/>
        <w:numPr>
          <w:ilvl w:val="0"/>
          <w:numId w:val="36"/>
        </w:numPr>
        <w:tabs>
          <w:tab w:val="left" w:pos="994"/>
        </w:tabs>
        <w:spacing w:line="297" w:lineRule="exact"/>
        <w:ind w:right="34" w:firstLine="818"/>
        <w:rPr>
          <w:rStyle w:val="FontStyle26"/>
          <w:i w:val="0"/>
          <w:spacing w:val="0"/>
        </w:rPr>
      </w:pPr>
      <w:r w:rsidRPr="00CE0A61">
        <w:rPr>
          <w:rStyle w:val="FontStyle26"/>
          <w:i w:val="0"/>
          <w:spacing w:val="0"/>
        </w:rPr>
        <w:t xml:space="preserve">копия диплома о профессиональной переподготовке </w:t>
      </w:r>
      <w:r w:rsidRPr="00CE0A61">
        <w:rPr>
          <w:sz w:val="28"/>
          <w:szCs w:val="28"/>
        </w:rPr>
        <w:t>(обязательно для претендентов на должности, в отношении которых определены обязательные</w:t>
      </w:r>
    </w:p>
    <w:p w:rsidR="00E30675" w:rsidRPr="00CE0A61" w:rsidRDefault="00E30675" w:rsidP="00E30675">
      <w:pPr>
        <w:pStyle w:val="Style12"/>
        <w:widowControl/>
        <w:spacing w:line="304" w:lineRule="exact"/>
        <w:ind w:left="34" w:right="7" w:firstLine="0"/>
        <w:rPr>
          <w:rStyle w:val="FontStyle24"/>
          <w:i w:val="0"/>
          <w:sz w:val="28"/>
          <w:szCs w:val="28"/>
        </w:rPr>
      </w:pPr>
      <w:r w:rsidRPr="00CE0A61">
        <w:rPr>
          <w:rStyle w:val="FontStyle24"/>
          <w:i w:val="0"/>
          <w:sz w:val="28"/>
          <w:szCs w:val="28"/>
        </w:rPr>
        <w:t>требования к наличию квалификации по результатам дополнительного профессионального образования или профессионального обучения);</w:t>
      </w:r>
    </w:p>
    <w:p w:rsidR="00E30675" w:rsidRPr="00CE0A61" w:rsidRDefault="00E30675" w:rsidP="00E30675">
      <w:pPr>
        <w:pStyle w:val="Style12"/>
        <w:widowControl/>
        <w:numPr>
          <w:ilvl w:val="0"/>
          <w:numId w:val="37"/>
        </w:numPr>
        <w:tabs>
          <w:tab w:val="left" w:pos="1041"/>
        </w:tabs>
        <w:spacing w:before="7" w:line="304" w:lineRule="exact"/>
        <w:ind w:left="27" w:right="7" w:firstLine="811"/>
        <w:rPr>
          <w:rStyle w:val="FontStyle22"/>
          <w:sz w:val="28"/>
          <w:szCs w:val="28"/>
        </w:rPr>
      </w:pPr>
      <w:r w:rsidRPr="00CE0A61">
        <w:rPr>
          <w:rStyle w:val="FontStyle22"/>
          <w:sz w:val="28"/>
          <w:szCs w:val="28"/>
        </w:rPr>
        <w:lastRenderedPageBreak/>
        <w:t xml:space="preserve">Копия трудовой книжки </w:t>
      </w:r>
      <w:r w:rsidRPr="00CE0A61">
        <w:rPr>
          <w:rStyle w:val="FontStyle24"/>
          <w:i w:val="0"/>
          <w:sz w:val="28"/>
          <w:szCs w:val="28"/>
        </w:rPr>
        <w:t>(для претендентов, не являющихся основными работниками Университета на момент подачи заявления о допуске к участию в выборах).</w:t>
      </w:r>
    </w:p>
    <w:p w:rsidR="00E30675" w:rsidRPr="00CE0A61" w:rsidRDefault="00E30675" w:rsidP="00E30675">
      <w:pPr>
        <w:pStyle w:val="Style11"/>
        <w:widowControl/>
        <w:numPr>
          <w:ilvl w:val="0"/>
          <w:numId w:val="37"/>
        </w:numPr>
        <w:tabs>
          <w:tab w:val="left" w:pos="1041"/>
        </w:tabs>
        <w:spacing w:before="7"/>
        <w:ind w:left="27" w:right="14" w:firstLine="811"/>
        <w:rPr>
          <w:rStyle w:val="FontStyle22"/>
          <w:sz w:val="28"/>
          <w:szCs w:val="28"/>
        </w:rPr>
      </w:pPr>
      <w:r w:rsidRPr="00CE0A61">
        <w:rPr>
          <w:rStyle w:val="FontStyle22"/>
          <w:sz w:val="28"/>
          <w:szCs w:val="28"/>
        </w:rPr>
        <w:t>Список опубликованных и приравненных к ним научных и учебно-методических работ за последние 5 лет;</w:t>
      </w:r>
    </w:p>
    <w:p w:rsidR="00E30675" w:rsidRPr="00CE0A61" w:rsidRDefault="00E30675" w:rsidP="00E30675">
      <w:pPr>
        <w:pStyle w:val="Style11"/>
        <w:widowControl/>
        <w:numPr>
          <w:ilvl w:val="0"/>
          <w:numId w:val="37"/>
        </w:numPr>
        <w:tabs>
          <w:tab w:val="left" w:pos="1041"/>
        </w:tabs>
        <w:spacing w:before="7"/>
        <w:ind w:left="27" w:right="7" w:firstLine="811"/>
        <w:rPr>
          <w:rStyle w:val="FontStyle22"/>
          <w:sz w:val="28"/>
          <w:szCs w:val="28"/>
        </w:rPr>
      </w:pPr>
      <w:r w:rsidRPr="00CE0A61">
        <w:rPr>
          <w:rStyle w:val="FontStyle22"/>
          <w:sz w:val="28"/>
          <w:szCs w:val="28"/>
        </w:rPr>
        <w:t xml:space="preserve">Список патентов, свидетельств, удостоверяющих права на результаты интеллектуальной деятельности за последние 5 лет с приложением копий </w:t>
      </w:r>
      <w:r w:rsidRPr="00CE0A61">
        <w:rPr>
          <w:rStyle w:val="FontStyle24"/>
          <w:i w:val="0"/>
          <w:sz w:val="28"/>
          <w:szCs w:val="28"/>
        </w:rPr>
        <w:t>(при наличии).</w:t>
      </w:r>
    </w:p>
    <w:p w:rsidR="00E30675" w:rsidRPr="00CE0A61" w:rsidRDefault="00E30675" w:rsidP="00E30675">
      <w:pPr>
        <w:pStyle w:val="Style12"/>
        <w:widowControl/>
        <w:tabs>
          <w:tab w:val="left" w:pos="1217"/>
        </w:tabs>
        <w:spacing w:before="14" w:line="304" w:lineRule="exact"/>
        <w:ind w:firstLine="845"/>
        <w:rPr>
          <w:rStyle w:val="FontStyle24"/>
          <w:i w:val="0"/>
          <w:sz w:val="28"/>
          <w:szCs w:val="28"/>
        </w:rPr>
      </w:pPr>
      <w:r w:rsidRPr="00CE0A61">
        <w:rPr>
          <w:rStyle w:val="FontStyle24"/>
          <w:i w:val="0"/>
          <w:sz w:val="28"/>
          <w:szCs w:val="28"/>
        </w:rPr>
        <w:t>8.</w:t>
      </w:r>
      <w:r w:rsidRPr="00CE0A61">
        <w:rPr>
          <w:rStyle w:val="FontStyle24"/>
          <w:i w:val="0"/>
          <w:sz w:val="28"/>
          <w:szCs w:val="28"/>
        </w:rPr>
        <w:tab/>
      </w:r>
      <w:r w:rsidRPr="00CE0A61">
        <w:rPr>
          <w:rStyle w:val="FontStyle22"/>
          <w:sz w:val="28"/>
          <w:szCs w:val="28"/>
        </w:rPr>
        <w:t>Иные документы, подтверждающие опыт работы претендента в</w:t>
      </w:r>
      <w:r w:rsidRPr="00CE0A61">
        <w:rPr>
          <w:rStyle w:val="FontStyle22"/>
          <w:sz w:val="28"/>
          <w:szCs w:val="28"/>
        </w:rPr>
        <w:br/>
        <w:t xml:space="preserve">области образования и науки и/или профессиональной области </w:t>
      </w:r>
      <w:r w:rsidRPr="00CE0A61">
        <w:rPr>
          <w:rStyle w:val="FontStyle24"/>
          <w:i w:val="0"/>
          <w:sz w:val="28"/>
          <w:szCs w:val="28"/>
        </w:rPr>
        <w:t>(справки об</w:t>
      </w:r>
      <w:r w:rsidRPr="00CE0A61">
        <w:rPr>
          <w:rStyle w:val="FontStyle24"/>
          <w:i w:val="0"/>
          <w:sz w:val="28"/>
          <w:szCs w:val="28"/>
        </w:rPr>
        <w:br/>
        <w:t>участии в научно-исследовательских работах, документы, подтверждающие</w:t>
      </w:r>
      <w:r w:rsidRPr="00CE0A61">
        <w:rPr>
          <w:rStyle w:val="FontStyle24"/>
          <w:i w:val="0"/>
          <w:sz w:val="28"/>
          <w:szCs w:val="28"/>
        </w:rPr>
        <w:br/>
        <w:t>членство в академиях, редколлегиях научных журналов,</w:t>
      </w:r>
      <w:r w:rsidRPr="00CE0A61">
        <w:rPr>
          <w:rStyle w:val="FontStyle24"/>
          <w:i w:val="0"/>
          <w:sz w:val="28"/>
          <w:szCs w:val="28"/>
        </w:rPr>
        <w:br/>
        <w:t>диссертационных советах, экспертных советах).</w:t>
      </w:r>
    </w:p>
    <w:p w:rsidR="00E30675" w:rsidRPr="00CE0A61" w:rsidRDefault="00E30675" w:rsidP="00E30675">
      <w:pPr>
        <w:pStyle w:val="Style13"/>
        <w:widowControl/>
        <w:spacing w:line="240" w:lineRule="exact"/>
        <w:ind w:left="20" w:right="20"/>
        <w:rPr>
          <w:sz w:val="28"/>
          <w:szCs w:val="28"/>
        </w:rPr>
      </w:pPr>
    </w:p>
    <w:p w:rsidR="00E30675" w:rsidRPr="00CE0A61" w:rsidRDefault="00E30675" w:rsidP="00E30675">
      <w:pPr>
        <w:pStyle w:val="Style13"/>
        <w:widowControl/>
        <w:spacing w:before="64" w:line="297" w:lineRule="exact"/>
        <w:ind w:left="20" w:right="20"/>
        <w:rPr>
          <w:rStyle w:val="FontStyle22"/>
          <w:sz w:val="28"/>
          <w:szCs w:val="28"/>
        </w:rPr>
      </w:pPr>
      <w:r w:rsidRPr="00CE0A61">
        <w:rPr>
          <w:rStyle w:val="FontStyle22"/>
          <w:sz w:val="28"/>
          <w:szCs w:val="28"/>
        </w:rPr>
        <w:t>* Иностранные граждане предоставляют документы о высшем образовании, квалификации, научной аттестации и опыте работы по форме, действующей в государстве выдачи указанных документов, с обязательным переводом па русский язык, заверенным нотариально.</w:t>
      </w:r>
    </w:p>
    <w:p w:rsidR="00E30675" w:rsidRPr="00CE0A61" w:rsidRDefault="00E30675" w:rsidP="00E30675">
      <w:pPr>
        <w:widowControl/>
        <w:ind w:left="4009"/>
        <w:rPr>
          <w:rStyle w:val="FontStyle26"/>
          <w:i w:val="0"/>
          <w:spacing w:val="0"/>
        </w:rPr>
      </w:pPr>
    </w:p>
    <w:p w:rsidR="00E30675" w:rsidRPr="00CE0A61" w:rsidRDefault="00E30675" w:rsidP="00E30675">
      <w:pPr>
        <w:widowControl/>
        <w:ind w:left="4009"/>
        <w:rPr>
          <w:rStyle w:val="FontStyle26"/>
          <w:i w:val="0"/>
          <w:spacing w:val="0"/>
        </w:rPr>
      </w:pPr>
    </w:p>
    <w:p w:rsidR="00E30675" w:rsidRPr="00CE0A61" w:rsidRDefault="00E30675" w:rsidP="00E30675">
      <w:pPr>
        <w:widowControl/>
        <w:ind w:left="4009"/>
        <w:rPr>
          <w:rStyle w:val="FontStyle26"/>
          <w:i w:val="0"/>
          <w:spacing w:val="0"/>
        </w:rPr>
      </w:pPr>
    </w:p>
    <w:p w:rsidR="00E30675" w:rsidRPr="00CE0A61" w:rsidRDefault="00E30675" w:rsidP="00E30675">
      <w:pPr>
        <w:widowControl/>
        <w:ind w:left="4009"/>
        <w:rPr>
          <w:rStyle w:val="FontStyle26"/>
          <w:i w:val="0"/>
          <w:spacing w:val="0"/>
        </w:rPr>
      </w:pPr>
    </w:p>
    <w:p w:rsidR="00E30675" w:rsidRPr="00CE0A61" w:rsidRDefault="00E30675" w:rsidP="00E30675">
      <w:pPr>
        <w:widowControl/>
        <w:ind w:left="4009"/>
        <w:rPr>
          <w:rStyle w:val="FontStyle26"/>
          <w:i w:val="0"/>
          <w:spacing w:val="0"/>
        </w:rPr>
      </w:pPr>
    </w:p>
    <w:p w:rsidR="00E30675" w:rsidRPr="00CE0A61" w:rsidRDefault="00E30675" w:rsidP="00E30675">
      <w:pPr>
        <w:widowControl/>
        <w:ind w:left="4009"/>
        <w:rPr>
          <w:rStyle w:val="FontStyle26"/>
          <w:i w:val="0"/>
          <w:spacing w:val="0"/>
        </w:rPr>
      </w:pPr>
    </w:p>
    <w:p w:rsidR="00E30675" w:rsidRPr="00CE0A61" w:rsidRDefault="00E30675" w:rsidP="00E30675">
      <w:pPr>
        <w:widowControl/>
        <w:ind w:left="4009"/>
        <w:rPr>
          <w:rStyle w:val="FontStyle26"/>
          <w:i w:val="0"/>
          <w:spacing w:val="0"/>
        </w:rPr>
      </w:pPr>
    </w:p>
    <w:p w:rsidR="00E30675" w:rsidRPr="00CE0A61" w:rsidRDefault="00E30675" w:rsidP="00E30675">
      <w:pPr>
        <w:widowControl/>
        <w:ind w:left="4009"/>
        <w:rPr>
          <w:rStyle w:val="FontStyle26"/>
          <w:i w:val="0"/>
          <w:spacing w:val="0"/>
        </w:rPr>
      </w:pPr>
    </w:p>
    <w:p w:rsidR="00E30675" w:rsidRPr="00CE0A61" w:rsidRDefault="00E30675" w:rsidP="00E30675">
      <w:pPr>
        <w:widowControl/>
        <w:ind w:left="4009"/>
        <w:rPr>
          <w:rStyle w:val="FontStyle26"/>
          <w:i w:val="0"/>
          <w:spacing w:val="0"/>
        </w:rPr>
      </w:pPr>
    </w:p>
    <w:p w:rsidR="00E30675" w:rsidRPr="00CE0A61" w:rsidRDefault="00E30675" w:rsidP="00E30675">
      <w:pPr>
        <w:widowControl/>
        <w:ind w:left="4009"/>
        <w:rPr>
          <w:rStyle w:val="FontStyle26"/>
          <w:i w:val="0"/>
          <w:spacing w:val="0"/>
        </w:rPr>
      </w:pPr>
    </w:p>
    <w:p w:rsidR="00E30675" w:rsidRPr="00CE0A61" w:rsidRDefault="00E30675" w:rsidP="00E30675">
      <w:pPr>
        <w:widowControl/>
        <w:ind w:left="4009"/>
        <w:rPr>
          <w:rStyle w:val="FontStyle26"/>
          <w:i w:val="0"/>
          <w:spacing w:val="0"/>
        </w:rPr>
      </w:pPr>
    </w:p>
    <w:p w:rsidR="00E30675" w:rsidRPr="00CE0A61" w:rsidRDefault="00E30675" w:rsidP="00E30675">
      <w:pPr>
        <w:widowControl/>
        <w:ind w:left="4009"/>
        <w:rPr>
          <w:rStyle w:val="FontStyle26"/>
          <w:i w:val="0"/>
          <w:spacing w:val="0"/>
        </w:rPr>
      </w:pPr>
    </w:p>
    <w:p w:rsidR="00E30675" w:rsidRPr="00CE0A61" w:rsidRDefault="00E30675" w:rsidP="00E30675">
      <w:pPr>
        <w:widowControl/>
        <w:ind w:left="4009"/>
        <w:rPr>
          <w:rStyle w:val="FontStyle26"/>
          <w:i w:val="0"/>
          <w:spacing w:val="0"/>
        </w:rPr>
      </w:pPr>
    </w:p>
    <w:p w:rsidR="00E30675" w:rsidRPr="00CE0A61" w:rsidRDefault="00E30675" w:rsidP="00E30675">
      <w:pPr>
        <w:widowControl/>
        <w:ind w:left="4009"/>
        <w:rPr>
          <w:rStyle w:val="FontStyle26"/>
          <w:i w:val="0"/>
          <w:spacing w:val="0"/>
        </w:rPr>
      </w:pPr>
    </w:p>
    <w:p w:rsidR="00E30675" w:rsidRPr="00CE0A61" w:rsidRDefault="00E30675" w:rsidP="00E30675">
      <w:pPr>
        <w:widowControl/>
        <w:ind w:left="4009"/>
        <w:rPr>
          <w:rStyle w:val="FontStyle26"/>
          <w:i w:val="0"/>
          <w:spacing w:val="0"/>
        </w:rPr>
      </w:pPr>
    </w:p>
    <w:p w:rsidR="00E30675" w:rsidRPr="00CE0A61" w:rsidRDefault="00E30675" w:rsidP="00E30675">
      <w:pPr>
        <w:widowControl/>
        <w:ind w:left="4009"/>
        <w:rPr>
          <w:rStyle w:val="FontStyle26"/>
          <w:i w:val="0"/>
          <w:spacing w:val="0"/>
        </w:rPr>
      </w:pPr>
    </w:p>
    <w:p w:rsidR="00E30675" w:rsidRPr="00CE0A61" w:rsidRDefault="00E30675" w:rsidP="00E30675">
      <w:pPr>
        <w:widowControl/>
        <w:ind w:left="4009"/>
        <w:rPr>
          <w:rStyle w:val="FontStyle26"/>
          <w:i w:val="0"/>
          <w:spacing w:val="0"/>
        </w:rPr>
      </w:pPr>
    </w:p>
    <w:p w:rsidR="00E30675" w:rsidRPr="00CE0A61" w:rsidRDefault="00E30675" w:rsidP="00E30675">
      <w:pPr>
        <w:widowControl/>
        <w:ind w:left="4009"/>
        <w:rPr>
          <w:rStyle w:val="FontStyle26"/>
          <w:i w:val="0"/>
          <w:spacing w:val="0"/>
        </w:rPr>
      </w:pPr>
    </w:p>
    <w:p w:rsidR="00E30675" w:rsidRPr="00CE0A61" w:rsidRDefault="00E30675" w:rsidP="00E30675">
      <w:pPr>
        <w:widowControl/>
        <w:ind w:left="4009"/>
        <w:rPr>
          <w:rStyle w:val="FontStyle26"/>
          <w:i w:val="0"/>
          <w:spacing w:val="0"/>
        </w:rPr>
      </w:pPr>
    </w:p>
    <w:p w:rsidR="00E30675" w:rsidRPr="00CE0A61" w:rsidRDefault="00E30675" w:rsidP="00E30675">
      <w:pPr>
        <w:widowControl/>
        <w:ind w:left="4009"/>
        <w:rPr>
          <w:rStyle w:val="FontStyle26"/>
          <w:i w:val="0"/>
          <w:spacing w:val="0"/>
        </w:rPr>
      </w:pPr>
    </w:p>
    <w:p w:rsidR="00E30675" w:rsidRPr="00CE0A61" w:rsidRDefault="00E30675" w:rsidP="00E30675">
      <w:pPr>
        <w:widowControl/>
        <w:ind w:left="4009"/>
        <w:rPr>
          <w:rStyle w:val="FontStyle26"/>
          <w:i w:val="0"/>
          <w:spacing w:val="0"/>
        </w:rPr>
      </w:pPr>
    </w:p>
    <w:p w:rsidR="00E30675" w:rsidRPr="00CE0A61" w:rsidRDefault="00E30675" w:rsidP="00E30675">
      <w:pPr>
        <w:widowControl/>
        <w:ind w:left="4009"/>
        <w:rPr>
          <w:rStyle w:val="FontStyle26"/>
          <w:i w:val="0"/>
          <w:spacing w:val="0"/>
        </w:rPr>
      </w:pPr>
    </w:p>
    <w:p w:rsidR="00E30675" w:rsidRPr="00CE0A61" w:rsidRDefault="00E30675" w:rsidP="00E30675">
      <w:pPr>
        <w:widowControl/>
        <w:ind w:left="4009"/>
        <w:rPr>
          <w:rStyle w:val="FontStyle26"/>
          <w:i w:val="0"/>
          <w:spacing w:val="0"/>
        </w:rPr>
      </w:pPr>
    </w:p>
    <w:p w:rsidR="00E30675" w:rsidRPr="00CE0A61" w:rsidRDefault="00E30675" w:rsidP="00E30675">
      <w:pPr>
        <w:widowControl/>
        <w:ind w:left="4009"/>
        <w:rPr>
          <w:rStyle w:val="FontStyle26"/>
          <w:i w:val="0"/>
          <w:spacing w:val="0"/>
        </w:rPr>
      </w:pPr>
    </w:p>
    <w:p w:rsidR="00E30675" w:rsidRPr="00CE0A61" w:rsidRDefault="00E30675" w:rsidP="00E30675">
      <w:pPr>
        <w:widowControl/>
        <w:ind w:left="4009"/>
        <w:rPr>
          <w:rStyle w:val="FontStyle26"/>
          <w:i w:val="0"/>
          <w:spacing w:val="0"/>
        </w:rPr>
      </w:pPr>
    </w:p>
    <w:p w:rsidR="00E30675" w:rsidRPr="00CE0A61" w:rsidRDefault="00E30675" w:rsidP="00E30675">
      <w:pPr>
        <w:widowControl/>
        <w:ind w:left="4009"/>
        <w:rPr>
          <w:rStyle w:val="FontStyle26"/>
          <w:i w:val="0"/>
          <w:spacing w:val="0"/>
        </w:rPr>
      </w:pPr>
    </w:p>
    <w:p w:rsidR="00E30675" w:rsidRPr="00CE0A61" w:rsidRDefault="00E30675" w:rsidP="00E30675">
      <w:pPr>
        <w:widowControl/>
        <w:ind w:left="4009"/>
        <w:rPr>
          <w:rStyle w:val="FontStyle26"/>
          <w:i w:val="0"/>
          <w:spacing w:val="0"/>
        </w:rPr>
      </w:pPr>
    </w:p>
    <w:p w:rsidR="00E30675" w:rsidRPr="00CE0A61" w:rsidRDefault="00E30675" w:rsidP="00E30675">
      <w:pPr>
        <w:widowControl/>
        <w:ind w:left="4009"/>
        <w:rPr>
          <w:rStyle w:val="FontStyle26"/>
          <w:i w:val="0"/>
          <w:spacing w:val="0"/>
        </w:rPr>
      </w:pPr>
    </w:p>
    <w:p w:rsidR="00E30675" w:rsidRPr="00CE0A61" w:rsidRDefault="00E30675" w:rsidP="00E30675">
      <w:pPr>
        <w:widowControl/>
        <w:ind w:left="4009"/>
        <w:rPr>
          <w:rStyle w:val="FontStyle26"/>
          <w:i w:val="0"/>
          <w:spacing w:val="0"/>
        </w:rPr>
      </w:pPr>
    </w:p>
    <w:p w:rsidR="00E30675" w:rsidRPr="00CE0A61" w:rsidRDefault="00E30675" w:rsidP="00E30675">
      <w:pPr>
        <w:widowControl/>
        <w:ind w:left="4009"/>
        <w:rPr>
          <w:rStyle w:val="FontStyle26"/>
          <w:i w:val="0"/>
          <w:spacing w:val="0"/>
        </w:rPr>
      </w:pPr>
      <w:r w:rsidRPr="00CE0A61">
        <w:rPr>
          <w:rStyle w:val="FontStyle26"/>
          <w:i w:val="0"/>
          <w:spacing w:val="0"/>
        </w:rPr>
        <w:t>Приложение 2</w:t>
      </w:r>
    </w:p>
    <w:p w:rsidR="00E30675" w:rsidRPr="00CE0A61" w:rsidRDefault="00E30675" w:rsidP="00E30675">
      <w:pPr>
        <w:widowControl/>
        <w:spacing w:line="304" w:lineRule="exact"/>
        <w:ind w:left="4002" w:right="7"/>
        <w:rPr>
          <w:rStyle w:val="FontStyle26"/>
          <w:i w:val="0"/>
          <w:spacing w:val="0"/>
        </w:rPr>
      </w:pPr>
      <w:r w:rsidRPr="00CE0A61">
        <w:rPr>
          <w:rStyle w:val="FontStyle26"/>
          <w:i w:val="0"/>
          <w:spacing w:val="0"/>
        </w:rPr>
        <w:t>к Порядку выборов деканов факультетов и заведующих кафедрами в федеральном государственном автономном образовательном учреждении высшего образования «Самарский государствен</w:t>
      </w:r>
      <w:r w:rsidR="00D62B09">
        <w:rPr>
          <w:rStyle w:val="FontStyle26"/>
          <w:i w:val="0"/>
          <w:spacing w:val="0"/>
        </w:rPr>
        <w:t>ный экономический университет»</w:t>
      </w:r>
    </w:p>
    <w:p w:rsidR="00E30675" w:rsidRPr="00CE0A61" w:rsidRDefault="00E30675" w:rsidP="00E30675">
      <w:pPr>
        <w:widowControl/>
        <w:spacing w:line="240" w:lineRule="exact"/>
        <w:ind w:left="534"/>
        <w:rPr>
          <w:sz w:val="28"/>
          <w:szCs w:val="28"/>
        </w:rPr>
      </w:pPr>
    </w:p>
    <w:p w:rsidR="00E30675" w:rsidRPr="00CE0A61" w:rsidRDefault="00E30675" w:rsidP="00D62B09">
      <w:pPr>
        <w:widowControl/>
        <w:spacing w:before="71" w:line="304" w:lineRule="exact"/>
        <w:ind w:left="534"/>
        <w:jc w:val="center"/>
        <w:rPr>
          <w:rStyle w:val="FontStyle25"/>
          <w:rFonts w:ascii="Times New Roman" w:hAnsi="Times New Roman" w:cs="Times New Roman"/>
          <w:i w:val="0"/>
          <w:spacing w:val="0"/>
          <w:sz w:val="28"/>
          <w:szCs w:val="28"/>
        </w:rPr>
      </w:pPr>
      <w:r w:rsidRPr="00CE0A61">
        <w:rPr>
          <w:rStyle w:val="FontStyle25"/>
          <w:rFonts w:ascii="Times New Roman" w:hAnsi="Times New Roman" w:cs="Times New Roman"/>
          <w:i w:val="0"/>
          <w:spacing w:val="0"/>
          <w:sz w:val="28"/>
          <w:szCs w:val="28"/>
        </w:rPr>
        <w:t>Перечень документов, подтверждающих отсутствие у претендента на участие в выборах на должности декана факультета, заведующего кафедрой на занятие трудовой деятельностью в сфере образования</w:t>
      </w:r>
    </w:p>
    <w:p w:rsidR="00E30675" w:rsidRPr="00CE0A61" w:rsidRDefault="00E30675" w:rsidP="00E30675">
      <w:pPr>
        <w:widowControl/>
        <w:numPr>
          <w:ilvl w:val="0"/>
          <w:numId w:val="38"/>
        </w:numPr>
        <w:tabs>
          <w:tab w:val="left" w:pos="1345"/>
        </w:tabs>
        <w:spacing w:before="297" w:line="297" w:lineRule="exact"/>
        <w:ind w:firstLine="649"/>
        <w:jc w:val="both"/>
        <w:rPr>
          <w:rStyle w:val="FontStyle26"/>
          <w:i w:val="0"/>
          <w:spacing w:val="0"/>
        </w:rPr>
      </w:pPr>
      <w:r w:rsidRPr="00CE0A61">
        <w:rPr>
          <w:rStyle w:val="FontStyle26"/>
          <w:i w:val="0"/>
          <w:spacing w:val="0"/>
        </w:rPr>
        <w:t>Справка о наличии (отсутствии) судимости и (или) факта уголовного преследования либо о прекращении уголовного преследования.</w:t>
      </w:r>
    </w:p>
    <w:p w:rsidR="00E30675" w:rsidRPr="00CE0A61" w:rsidRDefault="00E30675" w:rsidP="00E30675">
      <w:pPr>
        <w:widowControl/>
        <w:numPr>
          <w:ilvl w:val="0"/>
          <w:numId w:val="38"/>
        </w:numPr>
        <w:tabs>
          <w:tab w:val="left" w:pos="1345"/>
        </w:tabs>
        <w:spacing w:line="297" w:lineRule="exact"/>
        <w:ind w:right="7" w:firstLine="649"/>
        <w:jc w:val="both"/>
        <w:rPr>
          <w:rStyle w:val="FontStyle26"/>
          <w:i w:val="0"/>
          <w:spacing w:val="0"/>
        </w:rPr>
      </w:pPr>
      <w:r w:rsidRPr="00CE0A61">
        <w:rPr>
          <w:rStyle w:val="FontStyle26"/>
          <w:i w:val="0"/>
          <w:spacing w:val="0"/>
        </w:rPr>
        <w:t>Заключение медицинской организации по результатам проведенного предварительного или периодического медицинского осмотров, оформленное в соответствии с Приказом Министерства здравоохранения РФ от 28 января 2021 г. N 29н "Об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осмотры."</w:t>
      </w:r>
    </w:p>
    <w:p w:rsidR="00E30675" w:rsidRPr="00CE0A61" w:rsidRDefault="00E30675" w:rsidP="00C173AA">
      <w:pPr>
        <w:rPr>
          <w:rStyle w:val="FontStyle22"/>
          <w:sz w:val="28"/>
          <w:szCs w:val="28"/>
        </w:rPr>
      </w:pPr>
    </w:p>
    <w:sectPr w:rsidR="00E30675" w:rsidRPr="00CE0A61" w:rsidSect="00CE0A6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AB205428"/>
    <w:lvl w:ilvl="0">
      <w:numFmt w:val="bullet"/>
      <w:lvlText w:val="*"/>
      <w:lvlJc w:val="left"/>
    </w:lvl>
  </w:abstractNum>
  <w:abstractNum w:abstractNumId="1" w15:restartNumberingAfterBreak="0">
    <w:nsid w:val="11A52B36"/>
    <w:multiLevelType w:val="singleLevel"/>
    <w:tmpl w:val="D1F2A91E"/>
    <w:lvl w:ilvl="0">
      <w:start w:val="3"/>
      <w:numFmt w:val="decimal"/>
      <w:lvlText w:val="3.8.%1."/>
      <w:legacy w:legacy="1" w:legacySpace="0" w:legacyIndent="70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5546ADF"/>
    <w:multiLevelType w:val="singleLevel"/>
    <w:tmpl w:val="6B3669C6"/>
    <w:lvl w:ilvl="0">
      <w:start w:val="4"/>
      <w:numFmt w:val="decimal"/>
      <w:lvlText w:val="3.9.%1."/>
      <w:legacy w:legacy="1" w:legacySpace="0" w:legacyIndent="67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F1778D4"/>
    <w:multiLevelType w:val="singleLevel"/>
    <w:tmpl w:val="84CC02B6"/>
    <w:lvl w:ilvl="0">
      <w:start w:val="3"/>
      <w:numFmt w:val="decimal"/>
      <w:lvlText w:val="%1."/>
      <w:legacy w:legacy="1" w:legacySpace="0" w:legacyIndent="203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44229C9"/>
    <w:multiLevelType w:val="singleLevel"/>
    <w:tmpl w:val="9C8A00AA"/>
    <w:lvl w:ilvl="0">
      <w:start w:val="1"/>
      <w:numFmt w:val="decimal"/>
      <w:lvlText w:val="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B297BC6"/>
    <w:multiLevelType w:val="singleLevel"/>
    <w:tmpl w:val="548AA4D2"/>
    <w:lvl w:ilvl="0">
      <w:start w:val="1"/>
      <w:numFmt w:val="decimal"/>
      <w:lvlText w:val="3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C43341A"/>
    <w:multiLevelType w:val="singleLevel"/>
    <w:tmpl w:val="1324AC8A"/>
    <w:lvl w:ilvl="0">
      <w:start w:val="5"/>
      <w:numFmt w:val="decimal"/>
      <w:lvlText w:val="3.7.%1."/>
      <w:legacy w:legacy="1" w:legacySpace="0" w:legacyIndent="76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F9D615F"/>
    <w:multiLevelType w:val="singleLevel"/>
    <w:tmpl w:val="9ED49934"/>
    <w:lvl w:ilvl="0">
      <w:start w:val="1"/>
      <w:numFmt w:val="decimal"/>
      <w:lvlText w:val="3.6.%1."/>
      <w:legacy w:legacy="1" w:legacySpace="0" w:legacyIndent="784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7B133D3"/>
    <w:multiLevelType w:val="singleLevel"/>
    <w:tmpl w:val="D1EE291E"/>
    <w:lvl w:ilvl="0">
      <w:start w:val="1"/>
      <w:numFmt w:val="decimal"/>
      <w:lvlText w:val="%1."/>
      <w:legacy w:legacy="1" w:legacySpace="0" w:legacyIndent="20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3F0D0854"/>
    <w:multiLevelType w:val="singleLevel"/>
    <w:tmpl w:val="49C6BEFC"/>
    <w:lvl w:ilvl="0">
      <w:start w:val="5"/>
      <w:numFmt w:val="decimal"/>
      <w:lvlText w:val="%1."/>
      <w:legacy w:legacy="1" w:legacySpace="0" w:legacyIndent="20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FBC4A6B"/>
    <w:multiLevelType w:val="singleLevel"/>
    <w:tmpl w:val="80223DB6"/>
    <w:lvl w:ilvl="0">
      <w:start w:val="1"/>
      <w:numFmt w:val="decimal"/>
      <w:lvlText w:val="3.3.%1."/>
      <w:legacy w:legacy="1" w:legacySpace="0" w:legacyIndent="7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2364D19"/>
    <w:multiLevelType w:val="singleLevel"/>
    <w:tmpl w:val="123A8BB8"/>
    <w:lvl w:ilvl="0">
      <w:start w:val="1"/>
      <w:numFmt w:val="decimal"/>
      <w:lvlText w:val="3.7.%1."/>
      <w:legacy w:legacy="1" w:legacySpace="0" w:legacyIndent="764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451B6596"/>
    <w:multiLevelType w:val="singleLevel"/>
    <w:tmpl w:val="FD122574"/>
    <w:lvl w:ilvl="0">
      <w:start w:val="2"/>
      <w:numFmt w:val="decimal"/>
      <w:lvlText w:val="3.9.%1."/>
      <w:legacy w:legacy="1" w:legacySpace="0" w:legacyIndent="676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494525B5"/>
    <w:multiLevelType w:val="singleLevel"/>
    <w:tmpl w:val="6FC09B74"/>
    <w:lvl w:ilvl="0">
      <w:start w:val="2"/>
      <w:numFmt w:val="decimal"/>
      <w:lvlText w:val="3.5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49CE2938"/>
    <w:multiLevelType w:val="singleLevel"/>
    <w:tmpl w:val="FDFEB03A"/>
    <w:lvl w:ilvl="0">
      <w:start w:val="2"/>
      <w:numFmt w:val="decimal"/>
      <w:lvlText w:val="3.7.%1."/>
      <w:legacy w:legacy="1" w:legacySpace="0" w:legacyIndent="662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51D21FA9"/>
    <w:multiLevelType w:val="singleLevel"/>
    <w:tmpl w:val="83109B24"/>
    <w:lvl w:ilvl="0">
      <w:start w:val="1"/>
      <w:numFmt w:val="decimal"/>
      <w:lvlText w:val="3.8.%1."/>
      <w:legacy w:legacy="1" w:legacySpace="0" w:legacyIndent="702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55003166"/>
    <w:multiLevelType w:val="singleLevel"/>
    <w:tmpl w:val="81FAB858"/>
    <w:lvl w:ilvl="0">
      <w:start w:val="2"/>
      <w:numFmt w:val="decimal"/>
      <w:lvlText w:val="1.%1."/>
      <w:legacy w:legacy="1" w:legacySpace="0" w:legacyIndent="385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5DAE15DE"/>
    <w:multiLevelType w:val="singleLevel"/>
    <w:tmpl w:val="2B8CE278"/>
    <w:lvl w:ilvl="0">
      <w:start w:val="2"/>
      <w:numFmt w:val="decimal"/>
      <w:lvlText w:val="3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63297748"/>
    <w:multiLevelType w:val="singleLevel"/>
    <w:tmpl w:val="8EF6E8FC"/>
    <w:lvl w:ilvl="0">
      <w:start w:val="9"/>
      <w:numFmt w:val="decimal"/>
      <w:lvlText w:val="3.7.%1."/>
      <w:legacy w:legacy="1" w:legacySpace="0" w:legacyIndent="662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69344745"/>
    <w:multiLevelType w:val="singleLevel"/>
    <w:tmpl w:val="D6864D10"/>
    <w:lvl w:ilvl="0">
      <w:start w:val="8"/>
      <w:numFmt w:val="decimal"/>
      <w:lvlText w:val="3.7.%1."/>
      <w:legacy w:legacy="1" w:legacySpace="0" w:legacyIndent="663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6BEA3464"/>
    <w:multiLevelType w:val="singleLevel"/>
    <w:tmpl w:val="2C86786E"/>
    <w:lvl w:ilvl="0">
      <w:start w:val="1"/>
      <w:numFmt w:val="decimal"/>
      <w:lvlText w:val="3.2.%1."/>
      <w:legacy w:legacy="1" w:legacySpace="0" w:legacyIndent="656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6C4C6807"/>
    <w:multiLevelType w:val="singleLevel"/>
    <w:tmpl w:val="39721388"/>
    <w:lvl w:ilvl="0">
      <w:start w:val="2"/>
      <w:numFmt w:val="decimal"/>
      <w:lvlText w:val="3.3.%1."/>
      <w:legacy w:legacy="1" w:legacySpace="0" w:legacyIndent="723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71923297"/>
    <w:multiLevelType w:val="singleLevel"/>
    <w:tmpl w:val="08920A68"/>
    <w:lvl w:ilvl="0">
      <w:start w:val="2"/>
      <w:numFmt w:val="decimal"/>
      <w:lvlText w:val="3.6.%1."/>
      <w:legacy w:legacy="1" w:legacySpace="0" w:legacyIndent="784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A833AD5"/>
    <w:multiLevelType w:val="singleLevel"/>
    <w:tmpl w:val="7844343C"/>
    <w:lvl w:ilvl="0">
      <w:start w:val="3"/>
      <w:numFmt w:val="decimal"/>
      <w:lvlText w:val="1.%1."/>
      <w:legacy w:legacy="1" w:legacySpace="0" w:legacyIndent="385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7E0423F6"/>
    <w:multiLevelType w:val="hybridMultilevel"/>
    <w:tmpl w:val="AA4A4C86"/>
    <w:lvl w:ilvl="0" w:tplc="C08AE76A">
      <w:numFmt w:val="bullet"/>
      <w:lvlText w:val="-"/>
      <w:lvlJc w:val="left"/>
      <w:pPr>
        <w:ind w:left="1092" w:hanging="360"/>
      </w:pPr>
      <w:rPr>
        <w:rFonts w:ascii="Bookman Old Style" w:hAnsi="Bookman Old Style" w:hint="default"/>
      </w:rPr>
    </w:lvl>
    <w:lvl w:ilvl="1" w:tplc="0419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5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3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379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5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34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77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56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7"/>
  </w:num>
  <w:num w:numId="13">
    <w:abstractNumId w:val="20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0"/>
  </w:num>
  <w:num w:numId="16">
    <w:abstractNumId w:val="21"/>
  </w:num>
  <w:num w:numId="17">
    <w:abstractNumId w:val="13"/>
  </w:num>
  <w:num w:numId="18">
    <w:abstractNumId w:val="13"/>
    <w:lvlOverride w:ilvl="0">
      <w:lvl w:ilvl="0">
        <w:start w:val="2"/>
        <w:numFmt w:val="decimal"/>
        <w:lvlText w:val="3.5.%1."/>
        <w:legacy w:legacy="1" w:legacySpace="0" w:legacyIndent="736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7"/>
  </w:num>
  <w:num w:numId="20">
    <w:abstractNumId w:val="22"/>
  </w:num>
  <w:num w:numId="21">
    <w:abstractNumId w:val="11"/>
  </w:num>
  <w:num w:numId="22">
    <w:abstractNumId w:val="14"/>
  </w:num>
  <w:num w:numId="23">
    <w:abstractNumId w:val="6"/>
  </w:num>
  <w:num w:numId="24">
    <w:abstractNumId w:val="19"/>
  </w:num>
  <w:num w:numId="25">
    <w:abstractNumId w:val="18"/>
  </w:num>
  <w:num w:numId="26">
    <w:abstractNumId w:val="15"/>
  </w:num>
  <w:num w:numId="27">
    <w:abstractNumId w:val="1"/>
  </w:num>
  <w:num w:numId="28">
    <w:abstractNumId w:val="12"/>
  </w:num>
  <w:num w:numId="29">
    <w:abstractNumId w:val="2"/>
  </w:num>
  <w:num w:numId="30">
    <w:abstractNumId w:val="8"/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18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3"/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162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start w:val="65535"/>
        <w:numFmt w:val="bullet"/>
        <w:lvlText w:val="-"/>
        <w:legacy w:legacy="1" w:legacySpace="0" w:legacyIndent="338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3"/>
    <w:lvlOverride w:ilvl="0">
      <w:lvl w:ilvl="0">
        <w:start w:val="4"/>
        <w:numFmt w:val="decimal"/>
        <w:lvlText w:val="%1."/>
        <w:legacy w:legacy="1" w:legacySpace="0" w:legacyIndent="203"/>
        <w:lvlJc w:val="left"/>
        <w:rPr>
          <w:rFonts w:ascii="Times New Roman" w:hAnsi="Times New Roman" w:cs="Times New Roman" w:hint="default"/>
        </w:rPr>
      </w:lvl>
    </w:lvlOverride>
  </w:num>
  <w:num w:numId="36">
    <w:abstractNumId w:val="0"/>
    <w:lvlOverride w:ilvl="0">
      <w:lvl w:ilvl="0">
        <w:start w:val="65535"/>
        <w:numFmt w:val="bullet"/>
        <w:lvlText w:val="-"/>
        <w:legacy w:legacy="1" w:legacySpace="0" w:legacyIndent="176"/>
        <w:lvlJc w:val="left"/>
        <w:rPr>
          <w:rFonts w:ascii="Times New Roman" w:hAnsi="Times New Roman" w:cs="Times New Roman" w:hint="default"/>
        </w:rPr>
      </w:lvl>
    </w:lvlOverride>
  </w:num>
  <w:num w:numId="37">
    <w:abstractNumId w:val="9"/>
  </w:num>
  <w:num w:numId="38">
    <w:abstractNumId w:val="4"/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3AA"/>
    <w:rsid w:val="0038002F"/>
    <w:rsid w:val="003B267B"/>
    <w:rsid w:val="006D097A"/>
    <w:rsid w:val="007838DB"/>
    <w:rsid w:val="00C173AA"/>
    <w:rsid w:val="00CE0A61"/>
    <w:rsid w:val="00D62B09"/>
    <w:rsid w:val="00DD2107"/>
    <w:rsid w:val="00E30675"/>
    <w:rsid w:val="00E6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A5B9F6-4869-41A2-955B-B1E280F84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173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C173AA"/>
    <w:pPr>
      <w:spacing w:line="304" w:lineRule="exact"/>
      <w:jc w:val="center"/>
    </w:pPr>
  </w:style>
  <w:style w:type="paragraph" w:customStyle="1" w:styleId="Style15">
    <w:name w:val="Style15"/>
    <w:basedOn w:val="a"/>
    <w:uiPriority w:val="99"/>
    <w:rsid w:val="00C173AA"/>
    <w:pPr>
      <w:spacing w:line="303" w:lineRule="exact"/>
      <w:ind w:firstLine="372"/>
      <w:jc w:val="both"/>
    </w:pPr>
  </w:style>
  <w:style w:type="character" w:customStyle="1" w:styleId="FontStyle21">
    <w:name w:val="Font Style21"/>
    <w:basedOn w:val="a0"/>
    <w:uiPriority w:val="99"/>
    <w:rsid w:val="00C173A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basedOn w:val="a0"/>
    <w:uiPriority w:val="99"/>
    <w:rsid w:val="00C173AA"/>
    <w:rPr>
      <w:rFonts w:ascii="Times New Roman" w:hAnsi="Times New Roman" w:cs="Times New Roman"/>
      <w:sz w:val="26"/>
      <w:szCs w:val="26"/>
    </w:rPr>
  </w:style>
  <w:style w:type="paragraph" w:customStyle="1" w:styleId="Style17">
    <w:name w:val="Style17"/>
    <w:basedOn w:val="a"/>
    <w:uiPriority w:val="99"/>
    <w:rsid w:val="00C173AA"/>
    <w:pPr>
      <w:spacing w:line="301" w:lineRule="exact"/>
      <w:ind w:firstLine="365"/>
      <w:jc w:val="both"/>
    </w:pPr>
  </w:style>
  <w:style w:type="character" w:styleId="a3">
    <w:name w:val="Hyperlink"/>
    <w:basedOn w:val="a0"/>
    <w:uiPriority w:val="99"/>
    <w:rsid w:val="00C173AA"/>
    <w:rPr>
      <w:color w:val="0066CC"/>
      <w:u w:val="single"/>
    </w:rPr>
  </w:style>
  <w:style w:type="paragraph" w:customStyle="1" w:styleId="Style1">
    <w:name w:val="Style1"/>
    <w:basedOn w:val="a"/>
    <w:uiPriority w:val="99"/>
    <w:rsid w:val="00C173AA"/>
    <w:pPr>
      <w:spacing w:line="301" w:lineRule="exact"/>
      <w:ind w:firstLine="1048"/>
    </w:pPr>
  </w:style>
  <w:style w:type="character" w:customStyle="1" w:styleId="FontStyle76">
    <w:name w:val="Font Style76"/>
    <w:basedOn w:val="a0"/>
    <w:uiPriority w:val="99"/>
    <w:rsid w:val="00C173AA"/>
    <w:rPr>
      <w:rFonts w:ascii="Bookman Old Style" w:hAnsi="Bookman Old Style" w:cs="Bookman Old Style"/>
      <w:sz w:val="18"/>
      <w:szCs w:val="18"/>
    </w:rPr>
  </w:style>
  <w:style w:type="paragraph" w:styleId="a4">
    <w:name w:val="Normal (Web)"/>
    <w:basedOn w:val="a"/>
    <w:uiPriority w:val="99"/>
    <w:unhideWhenUsed/>
    <w:rsid w:val="00C173A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Style7">
    <w:name w:val="Style7"/>
    <w:basedOn w:val="a"/>
    <w:uiPriority w:val="99"/>
    <w:rsid w:val="00E30675"/>
    <w:pPr>
      <w:spacing w:line="308" w:lineRule="exact"/>
      <w:ind w:firstLine="534"/>
    </w:pPr>
  </w:style>
  <w:style w:type="paragraph" w:customStyle="1" w:styleId="Style8">
    <w:name w:val="Style8"/>
    <w:basedOn w:val="a"/>
    <w:uiPriority w:val="99"/>
    <w:rsid w:val="00E30675"/>
    <w:pPr>
      <w:jc w:val="both"/>
    </w:pPr>
  </w:style>
  <w:style w:type="paragraph" w:customStyle="1" w:styleId="Style11">
    <w:name w:val="Style11"/>
    <w:basedOn w:val="a"/>
    <w:uiPriority w:val="99"/>
    <w:rsid w:val="00E30675"/>
    <w:pPr>
      <w:spacing w:line="304" w:lineRule="exact"/>
      <w:ind w:firstLine="865"/>
      <w:jc w:val="both"/>
    </w:pPr>
  </w:style>
  <w:style w:type="paragraph" w:customStyle="1" w:styleId="Style12">
    <w:name w:val="Style12"/>
    <w:basedOn w:val="a"/>
    <w:uiPriority w:val="99"/>
    <w:rsid w:val="00E30675"/>
    <w:pPr>
      <w:spacing w:line="301" w:lineRule="exact"/>
      <w:ind w:firstLine="818"/>
      <w:jc w:val="both"/>
    </w:pPr>
  </w:style>
  <w:style w:type="character" w:customStyle="1" w:styleId="FontStyle23">
    <w:name w:val="Font Style23"/>
    <w:basedOn w:val="a0"/>
    <w:uiPriority w:val="99"/>
    <w:rsid w:val="00E30675"/>
    <w:rPr>
      <w:rFonts w:ascii="Times New Roman" w:hAnsi="Times New Roman" w:cs="Times New Roman"/>
      <w:b/>
      <w:bCs/>
      <w:i/>
      <w:iCs/>
      <w:spacing w:val="-30"/>
      <w:sz w:val="30"/>
      <w:szCs w:val="30"/>
    </w:rPr>
  </w:style>
  <w:style w:type="character" w:customStyle="1" w:styleId="FontStyle24">
    <w:name w:val="Font Style24"/>
    <w:basedOn w:val="a0"/>
    <w:uiPriority w:val="99"/>
    <w:rsid w:val="00E30675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7">
    <w:name w:val="Font Style27"/>
    <w:basedOn w:val="a0"/>
    <w:uiPriority w:val="99"/>
    <w:rsid w:val="00E30675"/>
    <w:rPr>
      <w:rFonts w:ascii="Times New Roman" w:hAnsi="Times New Roman" w:cs="Times New Roman"/>
      <w:b/>
      <w:bCs/>
      <w:i/>
      <w:iCs/>
      <w:spacing w:val="-10"/>
      <w:sz w:val="24"/>
      <w:szCs w:val="24"/>
    </w:rPr>
  </w:style>
  <w:style w:type="paragraph" w:customStyle="1" w:styleId="Style13">
    <w:name w:val="Style13"/>
    <w:basedOn w:val="a"/>
    <w:uiPriority w:val="99"/>
    <w:rsid w:val="00E30675"/>
    <w:pPr>
      <w:spacing w:line="302" w:lineRule="exact"/>
      <w:ind w:firstLine="818"/>
      <w:jc w:val="both"/>
    </w:pPr>
  </w:style>
  <w:style w:type="paragraph" w:customStyle="1" w:styleId="Style3">
    <w:name w:val="Style3"/>
    <w:basedOn w:val="a"/>
    <w:uiPriority w:val="99"/>
    <w:rsid w:val="00E30675"/>
    <w:pPr>
      <w:spacing w:line="308" w:lineRule="exact"/>
      <w:ind w:hanging="176"/>
    </w:pPr>
  </w:style>
  <w:style w:type="paragraph" w:customStyle="1" w:styleId="Style14">
    <w:name w:val="Style14"/>
    <w:basedOn w:val="a"/>
    <w:uiPriority w:val="99"/>
    <w:rsid w:val="00E30675"/>
    <w:pPr>
      <w:spacing w:line="297" w:lineRule="exact"/>
      <w:ind w:firstLine="649"/>
      <w:jc w:val="both"/>
    </w:pPr>
  </w:style>
  <w:style w:type="character" w:customStyle="1" w:styleId="FontStyle25">
    <w:name w:val="Font Style25"/>
    <w:basedOn w:val="a0"/>
    <w:uiPriority w:val="99"/>
    <w:rsid w:val="00E30675"/>
    <w:rPr>
      <w:rFonts w:ascii="Impact" w:hAnsi="Impact" w:cs="Impact"/>
      <w:i/>
      <w:iCs/>
      <w:spacing w:val="-10"/>
      <w:sz w:val="18"/>
      <w:szCs w:val="18"/>
    </w:rPr>
  </w:style>
  <w:style w:type="character" w:customStyle="1" w:styleId="FontStyle26">
    <w:name w:val="Font Style26"/>
    <w:basedOn w:val="a0"/>
    <w:uiPriority w:val="99"/>
    <w:rsid w:val="00E30675"/>
    <w:rPr>
      <w:rFonts w:ascii="Times New Roman" w:hAnsi="Times New Roman" w:cs="Times New Roman"/>
      <w:i/>
      <w:iCs/>
      <w:spacing w:val="-1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se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seu.ru/" TargetMode="External"/><Relationship Id="rId5" Type="http://schemas.openxmlformats.org/officeDocument/2006/relationships/hyperlink" Target="http://www.sseu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3448</Words>
  <Characters>19656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Ломовицкая Ольга Николаевна</dc:creator>
  <cp:keywords/>
  <dc:description/>
  <cp:lastModifiedBy>admin</cp:lastModifiedBy>
  <cp:revision>2</cp:revision>
  <dcterms:created xsi:type="dcterms:W3CDTF">2026-08-27T02:53:00Z</dcterms:created>
  <dcterms:modified xsi:type="dcterms:W3CDTF">2026-08-27T02:53:00Z</dcterms:modified>
</cp:coreProperties>
</file>