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1E" w:rsidRPr="00677F79" w:rsidRDefault="003E381E" w:rsidP="003E381E">
      <w:pPr>
        <w:jc w:val="center"/>
      </w:pPr>
      <w:r w:rsidRPr="00677F79">
        <w:t>САМАРСКИЙ ГОСУДАРСТВЕННЫЙ ЭКОНОМИЧЕСКИЙ УНИВЕРСИТЕТ</w:t>
      </w: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  <w:r w:rsidRPr="00677F79">
        <w:t>КАФЕДРА СТАТИСТИКИ</w:t>
      </w:r>
      <w:r>
        <w:t xml:space="preserve"> И ЭКОНОМЕТРИКИ</w:t>
      </w: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СТАТИСТИКА: ОБЩАЯ ТЕОРИЯ</w:t>
      </w:r>
    </w:p>
    <w:p w:rsidR="003E381E" w:rsidRPr="003E381E" w:rsidRDefault="003E381E" w:rsidP="003E381E">
      <w:pPr>
        <w:jc w:val="center"/>
        <w:rPr>
          <w:b/>
        </w:rPr>
      </w:pPr>
    </w:p>
    <w:p w:rsidR="003E381E" w:rsidRPr="003E381E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</w:pPr>
      <w:r w:rsidRPr="00677F79">
        <w:t xml:space="preserve">Методическая разработка </w:t>
      </w:r>
    </w:p>
    <w:p w:rsidR="003E381E" w:rsidRPr="00677F79" w:rsidRDefault="003E381E" w:rsidP="003E381E">
      <w:pPr>
        <w:jc w:val="center"/>
      </w:pPr>
      <w:r w:rsidRPr="00677F79">
        <w:t xml:space="preserve">для студентов факультета </w:t>
      </w:r>
    </w:p>
    <w:p w:rsidR="003E381E" w:rsidRPr="00677F79" w:rsidRDefault="003E381E" w:rsidP="003E381E">
      <w:pPr>
        <w:jc w:val="center"/>
      </w:pPr>
      <w:r w:rsidRPr="00677F79">
        <w:t>дополнительного образования</w:t>
      </w: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center"/>
      </w:pPr>
      <w:r w:rsidRPr="00677F79">
        <w:t>Самара</w:t>
      </w:r>
    </w:p>
    <w:p w:rsidR="003E381E" w:rsidRPr="00677F79" w:rsidRDefault="003E381E" w:rsidP="003E381E">
      <w:pPr>
        <w:jc w:val="center"/>
      </w:pPr>
      <w:r w:rsidRPr="00677F79">
        <w:t>201</w:t>
      </w:r>
      <w:r>
        <w:t>8</w:t>
      </w:r>
    </w:p>
    <w:p w:rsidR="003E381E" w:rsidRPr="00677F79" w:rsidRDefault="003E381E" w:rsidP="003E381E">
      <w:pPr>
        <w:jc w:val="both"/>
        <w:rPr>
          <w:b/>
          <w:color w:val="000000"/>
        </w:rPr>
      </w:pPr>
      <w:r w:rsidRPr="00677F79">
        <w:br w:type="page"/>
      </w:r>
      <w:r w:rsidRPr="00677F79">
        <w:lastRenderedPageBreak/>
        <w:tab/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677F79">
        <w:rPr>
          <w:b/>
          <w:color w:val="000000"/>
        </w:rPr>
        <w:t>СОДЕРЖАНИЕ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Look w:val="01E0"/>
      </w:tblPr>
      <w:tblGrid>
        <w:gridCol w:w="8073"/>
        <w:gridCol w:w="1242"/>
      </w:tblGrid>
      <w:tr w:rsidR="003E381E" w:rsidRPr="00463FDE" w:rsidTr="003B4337">
        <w:tc>
          <w:tcPr>
            <w:tcW w:w="8073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3FDE">
              <w:rPr>
                <w:color w:val="000000"/>
              </w:rPr>
              <w:t>Введение</w:t>
            </w:r>
          </w:p>
        </w:tc>
        <w:tc>
          <w:tcPr>
            <w:tcW w:w="1242" w:type="dxa"/>
          </w:tcPr>
          <w:p w:rsidR="003E381E" w:rsidRPr="00867549" w:rsidRDefault="003E381E" w:rsidP="003B43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E381E" w:rsidRPr="00463FDE" w:rsidTr="003B4337">
        <w:tc>
          <w:tcPr>
            <w:tcW w:w="8073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3FDE">
              <w:rPr>
                <w:color w:val="000000"/>
              </w:rPr>
              <w:t>Рекомендации по оформлению контрольной работы</w:t>
            </w:r>
          </w:p>
        </w:tc>
        <w:tc>
          <w:tcPr>
            <w:tcW w:w="1242" w:type="dxa"/>
          </w:tcPr>
          <w:p w:rsidR="003E381E" w:rsidRPr="00867549" w:rsidRDefault="003E381E" w:rsidP="003B43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E381E" w:rsidRPr="00463FDE" w:rsidTr="003B4337">
        <w:tc>
          <w:tcPr>
            <w:tcW w:w="8073" w:type="dxa"/>
          </w:tcPr>
          <w:p w:rsidR="003E381E" w:rsidRPr="00463FDE" w:rsidRDefault="003E381E" w:rsidP="003B4337">
            <w:pPr>
              <w:jc w:val="both"/>
              <w:rPr>
                <w:color w:val="000000"/>
              </w:rPr>
            </w:pPr>
            <w:r w:rsidRPr="00677F79">
              <w:t>Методические указания по выполнению заданий</w:t>
            </w:r>
          </w:p>
        </w:tc>
        <w:tc>
          <w:tcPr>
            <w:tcW w:w="1242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E381E" w:rsidRPr="00463FDE" w:rsidTr="003B4337">
        <w:tc>
          <w:tcPr>
            <w:tcW w:w="8073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3FDE">
              <w:rPr>
                <w:color w:val="000000"/>
              </w:rPr>
              <w:t>Варианты контрольных работ</w:t>
            </w:r>
          </w:p>
        </w:tc>
        <w:tc>
          <w:tcPr>
            <w:tcW w:w="1242" w:type="dxa"/>
          </w:tcPr>
          <w:p w:rsidR="003E381E" w:rsidRPr="00867549" w:rsidRDefault="003E381E" w:rsidP="003B43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E381E" w:rsidRPr="00463FDE" w:rsidTr="003B4337">
        <w:tc>
          <w:tcPr>
            <w:tcW w:w="8073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3FDE">
              <w:rPr>
                <w:color w:val="000000"/>
              </w:rPr>
              <w:t xml:space="preserve">Примерные тесты к экзамену (зачету) </w:t>
            </w:r>
          </w:p>
        </w:tc>
        <w:tc>
          <w:tcPr>
            <w:tcW w:w="1242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3E381E" w:rsidRPr="00463FDE" w:rsidTr="003B4337">
        <w:tc>
          <w:tcPr>
            <w:tcW w:w="8073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3FDE">
              <w:rPr>
                <w:color w:val="000000"/>
              </w:rPr>
              <w:t xml:space="preserve">Контрольные вопросы </w:t>
            </w:r>
          </w:p>
        </w:tc>
        <w:tc>
          <w:tcPr>
            <w:tcW w:w="1242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3E381E" w:rsidRPr="00463FDE" w:rsidTr="003B4337">
        <w:tc>
          <w:tcPr>
            <w:tcW w:w="8073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3FDE">
              <w:rPr>
                <w:color w:val="000000"/>
              </w:rPr>
              <w:t>Библиографический список</w:t>
            </w:r>
          </w:p>
        </w:tc>
        <w:tc>
          <w:tcPr>
            <w:tcW w:w="1242" w:type="dxa"/>
          </w:tcPr>
          <w:p w:rsidR="003E381E" w:rsidRPr="00463FDE" w:rsidRDefault="003E381E" w:rsidP="003B43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</w:tbl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677F79">
        <w:rPr>
          <w:b/>
          <w:color w:val="000000"/>
        </w:rPr>
        <w:br w:type="page"/>
      </w:r>
      <w:r w:rsidRPr="00677F79">
        <w:rPr>
          <w:b/>
          <w:color w:val="000000"/>
        </w:rPr>
        <w:lastRenderedPageBreak/>
        <w:t>ВВЕДЕНИЕ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ab/>
        <w:t>Целью изучения студентами курса «Статистика: общая теори</w:t>
      </w:r>
      <w:r>
        <w:rPr>
          <w:color w:val="000000"/>
        </w:rPr>
        <w:t>я</w:t>
      </w:r>
      <w:r w:rsidRPr="00677F79">
        <w:rPr>
          <w:color w:val="000000"/>
        </w:rPr>
        <w:t>» является прио</w:t>
      </w:r>
      <w:r w:rsidRPr="00677F79">
        <w:rPr>
          <w:color w:val="000000"/>
        </w:rPr>
        <w:t>б</w:t>
      </w:r>
      <w:r w:rsidRPr="00677F79">
        <w:rPr>
          <w:color w:val="000000"/>
        </w:rPr>
        <w:t>ретение навыков в области методологии статистического анализа экономической и</w:t>
      </w:r>
      <w:r w:rsidRPr="00677F79">
        <w:rPr>
          <w:color w:val="000000"/>
        </w:rPr>
        <w:t>н</w:t>
      </w:r>
      <w:r w:rsidRPr="00677F79">
        <w:rPr>
          <w:color w:val="000000"/>
        </w:rPr>
        <w:t>формации. Статистика служит инструментом в работе экономистов высшей квалифик</w:t>
      </w:r>
      <w:r w:rsidRPr="00677F79">
        <w:rPr>
          <w:color w:val="000000"/>
        </w:rPr>
        <w:t>а</w:t>
      </w:r>
      <w:r w:rsidRPr="00677F79">
        <w:rPr>
          <w:color w:val="000000"/>
        </w:rPr>
        <w:t>ции: менеджеров, бухгалтеров, аудиторов, финансистов и других.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ab/>
        <w:t>В результате изучения дисциплины студенты должны: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-знать принципы  и  методы сбора  статистической</w:t>
      </w:r>
      <w:r w:rsidRPr="00677F79">
        <w:t xml:space="preserve"> </w:t>
      </w:r>
      <w:r w:rsidRPr="00677F79">
        <w:rPr>
          <w:color w:val="000000"/>
        </w:rPr>
        <w:t>информации;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-владеть методикой ее обобщения;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>-выполнять статистический анализ данных;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>-уметь интерпретировать полученные  результаты и обоснованно</w:t>
      </w:r>
      <w:r w:rsidRPr="00677F79">
        <w:t xml:space="preserve"> </w:t>
      </w:r>
      <w:r w:rsidRPr="00677F79">
        <w:rPr>
          <w:color w:val="000000"/>
        </w:rPr>
        <w:t>формулировать выводы.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677F79">
        <w:rPr>
          <w:b/>
          <w:color w:val="000000"/>
        </w:rPr>
        <w:t>РЕКОМЕНДАЦИИ ПО ОФОРМЛЕНИЮ КОНТРОЛЬНОЙ РАБОТЫ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ab/>
        <w:t>Контрольная работа выполняется с целью закрепления и проверки знаний, пол</w:t>
      </w:r>
      <w:r w:rsidRPr="00677F79">
        <w:rPr>
          <w:color w:val="000000"/>
        </w:rPr>
        <w:t>у</w:t>
      </w:r>
      <w:r w:rsidRPr="00677F79">
        <w:rPr>
          <w:color w:val="000000"/>
        </w:rPr>
        <w:t>ченных студентами в процессе самостоятельного изучения учебного материала, а также для выявления их умения применять на практике методы статистики.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ab/>
        <w:t>Приступая к выполнению работы, необходимо ознакомиться с соответствующ</w:t>
      </w:r>
      <w:r w:rsidRPr="00677F79">
        <w:rPr>
          <w:color w:val="000000"/>
        </w:rPr>
        <w:t>и</w:t>
      </w:r>
      <w:r w:rsidRPr="00677F79">
        <w:rPr>
          <w:color w:val="000000"/>
        </w:rPr>
        <w:t>ми разделами курса, изучить рекомендованную литературу, уделить особое внимание методике построения и технике расчета и анализа статистических показателей.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ab/>
        <w:t>К выполнению контрольной работы предъявляются следующие требования.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1. Работа выполняется в рукописном или печатном вариантах, обязательно прив</w:t>
      </w:r>
      <w:r w:rsidRPr="00677F79">
        <w:rPr>
          <w:color w:val="000000"/>
        </w:rPr>
        <w:t>о</w:t>
      </w:r>
      <w:r w:rsidRPr="00677F79">
        <w:rPr>
          <w:color w:val="000000"/>
        </w:rPr>
        <w:t>дится номер задания, текст условия задач.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2. Решение следует начинать с теоретического обоснования и приведения необх</w:t>
      </w:r>
      <w:r w:rsidRPr="00677F79">
        <w:rPr>
          <w:color w:val="000000"/>
        </w:rPr>
        <w:t>о</w:t>
      </w:r>
      <w:r w:rsidRPr="00677F79">
        <w:rPr>
          <w:color w:val="000000"/>
        </w:rPr>
        <w:t>димых формул.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3. Расчеты должны быть развернутыми, содержать пояснения.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4. Если возможны несколько методов расчета того или иного показателя, следует применять наиболее простой из них, указав при этом и другие способы решения.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 xml:space="preserve">5. Проверка правильности выполнения расчетов должна осуществляться на основе взаимосвязи показателей с учетом их  экономического содержания. 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6. Все  записи  следует делать  разборчиво, используя лишь общепринятые сокр</w:t>
      </w:r>
      <w:r w:rsidRPr="00677F79">
        <w:rPr>
          <w:color w:val="000000"/>
        </w:rPr>
        <w:t>а</w:t>
      </w:r>
      <w:r w:rsidRPr="00677F79">
        <w:rPr>
          <w:color w:val="000000"/>
        </w:rPr>
        <w:t>щения слов.</w:t>
      </w:r>
    </w:p>
    <w:p w:rsidR="003E381E" w:rsidRPr="00677F79" w:rsidRDefault="003E381E" w:rsidP="003E381E">
      <w:pPr>
        <w:ind w:firstLine="567"/>
        <w:jc w:val="both"/>
        <w:rPr>
          <w:color w:val="000000"/>
        </w:rPr>
      </w:pPr>
      <w:r w:rsidRPr="00677F79">
        <w:rPr>
          <w:color w:val="000000"/>
        </w:rPr>
        <w:t>7. Расчет относительных величин следует производить с точностью до 0,001 (до 0,1 процента).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>8. При необходимости решения задач оформляются с использованием статистич</w:t>
      </w:r>
      <w:r w:rsidRPr="00677F79">
        <w:rPr>
          <w:color w:val="000000"/>
        </w:rPr>
        <w:t>е</w:t>
      </w:r>
      <w:r w:rsidRPr="00677F79">
        <w:rPr>
          <w:color w:val="000000"/>
        </w:rPr>
        <w:t>ских таблиц и графиков, которые следует строить в соответствии с правилами, прин</w:t>
      </w:r>
      <w:r w:rsidRPr="00677F79">
        <w:rPr>
          <w:color w:val="000000"/>
        </w:rPr>
        <w:t>я</w:t>
      </w:r>
      <w:r w:rsidRPr="00677F79">
        <w:rPr>
          <w:color w:val="000000"/>
        </w:rPr>
        <w:t>тыми в статистике.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9. По результатам расчетов должны быть сделаны краткие выводы.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>10.  Страницы работы должны быть пронумерованы; для замечаний рецензента оставляются поля. После рецензирования необходимые исправления выполняются в конце работы после рецензии.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>11. В заключени</w:t>
      </w:r>
      <w:proofErr w:type="gramStart"/>
      <w:r w:rsidRPr="00677F79">
        <w:rPr>
          <w:color w:val="000000"/>
        </w:rPr>
        <w:t>и</w:t>
      </w:r>
      <w:proofErr w:type="gramEnd"/>
      <w:r w:rsidRPr="00677F79">
        <w:rPr>
          <w:color w:val="000000"/>
        </w:rPr>
        <w:t xml:space="preserve"> работы необходимо привести список использованной  литерат</w:t>
      </w:r>
      <w:r w:rsidRPr="00677F79">
        <w:rPr>
          <w:color w:val="000000"/>
        </w:rPr>
        <w:t>у</w:t>
      </w:r>
      <w:r w:rsidRPr="00677F79">
        <w:rPr>
          <w:color w:val="000000"/>
        </w:rPr>
        <w:t>ры,  поставить свою подпись и указать дату выполнения.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color w:val="000000"/>
        </w:rPr>
        <w:tab/>
        <w:t>Вариант заданий выбирается в соответствии с начальной буквой фамилии ст</w:t>
      </w:r>
      <w:r w:rsidRPr="00677F79">
        <w:rPr>
          <w:color w:val="000000"/>
        </w:rPr>
        <w:t>у</w:t>
      </w:r>
      <w:r w:rsidRPr="00677F79">
        <w:rPr>
          <w:color w:val="000000"/>
        </w:rPr>
        <w:t>дента.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3960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  <w:color w:val="000000"/>
              </w:rPr>
              <w:t>Начальная буква фамилии студента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  <w:color w:val="000000"/>
              </w:rPr>
              <w:t>Номер варианта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77F79">
              <w:rPr>
                <w:b/>
                <w:i/>
                <w:iCs/>
                <w:color w:val="000000"/>
              </w:rPr>
              <w:t>А, Б, 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  <w:color w:val="000000"/>
              </w:rPr>
              <w:t>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77F79">
              <w:rPr>
                <w:b/>
                <w:i/>
                <w:iCs/>
                <w:color w:val="000000"/>
              </w:rPr>
              <w:t>Г, Д Е, Ж, 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  <w:color w:val="000000"/>
              </w:rPr>
              <w:t>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77F79">
              <w:rPr>
                <w:b/>
                <w:i/>
                <w:iCs/>
                <w:color w:val="000000"/>
              </w:rPr>
              <w:t>И, К, Л, М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</w:rPr>
              <w:t>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77F79">
              <w:rPr>
                <w:b/>
                <w:i/>
                <w:iCs/>
                <w:color w:val="000000"/>
              </w:rPr>
              <w:t xml:space="preserve">Н, О, </w:t>
            </w:r>
            <w:proofErr w:type="gramStart"/>
            <w:r w:rsidRPr="00677F79">
              <w:rPr>
                <w:b/>
                <w:i/>
                <w:iCs/>
                <w:color w:val="000000"/>
              </w:rPr>
              <w:t>П</w:t>
            </w:r>
            <w:proofErr w:type="gramEnd"/>
            <w:r w:rsidRPr="00677F79">
              <w:rPr>
                <w:b/>
                <w:i/>
                <w:iCs/>
                <w:color w:val="000000"/>
              </w:rPr>
              <w:t>, Р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  <w:color w:val="000000"/>
              </w:rPr>
              <w:t>4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77F79">
              <w:rPr>
                <w:b/>
                <w:i/>
                <w:iCs/>
                <w:color w:val="000000"/>
              </w:rPr>
              <w:t>С, Т, У, Ф</w:t>
            </w:r>
            <w:proofErr w:type="gramStart"/>
            <w:r w:rsidRPr="00677F79">
              <w:rPr>
                <w:b/>
                <w:i/>
                <w:iCs/>
                <w:color w:val="000000"/>
              </w:rPr>
              <w:t>;Х</w:t>
            </w:r>
            <w:proofErr w:type="gram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  <w:color w:val="000000"/>
              </w:rPr>
              <w:t>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677F79">
              <w:rPr>
                <w:b/>
                <w:i/>
                <w:iCs/>
                <w:color w:val="000000"/>
              </w:rPr>
              <w:t>Ц</w:t>
            </w:r>
            <w:proofErr w:type="gramEnd"/>
            <w:r w:rsidRPr="00677F79">
              <w:rPr>
                <w:b/>
                <w:i/>
                <w:iCs/>
                <w:color w:val="000000"/>
              </w:rPr>
              <w:t>, Ч, Ш, Щ, Э, Ю, 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7F79">
              <w:rPr>
                <w:b/>
                <w:color w:val="000000"/>
              </w:rPr>
              <w:t>6</w:t>
            </w:r>
          </w:p>
        </w:tc>
      </w:tr>
    </w:tbl>
    <w:p w:rsidR="003E381E" w:rsidRDefault="003E381E" w:rsidP="003E381E">
      <w:pPr>
        <w:ind w:left="360"/>
        <w:jc w:val="both"/>
        <w:rPr>
          <w:b/>
        </w:rPr>
      </w:pPr>
    </w:p>
    <w:p w:rsidR="003E381E" w:rsidRDefault="003E381E" w:rsidP="003E381E">
      <w:pPr>
        <w:ind w:left="360"/>
        <w:jc w:val="center"/>
        <w:rPr>
          <w:b/>
        </w:rPr>
      </w:pPr>
      <w:r w:rsidRPr="00677F79">
        <w:rPr>
          <w:b/>
        </w:rPr>
        <w:t>МЕТОДИЧЕСКИЕ УКАЗАНИЯ ПО ВЫПОЛНЕНИЮ ЗАДАНИЙ</w:t>
      </w:r>
    </w:p>
    <w:p w:rsidR="003E381E" w:rsidRPr="00677F79" w:rsidRDefault="003E381E" w:rsidP="003E381E">
      <w:pPr>
        <w:ind w:left="360"/>
        <w:jc w:val="center"/>
        <w:rPr>
          <w:b/>
        </w:rPr>
      </w:pPr>
      <w:r>
        <w:rPr>
          <w:b/>
        </w:rPr>
        <w:t>КОНТРОЛЬНОЙ РАБОТЫ</w:t>
      </w:r>
    </w:p>
    <w:p w:rsidR="003E381E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77F79">
        <w:rPr>
          <w:b/>
          <w:bCs/>
          <w:color w:val="000000"/>
        </w:rPr>
        <w:tab/>
        <w:t xml:space="preserve">Задача 1 </w:t>
      </w:r>
      <w:r w:rsidRPr="00677F79">
        <w:rPr>
          <w:color w:val="000000"/>
        </w:rPr>
        <w:t>предполагает освоение студентами важнейшего статистического мет</w:t>
      </w:r>
      <w:r w:rsidRPr="00677F79">
        <w:rPr>
          <w:color w:val="000000"/>
        </w:rPr>
        <w:t>о</w:t>
      </w:r>
      <w:r w:rsidRPr="00677F79">
        <w:rPr>
          <w:color w:val="000000"/>
        </w:rPr>
        <w:t>да изучения взаимосвязей общественных явлений - аналитических группировок.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>На основе аналитической группировки определяют наличие и направление связи между изучаемыми признаками. Группировка строится по факторному признаку, ок</w:t>
      </w:r>
      <w:r w:rsidRPr="00677F79">
        <w:rPr>
          <w:color w:val="000000"/>
        </w:rPr>
        <w:t>а</w:t>
      </w:r>
      <w:r w:rsidRPr="00677F79">
        <w:rPr>
          <w:color w:val="000000"/>
        </w:rPr>
        <w:t>зывающему влияние на связанные с ним результативные признаки. Число выделяемых групп определяется в соответствии с условием конкретной задачи. При группировке с равными интервалами величина интервала определяется по формуле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77F79">
        <w:rPr>
          <w:color w:val="000000"/>
          <w:position w:val="-24"/>
        </w:rPr>
        <w:object w:dxaOrig="1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2.75pt;height:32.25pt" o:ole="">
            <v:imagedata r:id="rId5" o:title=""/>
          </v:shape>
          <o:OLEObject Type="Embed" ProgID="Equation.3" ShapeID="_x0000_i1038" DrawAspect="Content" ObjectID="_1607432448" r:id="rId6"/>
        </w:object>
      </w:r>
      <w:r w:rsidRPr="00677F79">
        <w:rPr>
          <w:color w:val="000000"/>
        </w:rPr>
        <w:t xml:space="preserve">, 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 xml:space="preserve">где </w:t>
      </w:r>
      <w:r w:rsidRPr="00677F79">
        <w:rPr>
          <w:color w:val="000000"/>
          <w:position w:val="-12"/>
          <w:lang w:val="en-US"/>
        </w:rPr>
        <w:object w:dxaOrig="460" w:dyaOrig="360">
          <v:shape id="_x0000_i1039" type="#_x0000_t75" style="width:23.25pt;height:18pt" o:ole="">
            <v:imagedata r:id="rId7" o:title=""/>
          </v:shape>
          <o:OLEObject Type="Embed" ProgID="Equation.3" ShapeID="_x0000_i1039" DrawAspect="Content" ObjectID="_1607432449" r:id="rId8"/>
        </w:object>
      </w:r>
      <w:r w:rsidRPr="00677F79">
        <w:rPr>
          <w:color w:val="000000"/>
        </w:rPr>
        <w:t xml:space="preserve"> и </w:t>
      </w:r>
      <w:r w:rsidRPr="00677F79">
        <w:rPr>
          <w:color w:val="000000"/>
          <w:position w:val="-10"/>
        </w:rPr>
        <w:object w:dxaOrig="420" w:dyaOrig="340">
          <v:shape id="_x0000_i1040" type="#_x0000_t75" style="width:21pt;height:17.25pt" o:ole="">
            <v:imagedata r:id="rId9" o:title=""/>
          </v:shape>
          <o:OLEObject Type="Embed" ProgID="Equation.3" ShapeID="_x0000_i1040" DrawAspect="Content" ObjectID="_1607432450" r:id="rId10"/>
        </w:object>
      </w:r>
      <w:r w:rsidRPr="00677F79">
        <w:rPr>
          <w:color w:val="000000"/>
        </w:rPr>
        <w:t xml:space="preserve"> - соответственно наибольшее и наименьшее значения </w:t>
      </w:r>
      <w:proofErr w:type="spellStart"/>
      <w:r w:rsidRPr="00677F79">
        <w:rPr>
          <w:color w:val="000000"/>
        </w:rPr>
        <w:t>группир</w:t>
      </w:r>
      <w:r w:rsidRPr="00677F79">
        <w:rPr>
          <w:color w:val="000000"/>
        </w:rPr>
        <w:t>о</w:t>
      </w:r>
      <w:r w:rsidRPr="00677F79">
        <w:rPr>
          <w:color w:val="000000"/>
        </w:rPr>
        <w:t>вочного</w:t>
      </w:r>
      <w:proofErr w:type="spellEnd"/>
      <w:r w:rsidRPr="00677F79">
        <w:rPr>
          <w:color w:val="000000"/>
        </w:rPr>
        <w:t xml:space="preserve"> признака в совокупности</w:t>
      </w:r>
    </w:p>
    <w:p w:rsidR="003E381E" w:rsidRPr="00677F79" w:rsidRDefault="003E381E" w:rsidP="003E381E">
      <w:pPr>
        <w:ind w:firstLine="567"/>
        <w:jc w:val="both"/>
        <w:rPr>
          <w:color w:val="000000"/>
        </w:rPr>
      </w:pPr>
      <w:r w:rsidRPr="00677F79">
        <w:rPr>
          <w:i/>
          <w:iCs/>
          <w:color w:val="000000"/>
        </w:rPr>
        <w:tab/>
      </w:r>
      <w:proofErr w:type="gramStart"/>
      <w:r w:rsidRPr="00677F79">
        <w:rPr>
          <w:i/>
          <w:iCs/>
          <w:color w:val="000000"/>
        </w:rPr>
        <w:t>к</w:t>
      </w:r>
      <w:proofErr w:type="gramEnd"/>
      <w:r w:rsidRPr="00677F79">
        <w:rPr>
          <w:i/>
          <w:iCs/>
          <w:color w:val="000000"/>
        </w:rPr>
        <w:t xml:space="preserve"> - </w:t>
      </w:r>
      <w:r w:rsidRPr="00677F79">
        <w:rPr>
          <w:color w:val="000000"/>
        </w:rPr>
        <w:t>число выделяемых групп.</w:t>
      </w:r>
    </w:p>
    <w:p w:rsidR="003E381E" w:rsidRPr="00677F79" w:rsidRDefault="003E381E" w:rsidP="003E381E">
      <w:pPr>
        <w:ind w:firstLine="567"/>
        <w:jc w:val="both"/>
        <w:rPr>
          <w:color w:val="000000"/>
        </w:rPr>
      </w:pPr>
      <w:r w:rsidRPr="00677F79">
        <w:rPr>
          <w:color w:val="000000"/>
        </w:rPr>
        <w:tab/>
        <w:t>Например, по данным задачи 1, вариант № 1, величина интервала составит:</w:t>
      </w:r>
    </w:p>
    <w:p w:rsidR="003E381E" w:rsidRPr="00677F79" w:rsidRDefault="003E381E" w:rsidP="003E381E">
      <w:pPr>
        <w:ind w:left="360"/>
        <w:jc w:val="center"/>
        <w:rPr>
          <w:color w:val="000000"/>
        </w:rPr>
      </w:pPr>
      <w:r w:rsidRPr="00677F79">
        <w:rPr>
          <w:color w:val="000000"/>
          <w:position w:val="-24"/>
        </w:rPr>
        <w:object w:dxaOrig="2200" w:dyaOrig="620">
          <v:shape id="_x0000_i1041" type="#_x0000_t75" style="width:110.25pt;height:30.75pt" o:ole="">
            <v:imagedata r:id="rId11" o:title=""/>
          </v:shape>
          <o:OLEObject Type="Embed" ProgID="Equation.3" ShapeID="_x0000_i1041" DrawAspect="Content" ObjectID="_1607432451" r:id="rId12"/>
        </w:object>
      </w:r>
    </w:p>
    <w:p w:rsidR="003E381E" w:rsidRPr="00677F79" w:rsidRDefault="003E381E" w:rsidP="003E381E">
      <w:pPr>
        <w:ind w:firstLine="567"/>
        <w:jc w:val="both"/>
      </w:pPr>
      <w:r w:rsidRPr="00677F79">
        <w:rPr>
          <w:color w:val="000000"/>
        </w:rPr>
        <w:tab/>
        <w:t>Каждая из выделенных групп характеризуется показателями, соответствующими условиям задач. Результаты группировки оформляются в виде статистической таблицы. Например, макет групповой таблицы задачи 1, вариант № 1, будет иметь следующий вид:</w:t>
      </w:r>
    </w:p>
    <w:p w:rsidR="003E381E" w:rsidRPr="009A4F90" w:rsidRDefault="003E381E" w:rsidP="003E381E">
      <w:pPr>
        <w:shd w:val="clear" w:color="auto" w:fill="FFFFFF"/>
        <w:autoSpaceDE w:val="0"/>
        <w:autoSpaceDN w:val="0"/>
        <w:adjustRightInd w:val="0"/>
        <w:jc w:val="right"/>
      </w:pPr>
      <w:r w:rsidRPr="009A4F90">
        <w:rPr>
          <w:bCs/>
          <w:color w:val="000000"/>
        </w:rPr>
        <w:t xml:space="preserve">Таблица </w:t>
      </w:r>
      <w:r w:rsidRPr="009A4F90">
        <w:rPr>
          <w:color w:val="000000"/>
        </w:rPr>
        <w:t>1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 w:rsidRPr="00677F79">
        <w:rPr>
          <w:iCs/>
          <w:color w:val="000000"/>
        </w:rPr>
        <w:t>Группировка предприятий отрасли по среднегодовой стоимости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 w:rsidRPr="00677F79">
        <w:rPr>
          <w:iCs/>
          <w:color w:val="000000"/>
        </w:rPr>
        <w:t>основных фондов</w:t>
      </w:r>
      <w:r w:rsidRPr="00677F79">
        <w:rPr>
          <w:iCs/>
          <w:color w:val="000000"/>
          <w:lang w:val="en-US"/>
        </w:rPr>
        <w:t xml:space="preserve"> </w:t>
      </w:r>
      <w:r w:rsidRPr="00677F79">
        <w:rPr>
          <w:iCs/>
          <w:color w:val="000000"/>
        </w:rPr>
        <w:t>и объему продукции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1080"/>
        <w:gridCol w:w="720"/>
        <w:gridCol w:w="1620"/>
        <w:gridCol w:w="605"/>
        <w:gridCol w:w="1555"/>
        <w:gridCol w:w="1800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7F79">
              <w:rPr>
                <w:color w:val="000000"/>
              </w:rPr>
              <w:t>Группы пре</w:t>
            </w:r>
            <w:r w:rsidRPr="00677F79">
              <w:rPr>
                <w:color w:val="000000"/>
              </w:rPr>
              <w:t>д</w:t>
            </w:r>
            <w:r w:rsidRPr="00677F79">
              <w:rPr>
                <w:color w:val="000000"/>
              </w:rPr>
              <w:t>приятий по среднегодовой стоимости о</w:t>
            </w:r>
            <w:r w:rsidRPr="00677F79">
              <w:rPr>
                <w:color w:val="000000"/>
              </w:rPr>
              <w:t>с</w:t>
            </w:r>
            <w:r w:rsidRPr="00677F79">
              <w:rPr>
                <w:color w:val="000000"/>
              </w:rPr>
              <w:t>новных фондов, млн. руб.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F79">
              <w:rPr>
                <w:color w:val="000000"/>
              </w:rPr>
              <w:t>Число предпр</w:t>
            </w:r>
            <w:r w:rsidRPr="00677F79">
              <w:rPr>
                <w:color w:val="000000"/>
              </w:rPr>
              <w:t>и</w:t>
            </w:r>
            <w:r w:rsidRPr="00677F79">
              <w:rPr>
                <w:color w:val="000000"/>
              </w:rPr>
              <w:t>ятий</w:t>
            </w:r>
          </w:p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</w:p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F79">
              <w:rPr>
                <w:color w:val="000000"/>
              </w:rPr>
              <w:t>Среднегодовая сто</w:t>
            </w:r>
            <w:r w:rsidRPr="00677F79">
              <w:rPr>
                <w:color w:val="000000"/>
              </w:rPr>
              <w:t>и</w:t>
            </w:r>
            <w:r w:rsidRPr="00677F79">
              <w:rPr>
                <w:color w:val="000000"/>
              </w:rPr>
              <w:t>мость основных фо</w:t>
            </w:r>
            <w:r w:rsidRPr="00677F79">
              <w:rPr>
                <w:color w:val="000000"/>
              </w:rPr>
              <w:t>н</w:t>
            </w:r>
            <w:r w:rsidRPr="00677F79">
              <w:rPr>
                <w:color w:val="000000"/>
              </w:rPr>
              <w:t>дов, млн. руб.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7F79">
              <w:rPr>
                <w:color w:val="000000"/>
              </w:rPr>
              <w:t>Объем продукции, млн. руб.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7F79">
              <w:rPr>
                <w:color w:val="000000"/>
              </w:rPr>
              <w:t>Фондоотдача, 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  <w:r w:rsidRPr="00677F79">
              <w:rPr>
                <w:color w:val="000000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  <w:r w:rsidRPr="00677F79">
              <w:rPr>
                <w:color w:val="000000"/>
              </w:rPr>
              <w:t>в среднем на 1 предприятие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  <w:r w:rsidRPr="00677F79">
              <w:rPr>
                <w:color w:val="000000"/>
              </w:rPr>
              <w:t>вс</w:t>
            </w:r>
            <w:r w:rsidRPr="00677F79">
              <w:rPr>
                <w:color w:val="000000"/>
              </w:rPr>
              <w:t>е</w:t>
            </w:r>
            <w:r w:rsidRPr="00677F79">
              <w:rPr>
                <w:color w:val="000000"/>
              </w:rPr>
              <w:t>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  <w:r w:rsidRPr="00677F79">
              <w:rPr>
                <w:color w:val="000000"/>
              </w:rPr>
              <w:t>в среднем на 1 предпр</w:t>
            </w:r>
            <w:r w:rsidRPr="00677F79">
              <w:rPr>
                <w:color w:val="000000"/>
              </w:rPr>
              <w:t>и</w:t>
            </w:r>
            <w:r w:rsidRPr="00677F79">
              <w:rPr>
                <w:color w:val="000000"/>
              </w:rPr>
              <w:t>ятие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i/>
                <w:iCs/>
                <w:color w:val="000000"/>
              </w:rPr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  <w:lang w:val="en-US"/>
              </w:rPr>
            </w:pPr>
            <w:proofErr w:type="spellStart"/>
            <w:r w:rsidRPr="00677F79">
              <w:rPr>
                <w:color w:val="000000"/>
                <w:lang w:val="en-US"/>
              </w:rPr>
              <w:t>n</w:t>
            </w:r>
            <w:r w:rsidRPr="00677F79">
              <w:rPr>
                <w:color w:val="000000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77F79">
              <w:rPr>
                <w:i/>
                <w:iCs/>
                <w:smallCaps/>
                <w:color w:val="000000"/>
                <w:lang w:val="en-US"/>
              </w:rPr>
              <w:t>∑x</w:t>
            </w:r>
            <w:r w:rsidRPr="00677F79">
              <w:rPr>
                <w:i/>
                <w:iCs/>
                <w:smallCaps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position w:val="-12"/>
              </w:rPr>
              <w:object w:dxaOrig="279" w:dyaOrig="400">
                <v:shape id="_x0000_i1042" type="#_x0000_t75" style="width:14.25pt;height:20.25pt" o:ole="">
                  <v:imagedata r:id="rId13" o:title=""/>
                </v:shape>
                <o:OLEObject Type="Embed" ProgID="Equation.3" ShapeID="_x0000_i1042" DrawAspect="Content" ObjectID="_1607432452" r:id="rId14"/>
              </w:objec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  <w:lang w:val="en-US"/>
              </w:rPr>
            </w:pPr>
            <w:r w:rsidRPr="00677F79">
              <w:rPr>
                <w:position w:val="-10"/>
              </w:rPr>
              <w:object w:dxaOrig="180" w:dyaOrig="340">
                <v:shape id="_x0000_i1043" type="#_x0000_t75" style="width:9pt;height:17.25pt" o:ole="">
                  <v:imagedata r:id="rId15" o:title=""/>
                </v:shape>
                <o:OLEObject Type="Embed" ProgID="Equation.3" ShapeID="_x0000_i1043" DrawAspect="Content" ObjectID="_1607432453" r:id="rId16"/>
              </w:object>
            </w:r>
            <w:r w:rsidRPr="00677F79">
              <w:t>∑</w:t>
            </w:r>
            <w:proofErr w:type="spellStart"/>
            <w:r w:rsidRPr="00677F79">
              <w:rPr>
                <w:lang w:val="en-US"/>
              </w:rPr>
              <w:t>y</w:t>
            </w:r>
            <w:r w:rsidRPr="00677F79"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7F79">
              <w:rPr>
                <w:position w:val="-12"/>
                <w:lang w:val="en-US"/>
              </w:rPr>
              <w:object w:dxaOrig="300" w:dyaOrig="400">
                <v:shape id="_x0000_i1044" type="#_x0000_t75" style="width:15pt;height:20.25pt" o:ole="">
                  <v:imagedata r:id="rId17" o:title=""/>
                </v:shape>
                <o:OLEObject Type="Embed" ProgID="Equation.3" ShapeID="_x0000_i1044" DrawAspect="Content" ObjectID="_1607432454" r:id="rId18"/>
              </w:objec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position w:val="-32"/>
              </w:rPr>
              <w:object w:dxaOrig="800" w:dyaOrig="760">
                <v:shape id="_x0000_i1045" type="#_x0000_t75" style="width:39.75pt;height:38.25pt" o:ole="">
                  <v:imagedata r:id="rId19" o:title=""/>
                </v:shape>
                <o:OLEObject Type="Embed" ProgID="Equation.3" ShapeID="_x0000_i1045" DrawAspect="Content" ObjectID="_1607432455" r:id="rId20"/>
              </w:objec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7F79">
              <w:t>∑∑</w:t>
            </w:r>
            <w:r w:rsidRPr="00677F79">
              <w:rPr>
                <w:lang w:val="en-US"/>
              </w:rPr>
              <w:t>x</w:t>
            </w:r>
            <w:r w:rsidRPr="00677F79">
              <w:rPr>
                <w:vertAlign w:val="subscript"/>
                <w:lang w:val="en-US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position w:val="-24"/>
              </w:rPr>
              <w:object w:dxaOrig="1380" w:dyaOrig="680">
                <v:shape id="_x0000_i1046" type="#_x0000_t75" style="width:69pt;height:33.75pt" o:ole="">
                  <v:imagedata r:id="rId21" o:title=""/>
                </v:shape>
                <o:OLEObject Type="Embed" ProgID="Equation.3" ShapeID="_x0000_i1046" DrawAspect="Content" ObjectID="_1607432456" r:id="rId22"/>
              </w:objec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7F79">
              <w:t>∑∑</w:t>
            </w:r>
            <w:proofErr w:type="spellStart"/>
            <w:r w:rsidRPr="00677F79">
              <w:rPr>
                <w:lang w:val="en-US"/>
              </w:rPr>
              <w:t>y</w:t>
            </w:r>
            <w:r w:rsidRPr="00677F79"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position w:val="-24"/>
              </w:rPr>
              <w:object w:dxaOrig="1400" w:dyaOrig="680">
                <v:shape id="_x0000_i1047" type="#_x0000_t75" style="width:69.75pt;height:33.75pt" o:ole="">
                  <v:imagedata r:id="rId23" o:title=""/>
                </v:shape>
                <o:OLEObject Type="Embed" ProgID="Equation.3" ShapeID="_x0000_i1047" DrawAspect="Content" ObjectID="_1607432457" r:id="rId24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position w:val="-26"/>
              </w:rPr>
              <w:object w:dxaOrig="680" w:dyaOrig="680">
                <v:shape id="_x0000_i1048" type="#_x0000_t75" style="width:33.75pt;height:33.75pt" o:ole="">
                  <v:imagedata r:id="rId25" o:title=""/>
                </v:shape>
                <o:OLEObject Type="Embed" ProgID="Equation.3" ShapeID="_x0000_i1048" DrawAspect="Content" ObjectID="_1607432458" r:id="rId26"/>
              </w:object>
            </w:r>
          </w:p>
        </w:tc>
      </w:tr>
    </w:tbl>
    <w:p w:rsidR="003E381E" w:rsidRPr="00677F79" w:rsidRDefault="003E381E" w:rsidP="003E381E">
      <w:pPr>
        <w:ind w:firstLine="567"/>
        <w:jc w:val="both"/>
        <w:rPr>
          <w:color w:val="000000"/>
        </w:rPr>
      </w:pPr>
      <w:r w:rsidRPr="00677F79">
        <w:rPr>
          <w:color w:val="000000"/>
        </w:rPr>
        <w:tab/>
        <w:t>По результатам группировки необходимо сделать вывод о том, как с изменением факторного признака по выделенным группам изменяются значения результативного признака.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ab/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t xml:space="preserve">Выполнение </w:t>
      </w:r>
      <w:r w:rsidRPr="00677F79">
        <w:rPr>
          <w:b/>
          <w:color w:val="000000"/>
        </w:rPr>
        <w:t>задачи 2</w:t>
      </w:r>
      <w:r w:rsidRPr="00677F79">
        <w:rPr>
          <w:color w:val="000000"/>
        </w:rPr>
        <w:t xml:space="preserve"> позволит студентам овладеть методикой расчета относ</w:t>
      </w:r>
      <w:r w:rsidRPr="00677F79">
        <w:rPr>
          <w:color w:val="000000"/>
        </w:rPr>
        <w:t>и</w:t>
      </w:r>
      <w:r w:rsidRPr="00677F79">
        <w:rPr>
          <w:color w:val="000000"/>
        </w:rPr>
        <w:t>тельных величин плана; реализации плана; динамики; структуры; сравнения; интенси</w:t>
      </w:r>
      <w:r w:rsidRPr="00677F79">
        <w:rPr>
          <w:color w:val="000000"/>
        </w:rPr>
        <w:t>в</w:t>
      </w:r>
      <w:r w:rsidRPr="00677F79">
        <w:rPr>
          <w:color w:val="000000"/>
        </w:rPr>
        <w:t>ности; координации.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3E381E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b/>
          <w:color w:val="000000"/>
        </w:rPr>
        <w:tab/>
        <w:t>Задач</w:t>
      </w:r>
      <w:r>
        <w:rPr>
          <w:b/>
          <w:color w:val="000000"/>
        </w:rPr>
        <w:t>а</w:t>
      </w:r>
      <w:r w:rsidRPr="00677F79">
        <w:rPr>
          <w:b/>
          <w:color w:val="000000"/>
        </w:rPr>
        <w:t xml:space="preserve"> 3</w:t>
      </w:r>
      <w:r w:rsidRPr="00677F79">
        <w:rPr>
          <w:color w:val="000000"/>
        </w:rPr>
        <w:t xml:space="preserve"> предполага</w:t>
      </w:r>
      <w:r>
        <w:rPr>
          <w:color w:val="000000"/>
        </w:rPr>
        <w:t>е</w:t>
      </w:r>
      <w:r w:rsidRPr="00677F79">
        <w:rPr>
          <w:color w:val="000000"/>
        </w:rPr>
        <w:t>т вычисление количественных характеристик статистич</w:t>
      </w:r>
      <w:r w:rsidRPr="00677F79">
        <w:rPr>
          <w:color w:val="000000"/>
        </w:rPr>
        <w:t>е</w:t>
      </w:r>
      <w:r w:rsidRPr="00677F79">
        <w:rPr>
          <w:color w:val="000000"/>
        </w:rPr>
        <w:t xml:space="preserve">ских рядов распределения: средних величин, показателей </w:t>
      </w:r>
      <w:r>
        <w:rPr>
          <w:color w:val="000000"/>
        </w:rPr>
        <w:t>вариации.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77F79">
        <w:rPr>
          <w:color w:val="000000"/>
        </w:rPr>
        <w:lastRenderedPageBreak/>
        <w:tab/>
        <w:t>При расчете сре</w:t>
      </w:r>
      <w:r w:rsidRPr="00677F79">
        <w:rPr>
          <w:color w:val="000000"/>
        </w:rPr>
        <w:t>д</w:t>
      </w:r>
      <w:r w:rsidRPr="00677F79">
        <w:rPr>
          <w:color w:val="000000"/>
        </w:rPr>
        <w:t>ней величины в интервальном ряду распределения необходимо определить середину каждого интервала как среднюю арифметическую простую из его границ. Величина о</w:t>
      </w:r>
      <w:r w:rsidRPr="00677F79">
        <w:rPr>
          <w:color w:val="000000"/>
        </w:rPr>
        <w:t>т</w:t>
      </w:r>
      <w:r w:rsidRPr="00677F79">
        <w:rPr>
          <w:color w:val="000000"/>
        </w:rPr>
        <w:t>крытых интервалов (где указана только одна, нижняя или верхняя граница) условно принимается равной величине соседнего закрытого интервала. Далее расчет осущест</w:t>
      </w:r>
      <w:r w:rsidRPr="00677F79">
        <w:rPr>
          <w:color w:val="000000"/>
        </w:rPr>
        <w:t>в</w:t>
      </w:r>
      <w:r w:rsidRPr="00677F79">
        <w:rPr>
          <w:color w:val="000000"/>
        </w:rPr>
        <w:t>ляется по формуле средней арифметической взвешенной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</w:pPr>
      <w:r w:rsidRPr="00677F79">
        <w:rPr>
          <w:position w:val="-32"/>
        </w:rPr>
        <w:object w:dxaOrig="1300" w:dyaOrig="780">
          <v:shape id="_x0000_i1049" type="#_x0000_t75" style="width:65.25pt;height:39pt" o:ole="">
            <v:imagedata r:id="rId27" o:title=""/>
          </v:shape>
          <o:OLEObject Type="Embed" ProgID="Equation.3" ShapeID="_x0000_i1049" DrawAspect="Content" ObjectID="_1607432459" r:id="rId28"/>
        </w:objec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iCs/>
          <w:color w:val="000000"/>
        </w:rPr>
        <w:t>где</w:t>
      </w:r>
      <w:r w:rsidRPr="00677F79">
        <w:rPr>
          <w:i/>
          <w:iCs/>
          <w:color w:val="000000"/>
        </w:rPr>
        <w:t xml:space="preserve"> </w:t>
      </w:r>
      <w:r w:rsidRPr="00677F79">
        <w:rPr>
          <w:i/>
          <w:iCs/>
          <w:color w:val="000000"/>
        </w:rPr>
        <w:tab/>
      </w:r>
      <w:proofErr w:type="spellStart"/>
      <w:r w:rsidRPr="00677F79">
        <w:rPr>
          <w:i/>
          <w:iCs/>
          <w:color w:val="000000"/>
        </w:rPr>
        <w:t>х</w:t>
      </w:r>
      <w:proofErr w:type="spellEnd"/>
      <w:r w:rsidRPr="003E381E">
        <w:rPr>
          <w:i/>
          <w:iCs/>
          <w:color w:val="000000"/>
          <w:vertAlign w:val="superscript"/>
        </w:rPr>
        <w:t>’</w:t>
      </w:r>
      <w:proofErr w:type="spellStart"/>
      <w:r w:rsidRPr="00677F79">
        <w:rPr>
          <w:i/>
          <w:iCs/>
          <w:color w:val="000000"/>
          <w:vertAlign w:val="subscript"/>
          <w:lang w:val="en-US"/>
        </w:rPr>
        <w:t>i</w:t>
      </w:r>
      <w:proofErr w:type="spellEnd"/>
      <w:r w:rsidRPr="00677F79">
        <w:rPr>
          <w:i/>
          <w:iCs/>
          <w:color w:val="000000"/>
        </w:rPr>
        <w:t xml:space="preserve"> </w:t>
      </w:r>
      <w:r w:rsidRPr="00677F79">
        <w:rPr>
          <w:color w:val="000000"/>
        </w:rPr>
        <w:t>- середины интервалов;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F79">
        <w:rPr>
          <w:i/>
          <w:iCs/>
          <w:color w:val="000000"/>
        </w:rPr>
        <w:tab/>
        <w:t xml:space="preserve">т </w:t>
      </w:r>
      <w:r w:rsidRPr="00677F79">
        <w:rPr>
          <w:color w:val="000000"/>
        </w:rPr>
        <w:t xml:space="preserve">- число повторений значений признака. 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</w:pPr>
      <w:r w:rsidRPr="00677F79">
        <w:rPr>
          <w:color w:val="000000"/>
        </w:rPr>
        <w:tab/>
        <w:t xml:space="preserve">Следует иметь в виду, что в качестве веса отдельных вариант могут быть использованы не только абсолютные значения частот, но и относительные - </w:t>
      </w:r>
      <w:proofErr w:type="spellStart"/>
      <w:r w:rsidRPr="00677F79">
        <w:rPr>
          <w:color w:val="000000"/>
        </w:rPr>
        <w:t>частости</w:t>
      </w:r>
      <w:proofErr w:type="spellEnd"/>
      <w:r w:rsidRPr="00677F79">
        <w:rPr>
          <w:color w:val="000000"/>
        </w:rPr>
        <w:t xml:space="preserve"> (д</w:t>
      </w:r>
      <w:r w:rsidRPr="00677F79">
        <w:rPr>
          <w:color w:val="000000"/>
        </w:rPr>
        <w:t>о</w:t>
      </w:r>
      <w:r w:rsidRPr="00677F79">
        <w:rPr>
          <w:color w:val="000000"/>
        </w:rPr>
        <w:t>ли, проценты к итогу).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color w:val="000000"/>
        </w:rPr>
        <w:tab/>
      </w:r>
      <w:proofErr w:type="spellStart"/>
      <w:r w:rsidRPr="00677F79">
        <w:rPr>
          <w:color w:val="000000"/>
        </w:rPr>
        <w:t>Колеблемость</w:t>
      </w:r>
      <w:proofErr w:type="spellEnd"/>
      <w:r w:rsidRPr="00677F79">
        <w:rPr>
          <w:color w:val="000000"/>
        </w:rPr>
        <w:t xml:space="preserve"> признака в совокупности характеризуют показатели вариации: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E381E">
        <w:rPr>
          <w:color w:val="000000"/>
        </w:rPr>
        <w:tab/>
      </w:r>
      <w:r w:rsidRPr="00677F79">
        <w:rPr>
          <w:color w:val="000000"/>
        </w:rPr>
        <w:t xml:space="preserve">- </w:t>
      </w:r>
      <w:r w:rsidRPr="00677F79">
        <w:rPr>
          <w:i/>
          <w:color w:val="000000"/>
        </w:rPr>
        <w:t>среднее линейное отклонение</w:t>
      </w:r>
      <w:r w:rsidRPr="00677F79">
        <w:rPr>
          <w:color w:val="000000"/>
        </w:rPr>
        <w:t xml:space="preserve"> определяется как </w:t>
      </w:r>
      <w:proofErr w:type="gramStart"/>
      <w:r w:rsidRPr="00677F79">
        <w:rPr>
          <w:color w:val="000000"/>
        </w:rPr>
        <w:t>средняя</w:t>
      </w:r>
      <w:proofErr w:type="gramEnd"/>
      <w:r w:rsidRPr="00677F79">
        <w:rPr>
          <w:color w:val="000000"/>
        </w:rPr>
        <w:t xml:space="preserve"> из абсолютных знач</w:t>
      </w:r>
      <w:r w:rsidRPr="00677F79">
        <w:rPr>
          <w:color w:val="000000"/>
        </w:rPr>
        <w:t>е</w:t>
      </w:r>
      <w:r w:rsidRPr="00677F79">
        <w:rPr>
          <w:color w:val="000000"/>
        </w:rPr>
        <w:t>ний отклонений отдельных вариант от их средней величины: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</w:pPr>
      <w:r w:rsidRPr="00677F79">
        <w:rPr>
          <w:position w:val="-32"/>
          <w:lang w:val="en-US"/>
        </w:rPr>
        <w:object w:dxaOrig="1600" w:dyaOrig="840">
          <v:shape id="_x0000_i1050" type="#_x0000_t75" style="width:80.25pt;height:42pt" o:ole="">
            <v:imagedata r:id="rId29" o:title=""/>
          </v:shape>
          <o:OLEObject Type="Embed" ProgID="Equation.3" ShapeID="_x0000_i1050" DrawAspect="Content" ObjectID="_1607432460" r:id="rId30"/>
        </w:objec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</w:pPr>
      <w:r w:rsidRPr="00677F79">
        <w:rPr>
          <w:color w:val="000000"/>
          <w:lang w:val="en-US"/>
        </w:rPr>
        <w:tab/>
      </w:r>
      <w:r w:rsidRPr="00677F79">
        <w:rPr>
          <w:color w:val="000000"/>
        </w:rPr>
        <w:t xml:space="preserve">- </w:t>
      </w:r>
      <w:r w:rsidRPr="00677F79">
        <w:rPr>
          <w:i/>
          <w:color w:val="000000"/>
        </w:rPr>
        <w:t>среднеквадратическое отклонение</w:t>
      </w:r>
      <w:r w:rsidRPr="00677F79">
        <w:rPr>
          <w:color w:val="000000"/>
        </w:rPr>
        <w:t xml:space="preserve"> рассчитывается как корень квадратный из дисперсии. Дисперсия представляет собой </w:t>
      </w:r>
      <w:proofErr w:type="gramStart"/>
      <w:r w:rsidRPr="00677F79">
        <w:rPr>
          <w:color w:val="000000"/>
        </w:rPr>
        <w:t>среднюю</w:t>
      </w:r>
      <w:proofErr w:type="gramEnd"/>
      <w:r w:rsidRPr="00677F79">
        <w:rPr>
          <w:color w:val="000000"/>
        </w:rPr>
        <w:t xml:space="preserve"> из квадратов отклонений отдел</w:t>
      </w:r>
      <w:r w:rsidRPr="00677F79">
        <w:rPr>
          <w:color w:val="000000"/>
        </w:rPr>
        <w:t>ь</w:t>
      </w:r>
      <w:r w:rsidRPr="00677F79">
        <w:rPr>
          <w:color w:val="000000"/>
        </w:rPr>
        <w:t>ных вариант от их средней величины:</w:t>
      </w:r>
    </w:p>
    <w:p w:rsidR="003E381E" w:rsidRPr="00677F79" w:rsidRDefault="003E381E" w:rsidP="003E381E">
      <w:pPr>
        <w:ind w:left="360"/>
        <w:jc w:val="center"/>
      </w:pPr>
      <w:r w:rsidRPr="00677F79">
        <w:rPr>
          <w:color w:val="000000"/>
          <w:lang w:val="en-US"/>
        </w:rPr>
        <w:t>σ</w:t>
      </w:r>
      <w:r w:rsidRPr="00677F79">
        <w:rPr>
          <w:color w:val="000000"/>
          <w:vertAlign w:val="superscript"/>
        </w:rPr>
        <w:t xml:space="preserve">2 </w:t>
      </w:r>
      <w:r w:rsidRPr="00677F79">
        <w:t xml:space="preserve">= </w:t>
      </w:r>
      <w:r w:rsidRPr="00677F79">
        <w:rPr>
          <w:position w:val="-34"/>
          <w:lang w:val="en-US"/>
        </w:rPr>
        <w:object w:dxaOrig="1440" w:dyaOrig="859">
          <v:shape id="_x0000_i1051" type="#_x0000_t75" style="width:1in;height:42.75pt" o:ole="">
            <v:imagedata r:id="rId31" o:title=""/>
          </v:shape>
          <o:OLEObject Type="Embed" ProgID="Equation.3" ShapeID="_x0000_i1051" DrawAspect="Content" ObjectID="_1607432461" r:id="rId32"/>
        </w:object>
      </w:r>
    </w:p>
    <w:p w:rsidR="003E381E" w:rsidRPr="00677F79" w:rsidRDefault="003E381E" w:rsidP="003E381E">
      <w:pPr>
        <w:ind w:left="360" w:hanging="360"/>
        <w:jc w:val="both"/>
      </w:pPr>
      <w:r w:rsidRPr="003E381E">
        <w:rPr>
          <w:color w:val="000000"/>
        </w:rPr>
        <w:tab/>
      </w:r>
      <w:r w:rsidRPr="00677F79">
        <w:rPr>
          <w:color w:val="000000"/>
        </w:rPr>
        <w:t xml:space="preserve">- </w:t>
      </w:r>
      <w:r w:rsidRPr="00677F79">
        <w:rPr>
          <w:i/>
          <w:color w:val="000000"/>
        </w:rPr>
        <w:t>коэффициент вариации</w:t>
      </w:r>
      <w:r w:rsidRPr="00677F79">
        <w:rPr>
          <w:color w:val="000000"/>
        </w:rPr>
        <w:t xml:space="preserve"> определяется по формуле</w:t>
      </w:r>
    </w:p>
    <w:p w:rsidR="003E381E" w:rsidRPr="00677F79" w:rsidRDefault="003E381E" w:rsidP="003E381E">
      <w:pPr>
        <w:ind w:left="360"/>
        <w:jc w:val="center"/>
        <w:rPr>
          <w:color w:val="000000"/>
        </w:rPr>
      </w:pPr>
      <w:r w:rsidRPr="00677F79">
        <w:rPr>
          <w:color w:val="000000"/>
          <w:lang w:val="en-US"/>
        </w:rPr>
        <w:t>V</w:t>
      </w:r>
      <w:r w:rsidRPr="00677F79">
        <w:rPr>
          <w:color w:val="000000"/>
        </w:rPr>
        <w:t xml:space="preserve"> = </w:t>
      </w:r>
      <w:r w:rsidRPr="00677F79">
        <w:rPr>
          <w:color w:val="000000"/>
          <w:lang w:val="en-US"/>
        </w:rPr>
        <w:t>σ</w:t>
      </w:r>
      <w:r w:rsidRPr="00677F79">
        <w:rPr>
          <w:color w:val="000000"/>
        </w:rPr>
        <w:t xml:space="preserve">/ </w:t>
      </w:r>
      <w:r w:rsidRPr="00677F79">
        <w:rPr>
          <w:color w:val="000000"/>
          <w:position w:val="-6"/>
          <w:lang w:val="en-US"/>
        </w:rPr>
        <w:object w:dxaOrig="200" w:dyaOrig="340">
          <v:shape id="_x0000_i1052" type="#_x0000_t75" style="width:9.75pt;height:17.25pt" o:ole="">
            <v:imagedata r:id="rId33" o:title=""/>
          </v:shape>
          <o:OLEObject Type="Embed" ProgID="Equation.3" ShapeID="_x0000_i1052" DrawAspect="Content" ObjectID="_1607432462" r:id="rId34"/>
        </w:object>
      </w:r>
      <w:r w:rsidRPr="00677F79">
        <w:rPr>
          <w:color w:val="000000"/>
        </w:rPr>
        <w:t xml:space="preserve"> *100</w:t>
      </w:r>
    </w:p>
    <w:p w:rsidR="003E381E" w:rsidRPr="00677F79" w:rsidRDefault="003E381E" w:rsidP="003E381E">
      <w:pPr>
        <w:jc w:val="both"/>
        <w:rPr>
          <w:color w:val="000000"/>
        </w:rPr>
      </w:pPr>
    </w:p>
    <w:p w:rsidR="003E381E" w:rsidRPr="00677F79" w:rsidRDefault="003E381E" w:rsidP="003E381E">
      <w:pPr>
        <w:jc w:val="both"/>
        <w:rPr>
          <w:color w:val="000000"/>
        </w:rPr>
      </w:pPr>
      <w:r w:rsidRPr="00677F79">
        <w:rPr>
          <w:color w:val="000000"/>
        </w:rPr>
        <w:tab/>
      </w:r>
      <w:r w:rsidRPr="00677F79">
        <w:rPr>
          <w:i/>
          <w:color w:val="000000"/>
        </w:rPr>
        <w:t>Модой</w:t>
      </w:r>
      <w:r w:rsidRPr="00677F79">
        <w:rPr>
          <w:color w:val="000000"/>
        </w:rPr>
        <w:t xml:space="preserve"> в статистике называют значение признака, которое наиболее часто встр</w:t>
      </w:r>
      <w:r w:rsidRPr="00677F79">
        <w:rPr>
          <w:color w:val="000000"/>
        </w:rPr>
        <w:t>е</w:t>
      </w:r>
      <w:r w:rsidRPr="00677F79">
        <w:rPr>
          <w:color w:val="000000"/>
        </w:rPr>
        <w:t>чается в изучаемой совокупности. Для интервального ряда распределения значение м</w:t>
      </w:r>
      <w:r w:rsidRPr="00677F79">
        <w:rPr>
          <w:color w:val="000000"/>
        </w:rPr>
        <w:t>о</w:t>
      </w:r>
      <w:r w:rsidRPr="00677F79">
        <w:rPr>
          <w:color w:val="000000"/>
        </w:rPr>
        <w:t>ды определяется приближенно по формуле</w:t>
      </w:r>
    </w:p>
    <w:p w:rsidR="003E381E" w:rsidRPr="00677F79" w:rsidRDefault="003E381E" w:rsidP="003E381E">
      <w:pPr>
        <w:ind w:left="360"/>
        <w:jc w:val="center"/>
        <w:rPr>
          <w:color w:val="000000"/>
        </w:rPr>
      </w:pPr>
      <w:r w:rsidRPr="00677F79">
        <w:rPr>
          <w:color w:val="000000"/>
          <w:lang w:val="en-US"/>
        </w:rPr>
        <w:t>M</w:t>
      </w:r>
      <w:r w:rsidRPr="00677F79">
        <w:rPr>
          <w:color w:val="000000"/>
          <w:vertAlign w:val="subscript"/>
        </w:rPr>
        <w:t xml:space="preserve">0 = </w:t>
      </w:r>
      <w:r w:rsidRPr="00677F79">
        <w:rPr>
          <w:color w:val="000000"/>
          <w:lang w:val="en-US"/>
        </w:rPr>
        <w:t>x</w:t>
      </w:r>
      <w:r w:rsidRPr="00677F79">
        <w:rPr>
          <w:color w:val="000000"/>
          <w:vertAlign w:val="subscript"/>
        </w:rPr>
        <w:t>0</w:t>
      </w:r>
      <w:r w:rsidRPr="00677F79">
        <w:rPr>
          <w:color w:val="000000"/>
        </w:rPr>
        <w:t xml:space="preserve"> </w:t>
      </w:r>
      <w:proofErr w:type="gramStart"/>
      <w:r w:rsidRPr="00677F79">
        <w:rPr>
          <w:color w:val="000000"/>
        </w:rPr>
        <w:t xml:space="preserve">+ </w:t>
      </w:r>
      <w:proofErr w:type="gramEnd"/>
      <w:r w:rsidRPr="00677F79">
        <w:rPr>
          <w:color w:val="000000"/>
          <w:position w:val="-30"/>
          <w:lang w:val="en-US"/>
        </w:rPr>
        <w:object w:dxaOrig="2280" w:dyaOrig="700">
          <v:shape id="_x0000_i1053" type="#_x0000_t75" style="width:114pt;height:35.25pt" o:ole="">
            <v:imagedata r:id="rId35" o:title=""/>
          </v:shape>
          <o:OLEObject Type="Embed" ProgID="Equation.3" ShapeID="_x0000_i1053" DrawAspect="Content" ObjectID="_1607432463" r:id="rId36"/>
        </w:object>
      </w:r>
      <w:r w:rsidRPr="00677F79">
        <w:rPr>
          <w:color w:val="000000"/>
        </w:rPr>
        <w:t xml:space="preserve">, 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iCs/>
          <w:color w:val="000000"/>
        </w:rPr>
        <w:t xml:space="preserve">где </w:t>
      </w:r>
      <w:r w:rsidRPr="00677F79">
        <w:rPr>
          <w:iCs/>
          <w:color w:val="000000"/>
        </w:rPr>
        <w:tab/>
        <w:t>х</w:t>
      </w:r>
      <w:proofErr w:type="gramStart"/>
      <w:r w:rsidRPr="00677F79">
        <w:rPr>
          <w:iCs/>
          <w:color w:val="000000"/>
          <w:vertAlign w:val="subscript"/>
        </w:rPr>
        <w:t>0</w:t>
      </w:r>
      <w:proofErr w:type="gramEnd"/>
      <w:r w:rsidRPr="00677F79">
        <w:rPr>
          <w:i/>
          <w:iCs/>
          <w:color w:val="000000"/>
        </w:rPr>
        <w:t xml:space="preserve"> - </w:t>
      </w:r>
      <w:r w:rsidRPr="00677F79">
        <w:rPr>
          <w:color w:val="000000"/>
        </w:rPr>
        <w:t>нижняя граница модального интервала, то есть интервала, которому соотве</w:t>
      </w:r>
      <w:r w:rsidRPr="00677F79">
        <w:rPr>
          <w:color w:val="000000"/>
        </w:rPr>
        <w:t>т</w:t>
      </w:r>
      <w:r w:rsidRPr="00677F79">
        <w:rPr>
          <w:color w:val="000000"/>
        </w:rPr>
        <w:t>ствует наибольшая частота (</w:t>
      </w:r>
      <w:proofErr w:type="spellStart"/>
      <w:r w:rsidRPr="00677F79">
        <w:rPr>
          <w:color w:val="000000"/>
        </w:rPr>
        <w:t>частость</w:t>
      </w:r>
      <w:proofErr w:type="spellEnd"/>
      <w:r w:rsidRPr="00677F79">
        <w:rPr>
          <w:color w:val="000000"/>
        </w:rPr>
        <w:t>);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i/>
          <w:iCs/>
          <w:color w:val="000000"/>
        </w:rPr>
        <w:tab/>
      </w:r>
      <w:proofErr w:type="spellStart"/>
      <w:r w:rsidRPr="00677F79">
        <w:rPr>
          <w:i/>
          <w:iCs/>
          <w:color w:val="000000"/>
          <w:lang w:val="en-US"/>
        </w:rPr>
        <w:t>i</w:t>
      </w:r>
      <w:proofErr w:type="spellEnd"/>
      <w:r w:rsidRPr="00677F79">
        <w:rPr>
          <w:i/>
          <w:iCs/>
          <w:color w:val="000000"/>
        </w:rPr>
        <w:t xml:space="preserve"> </w:t>
      </w:r>
      <w:r w:rsidRPr="00677F79">
        <w:rPr>
          <w:color w:val="000000"/>
        </w:rPr>
        <w:t xml:space="preserve">- </w:t>
      </w:r>
      <w:proofErr w:type="gramStart"/>
      <w:r w:rsidRPr="00677F79">
        <w:rPr>
          <w:color w:val="000000"/>
        </w:rPr>
        <w:t>величина</w:t>
      </w:r>
      <w:proofErr w:type="gramEnd"/>
      <w:r w:rsidRPr="00677F79">
        <w:rPr>
          <w:color w:val="000000"/>
        </w:rPr>
        <w:t xml:space="preserve"> модального интервала;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F79">
        <w:rPr>
          <w:iCs/>
          <w:color w:val="000000"/>
        </w:rPr>
        <w:tab/>
      </w:r>
      <w:r w:rsidRPr="00677F79">
        <w:rPr>
          <w:iCs/>
          <w:color w:val="000000"/>
          <w:lang w:val="en-US"/>
        </w:rPr>
        <w:t>m</w:t>
      </w:r>
      <w:r w:rsidRPr="00677F79">
        <w:rPr>
          <w:iCs/>
          <w:color w:val="000000"/>
          <w:vertAlign w:val="subscript"/>
        </w:rPr>
        <w:t xml:space="preserve">2 </w:t>
      </w:r>
      <w:r w:rsidRPr="00677F79">
        <w:rPr>
          <w:iCs/>
          <w:color w:val="000000"/>
        </w:rPr>
        <w:t xml:space="preserve">- </w:t>
      </w:r>
      <w:r w:rsidRPr="00677F79">
        <w:rPr>
          <w:color w:val="000000"/>
        </w:rPr>
        <w:t xml:space="preserve">частота или </w:t>
      </w:r>
      <w:proofErr w:type="spellStart"/>
      <w:r w:rsidRPr="00677F79">
        <w:rPr>
          <w:color w:val="000000"/>
        </w:rPr>
        <w:t>частость</w:t>
      </w:r>
      <w:proofErr w:type="spellEnd"/>
      <w:r w:rsidRPr="00677F79">
        <w:rPr>
          <w:color w:val="000000"/>
        </w:rPr>
        <w:t xml:space="preserve"> модального интервала (наибольшая в ряду распредел</w:t>
      </w:r>
      <w:r w:rsidRPr="00677F79">
        <w:rPr>
          <w:color w:val="000000"/>
        </w:rPr>
        <w:t>е</w:t>
      </w:r>
      <w:r w:rsidRPr="00677F79">
        <w:rPr>
          <w:color w:val="000000"/>
        </w:rPr>
        <w:t>ния);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rPr>
          <w:vertAlign w:val="subscript"/>
        </w:rPr>
      </w:pPr>
      <w:r w:rsidRPr="00677F79">
        <w:rPr>
          <w:color w:val="000000"/>
        </w:rPr>
        <w:tab/>
      </w:r>
      <w:r w:rsidRPr="00677F79">
        <w:rPr>
          <w:color w:val="000000"/>
          <w:lang w:val="en-US"/>
        </w:rPr>
        <w:t>m</w:t>
      </w:r>
      <w:r w:rsidRPr="00677F79">
        <w:rPr>
          <w:color w:val="000000"/>
          <w:vertAlign w:val="subscript"/>
        </w:rPr>
        <w:t>1</w:t>
      </w:r>
      <w:r w:rsidRPr="00677F79">
        <w:rPr>
          <w:color w:val="000000"/>
        </w:rPr>
        <w:t xml:space="preserve"> - частота или </w:t>
      </w:r>
      <w:proofErr w:type="spellStart"/>
      <w:r w:rsidRPr="00677F79">
        <w:rPr>
          <w:color w:val="000000"/>
        </w:rPr>
        <w:t>частость</w:t>
      </w:r>
      <w:proofErr w:type="spellEnd"/>
      <w:r w:rsidRPr="00677F79">
        <w:rPr>
          <w:color w:val="000000"/>
        </w:rPr>
        <w:t xml:space="preserve"> модального интервала, предшествующая модальному;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color w:val="000000"/>
        </w:rPr>
        <w:tab/>
      </w:r>
      <w:proofErr w:type="gramStart"/>
      <w:r w:rsidRPr="00677F79">
        <w:rPr>
          <w:color w:val="000000"/>
          <w:lang w:val="en-US"/>
        </w:rPr>
        <w:t>m</w:t>
      </w:r>
      <w:r w:rsidRPr="00677F79">
        <w:rPr>
          <w:color w:val="000000"/>
          <w:vertAlign w:val="subscript"/>
        </w:rPr>
        <w:t>3</w:t>
      </w:r>
      <w:r w:rsidRPr="00677F79">
        <w:rPr>
          <w:color w:val="000000"/>
        </w:rPr>
        <w:t xml:space="preserve"> - частота или </w:t>
      </w:r>
      <w:proofErr w:type="spellStart"/>
      <w:r w:rsidRPr="00677F79">
        <w:rPr>
          <w:color w:val="000000"/>
        </w:rPr>
        <w:t>частость</w:t>
      </w:r>
      <w:proofErr w:type="spellEnd"/>
      <w:r w:rsidRPr="00677F79">
        <w:rPr>
          <w:color w:val="000000"/>
        </w:rPr>
        <w:t xml:space="preserve"> интервала, следующего за модальным.</w:t>
      </w:r>
      <w:proofErr w:type="gramEnd"/>
    </w:p>
    <w:p w:rsidR="003E381E" w:rsidRPr="00677F79" w:rsidRDefault="003E381E" w:rsidP="003E381E">
      <w:pPr>
        <w:jc w:val="both"/>
        <w:rPr>
          <w:color w:val="000000"/>
        </w:rPr>
      </w:pPr>
      <w:r w:rsidRPr="00677F79">
        <w:rPr>
          <w:color w:val="000000"/>
        </w:rPr>
        <w:tab/>
      </w:r>
      <w:r w:rsidRPr="00677F79">
        <w:rPr>
          <w:i/>
          <w:color w:val="000000"/>
        </w:rPr>
        <w:t>Медиана</w:t>
      </w:r>
      <w:r w:rsidRPr="00677F79">
        <w:rPr>
          <w:color w:val="000000"/>
        </w:rPr>
        <w:t xml:space="preserve"> - значение признака, расположенное в середине ранжированного ряда распределения. Половина единиц совокупности имеет значение признака больше медианы, другая половина - меньше. Для интервального ряда распределения значение м</w:t>
      </w:r>
      <w:r w:rsidRPr="00677F79">
        <w:rPr>
          <w:color w:val="000000"/>
        </w:rPr>
        <w:t>е</w:t>
      </w:r>
      <w:r w:rsidRPr="00677F79">
        <w:rPr>
          <w:color w:val="000000"/>
        </w:rPr>
        <w:t>дианы рассчитывается по формуле:</w:t>
      </w:r>
    </w:p>
    <w:p w:rsidR="003E381E" w:rsidRPr="00677F79" w:rsidRDefault="003E381E" w:rsidP="003E381E">
      <w:pPr>
        <w:ind w:left="360"/>
        <w:jc w:val="center"/>
        <w:rPr>
          <w:color w:val="000000"/>
        </w:rPr>
      </w:pPr>
      <w:proofErr w:type="gramStart"/>
      <w:r w:rsidRPr="00677F79">
        <w:rPr>
          <w:color w:val="000000"/>
          <w:lang w:val="en-US"/>
        </w:rPr>
        <w:t>M</w:t>
      </w:r>
      <w:r w:rsidRPr="00677F79">
        <w:rPr>
          <w:color w:val="000000"/>
          <w:vertAlign w:val="subscript"/>
          <w:lang w:val="en-US"/>
        </w:rPr>
        <w:t>e</w:t>
      </w:r>
      <w:r w:rsidRPr="00677F79">
        <w:rPr>
          <w:color w:val="000000"/>
          <w:vertAlign w:val="subscript"/>
        </w:rPr>
        <w:t xml:space="preserve"> </w:t>
      </w:r>
      <w:r w:rsidRPr="00677F79">
        <w:rPr>
          <w:color w:val="000000"/>
        </w:rPr>
        <w:t xml:space="preserve"> =</w:t>
      </w:r>
      <w:proofErr w:type="gramEnd"/>
      <w:r w:rsidRPr="00677F79">
        <w:rPr>
          <w:color w:val="000000"/>
        </w:rPr>
        <w:t xml:space="preserve"> </w:t>
      </w:r>
      <w:r w:rsidRPr="00677F79">
        <w:rPr>
          <w:color w:val="000000"/>
          <w:position w:val="-30"/>
          <w:lang w:val="en-US"/>
        </w:rPr>
        <w:object w:dxaOrig="1840" w:dyaOrig="1040">
          <v:shape id="_x0000_i1054" type="#_x0000_t75" style="width:92.25pt;height:51.75pt" o:ole="">
            <v:imagedata r:id="rId37" o:title=""/>
          </v:shape>
          <o:OLEObject Type="Embed" ProgID="Equation.3" ShapeID="_x0000_i1054" DrawAspect="Content" ObjectID="_1607432464" r:id="rId38"/>
        </w:object>
      </w:r>
    </w:p>
    <w:p w:rsidR="003E381E" w:rsidRPr="00677F79" w:rsidRDefault="003E381E" w:rsidP="003E381E">
      <w:pPr>
        <w:jc w:val="both"/>
        <w:rPr>
          <w:color w:val="000000"/>
        </w:rPr>
      </w:pPr>
      <w:r w:rsidRPr="00677F79">
        <w:rPr>
          <w:iCs/>
          <w:color w:val="000000"/>
        </w:rPr>
        <w:t>где х</w:t>
      </w:r>
      <w:proofErr w:type="gramStart"/>
      <w:r w:rsidRPr="00677F79">
        <w:rPr>
          <w:iCs/>
          <w:color w:val="000000"/>
          <w:vertAlign w:val="subscript"/>
        </w:rPr>
        <w:t>0</w:t>
      </w:r>
      <w:proofErr w:type="gramEnd"/>
      <w:r w:rsidRPr="00677F79">
        <w:rPr>
          <w:iCs/>
          <w:color w:val="000000"/>
          <w:vertAlign w:val="subscript"/>
        </w:rPr>
        <w:t xml:space="preserve"> </w:t>
      </w:r>
      <w:r w:rsidRPr="00677F79">
        <w:rPr>
          <w:i/>
          <w:iCs/>
          <w:color w:val="000000"/>
        </w:rPr>
        <w:t xml:space="preserve">- </w:t>
      </w:r>
      <w:r w:rsidRPr="00677F79">
        <w:rPr>
          <w:color w:val="000000"/>
        </w:rPr>
        <w:t>нижняя граница медианного интервала (медианный - первый интервал, нако</w:t>
      </w:r>
      <w:r w:rsidRPr="00677F79">
        <w:rPr>
          <w:color w:val="000000"/>
        </w:rPr>
        <w:t>п</w:t>
      </w:r>
      <w:r w:rsidRPr="00677F79">
        <w:rPr>
          <w:color w:val="000000"/>
        </w:rPr>
        <w:t>ленная частота которого превысила половину общей суммы частот);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F79">
        <w:rPr>
          <w:i/>
          <w:iCs/>
          <w:color w:val="000000"/>
        </w:rPr>
        <w:tab/>
      </w:r>
      <w:proofErr w:type="spellStart"/>
      <w:r w:rsidRPr="00677F79">
        <w:rPr>
          <w:i/>
          <w:iCs/>
          <w:color w:val="000000"/>
          <w:lang w:val="en-US"/>
        </w:rPr>
        <w:t>i</w:t>
      </w:r>
      <w:proofErr w:type="spellEnd"/>
      <w:r w:rsidRPr="00677F79">
        <w:rPr>
          <w:i/>
          <w:iCs/>
          <w:color w:val="000000"/>
        </w:rPr>
        <w:t xml:space="preserve"> </w:t>
      </w:r>
      <w:r w:rsidRPr="00677F79">
        <w:rPr>
          <w:color w:val="000000"/>
        </w:rPr>
        <w:t xml:space="preserve">- </w:t>
      </w:r>
      <w:proofErr w:type="gramStart"/>
      <w:r w:rsidRPr="00677F79">
        <w:rPr>
          <w:color w:val="000000"/>
        </w:rPr>
        <w:t>величина</w:t>
      </w:r>
      <w:proofErr w:type="gramEnd"/>
      <w:r w:rsidRPr="00677F79">
        <w:rPr>
          <w:color w:val="000000"/>
        </w:rPr>
        <w:t xml:space="preserve"> медианного интервала;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color w:val="000000"/>
        </w:rPr>
        <w:tab/>
        <w:t>∑</w:t>
      </w:r>
      <w:r w:rsidRPr="00677F79">
        <w:rPr>
          <w:color w:val="000000"/>
          <w:lang w:val="en-US"/>
        </w:rPr>
        <w:t>m</w:t>
      </w:r>
      <w:r w:rsidRPr="00677F79">
        <w:rPr>
          <w:color w:val="000000"/>
        </w:rPr>
        <w:t xml:space="preserve"> - сумма всех частот ряда;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rPr>
          <w:iCs/>
          <w:color w:val="000000"/>
          <w:vertAlign w:val="subscript"/>
        </w:rPr>
      </w:pPr>
      <w:r w:rsidRPr="00677F79">
        <w:rPr>
          <w:iCs/>
          <w:color w:val="000000"/>
        </w:rPr>
        <w:lastRenderedPageBreak/>
        <w:tab/>
      </w:r>
      <w:proofErr w:type="spellStart"/>
      <w:r w:rsidRPr="00677F79">
        <w:rPr>
          <w:iCs/>
          <w:color w:val="000000"/>
          <w:lang w:val="en-US"/>
        </w:rPr>
        <w:t>S</w:t>
      </w:r>
      <w:r w:rsidRPr="00677F79">
        <w:rPr>
          <w:iCs/>
          <w:color w:val="000000"/>
          <w:vertAlign w:val="subscript"/>
          <w:lang w:val="en-US"/>
        </w:rPr>
        <w:t>me</w:t>
      </w:r>
      <w:proofErr w:type="spellEnd"/>
      <w:r w:rsidRPr="00677F79">
        <w:rPr>
          <w:iCs/>
          <w:color w:val="000000"/>
          <w:vertAlign w:val="subscript"/>
        </w:rPr>
        <w:t xml:space="preserve">-1 </w:t>
      </w:r>
      <w:r w:rsidRPr="00677F79">
        <w:rPr>
          <w:iCs/>
          <w:color w:val="000000"/>
        </w:rPr>
        <w:t>–</w:t>
      </w:r>
      <w:r w:rsidRPr="00677F79">
        <w:rPr>
          <w:iCs/>
          <w:color w:val="000000"/>
          <w:vertAlign w:val="subscript"/>
        </w:rPr>
        <w:t xml:space="preserve"> </w:t>
      </w:r>
      <w:r w:rsidRPr="00677F79">
        <w:rPr>
          <w:iCs/>
          <w:color w:val="000000"/>
        </w:rPr>
        <w:t>сумма частот, накопленных до медианного интервала;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i/>
          <w:iCs/>
          <w:color w:val="000000"/>
        </w:rPr>
        <w:tab/>
      </w:r>
      <w:r w:rsidRPr="00677F79">
        <w:rPr>
          <w:i/>
          <w:iCs/>
          <w:color w:val="000000"/>
          <w:lang w:val="en-US"/>
        </w:rPr>
        <w:t>m</w:t>
      </w:r>
      <w:r w:rsidRPr="00677F79">
        <w:rPr>
          <w:i/>
          <w:iCs/>
          <w:color w:val="000000"/>
        </w:rPr>
        <w:t xml:space="preserve"> </w:t>
      </w:r>
      <w:r w:rsidRPr="00677F79">
        <w:rPr>
          <w:color w:val="000000"/>
        </w:rPr>
        <w:t xml:space="preserve">- </w:t>
      </w:r>
      <w:proofErr w:type="gramStart"/>
      <w:r w:rsidRPr="00677F79">
        <w:rPr>
          <w:color w:val="000000"/>
        </w:rPr>
        <w:t>частота</w:t>
      </w:r>
      <w:proofErr w:type="gramEnd"/>
      <w:r w:rsidRPr="00677F79">
        <w:rPr>
          <w:color w:val="000000"/>
        </w:rPr>
        <w:t xml:space="preserve"> медианного интервала.</w:t>
      </w:r>
    </w:p>
    <w:p w:rsidR="003E381E" w:rsidRPr="00677F79" w:rsidRDefault="003E381E" w:rsidP="003E381E">
      <w:pPr>
        <w:jc w:val="both"/>
        <w:rPr>
          <w:color w:val="000000"/>
        </w:rPr>
      </w:pPr>
      <w:r w:rsidRPr="00677F79">
        <w:rPr>
          <w:color w:val="000000"/>
        </w:rPr>
        <w:tab/>
        <w:t xml:space="preserve">Аналогично медиане определяются </w:t>
      </w:r>
      <w:r w:rsidRPr="00677F79">
        <w:rPr>
          <w:i/>
          <w:color w:val="000000"/>
        </w:rPr>
        <w:t>децили</w:t>
      </w:r>
      <w:r w:rsidRPr="00677F79">
        <w:rPr>
          <w:color w:val="000000"/>
        </w:rPr>
        <w:t xml:space="preserve"> — структурные средние, отделяющие в совокупности десятые части. Дециль первого порядка отделяет 10% единиц с наименьшими значениями признака, дециль девятого порядка – соответственно 10% ед</w:t>
      </w:r>
      <w:r w:rsidRPr="00677F79">
        <w:rPr>
          <w:color w:val="000000"/>
        </w:rPr>
        <w:t>и</w:t>
      </w:r>
      <w:r w:rsidRPr="00677F79">
        <w:rPr>
          <w:color w:val="000000"/>
        </w:rPr>
        <w:t>ниц с наибольшими значениями:</w:t>
      </w:r>
    </w:p>
    <w:p w:rsidR="003E381E" w:rsidRPr="00677F79" w:rsidRDefault="003E381E" w:rsidP="003E381E">
      <w:pPr>
        <w:ind w:left="360"/>
        <w:jc w:val="center"/>
        <w:rPr>
          <w:color w:val="000000"/>
        </w:rPr>
      </w:pPr>
      <w:r w:rsidRPr="00677F79">
        <w:rPr>
          <w:color w:val="000000"/>
          <w:position w:val="-34"/>
        </w:rPr>
        <w:object w:dxaOrig="2380" w:dyaOrig="1080">
          <v:shape id="_x0000_i1055" type="#_x0000_t75" style="width:119.25pt;height:54pt" o:ole="">
            <v:imagedata r:id="rId39" o:title=""/>
          </v:shape>
          <o:OLEObject Type="Embed" ProgID="Equation.3" ShapeID="_x0000_i1055" DrawAspect="Content" ObjectID="_1607432465" r:id="rId40"/>
        </w:object>
      </w:r>
    </w:p>
    <w:p w:rsidR="003E381E" w:rsidRPr="00677F79" w:rsidRDefault="003E381E" w:rsidP="003E381E">
      <w:pPr>
        <w:ind w:left="360"/>
        <w:jc w:val="center"/>
        <w:rPr>
          <w:color w:val="000000"/>
        </w:rPr>
      </w:pPr>
      <w:r w:rsidRPr="00677F79">
        <w:rPr>
          <w:color w:val="000000"/>
          <w:position w:val="-30"/>
        </w:rPr>
        <w:object w:dxaOrig="2520" w:dyaOrig="1040">
          <v:shape id="_x0000_i1056" type="#_x0000_t75" style="width:126pt;height:51.75pt" o:ole="">
            <v:imagedata r:id="rId41" o:title=""/>
          </v:shape>
          <o:OLEObject Type="Embed" ProgID="Equation.3" ShapeID="_x0000_i1056" DrawAspect="Content" ObjectID="_1607432466" r:id="rId42"/>
        </w:object>
      </w:r>
    </w:p>
    <w:p w:rsidR="003E381E" w:rsidRPr="00677F79" w:rsidRDefault="003E381E" w:rsidP="003E381E">
      <w:pPr>
        <w:jc w:val="both"/>
        <w:rPr>
          <w:color w:val="000000"/>
        </w:rPr>
      </w:pPr>
      <w:proofErr w:type="spellStart"/>
      <w:r w:rsidRPr="00677F79">
        <w:rPr>
          <w:i/>
          <w:color w:val="000000"/>
        </w:rPr>
        <w:t>Децильный</w:t>
      </w:r>
      <w:proofErr w:type="spellEnd"/>
      <w:r w:rsidRPr="00677F79">
        <w:rPr>
          <w:i/>
          <w:color w:val="000000"/>
        </w:rPr>
        <w:t xml:space="preserve"> коэффициент дифференциации</w:t>
      </w:r>
      <w:r w:rsidRPr="00677F79">
        <w:rPr>
          <w:color w:val="000000"/>
        </w:rPr>
        <w:t xml:space="preserve"> рассчитывается отношением децили девят</w:t>
      </w:r>
      <w:r w:rsidRPr="00677F79">
        <w:rPr>
          <w:color w:val="000000"/>
        </w:rPr>
        <w:t>о</w:t>
      </w:r>
      <w:r w:rsidRPr="00677F79">
        <w:rPr>
          <w:color w:val="000000"/>
        </w:rPr>
        <w:t xml:space="preserve">го порядка </w:t>
      </w:r>
      <w:proofErr w:type="gramStart"/>
      <w:r w:rsidRPr="00677F79">
        <w:rPr>
          <w:color w:val="000000"/>
        </w:rPr>
        <w:t>к</w:t>
      </w:r>
      <w:proofErr w:type="gramEnd"/>
      <w:r w:rsidRPr="00677F79">
        <w:rPr>
          <w:color w:val="000000"/>
        </w:rPr>
        <w:t xml:space="preserve"> децили первого порядка.</w:t>
      </w:r>
    </w:p>
    <w:p w:rsidR="003E381E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77F79">
        <w:rPr>
          <w:b/>
        </w:rPr>
        <w:t>Пример решения задачи 3.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color w:val="000000"/>
        </w:rPr>
        <w:tab/>
        <w:t>По данным выборочного обследования получено следующее распределение р</w:t>
      </w:r>
      <w:r w:rsidRPr="00677F79">
        <w:rPr>
          <w:color w:val="000000"/>
        </w:rPr>
        <w:t>а</w:t>
      </w:r>
      <w:r w:rsidRPr="00677F79">
        <w:rPr>
          <w:color w:val="000000"/>
        </w:rPr>
        <w:t>ботников организации по размеру заработной платы: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1012"/>
        <w:gridCol w:w="973"/>
        <w:gridCol w:w="992"/>
        <w:gridCol w:w="973"/>
        <w:gridCol w:w="1012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4395" w:type="dxa"/>
          </w:tcPr>
          <w:p w:rsidR="003E381E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Группы работников по размеру средн</w:t>
            </w:r>
            <w:r w:rsidRPr="00677F79">
              <w:t>е</w:t>
            </w:r>
            <w:r w:rsidRPr="00677F79">
              <w:t xml:space="preserve">месячной заработной платы, </w:t>
            </w:r>
            <w:r>
              <w:t xml:space="preserve"> </w:t>
            </w:r>
          </w:p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77F79">
              <w:rPr>
                <w:i/>
              </w:rPr>
              <w:t>тыс. руб.</w:t>
            </w:r>
          </w:p>
        </w:tc>
        <w:tc>
          <w:tcPr>
            <w:tcW w:w="1012" w:type="dxa"/>
          </w:tcPr>
          <w:p w:rsidR="003E381E" w:rsidRDefault="003E381E" w:rsidP="003B4337">
            <w:pPr>
              <w:autoSpaceDE w:val="0"/>
              <w:autoSpaceDN w:val="0"/>
              <w:adjustRightInd w:val="0"/>
              <w:jc w:val="center"/>
            </w:pPr>
          </w:p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12-13</w:t>
            </w:r>
          </w:p>
        </w:tc>
        <w:tc>
          <w:tcPr>
            <w:tcW w:w="973" w:type="dxa"/>
          </w:tcPr>
          <w:p w:rsidR="003E381E" w:rsidRDefault="003E381E" w:rsidP="003B4337">
            <w:pPr>
              <w:autoSpaceDE w:val="0"/>
              <w:autoSpaceDN w:val="0"/>
              <w:adjustRightInd w:val="0"/>
              <w:jc w:val="center"/>
            </w:pPr>
          </w:p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13-14</w:t>
            </w:r>
          </w:p>
        </w:tc>
        <w:tc>
          <w:tcPr>
            <w:tcW w:w="992" w:type="dxa"/>
          </w:tcPr>
          <w:p w:rsidR="003E381E" w:rsidRDefault="003E381E" w:rsidP="003B4337">
            <w:pPr>
              <w:autoSpaceDE w:val="0"/>
              <w:autoSpaceDN w:val="0"/>
              <w:adjustRightInd w:val="0"/>
              <w:jc w:val="center"/>
            </w:pPr>
          </w:p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14-15</w:t>
            </w:r>
          </w:p>
        </w:tc>
        <w:tc>
          <w:tcPr>
            <w:tcW w:w="973" w:type="dxa"/>
          </w:tcPr>
          <w:p w:rsidR="003E381E" w:rsidRDefault="003E381E" w:rsidP="003B4337">
            <w:pPr>
              <w:autoSpaceDE w:val="0"/>
              <w:autoSpaceDN w:val="0"/>
              <w:adjustRightInd w:val="0"/>
              <w:jc w:val="center"/>
            </w:pPr>
          </w:p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15-16</w:t>
            </w:r>
          </w:p>
        </w:tc>
        <w:tc>
          <w:tcPr>
            <w:tcW w:w="1012" w:type="dxa"/>
          </w:tcPr>
          <w:p w:rsidR="003E381E" w:rsidRDefault="003E381E" w:rsidP="003B4337">
            <w:pPr>
              <w:autoSpaceDE w:val="0"/>
              <w:autoSpaceDN w:val="0"/>
              <w:adjustRightInd w:val="0"/>
              <w:jc w:val="center"/>
            </w:pPr>
          </w:p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16-17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395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Число работников</w:t>
            </w:r>
          </w:p>
        </w:tc>
        <w:tc>
          <w:tcPr>
            <w:tcW w:w="1012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10</w:t>
            </w:r>
          </w:p>
        </w:tc>
        <w:tc>
          <w:tcPr>
            <w:tcW w:w="973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20</w:t>
            </w:r>
          </w:p>
        </w:tc>
        <w:tc>
          <w:tcPr>
            <w:tcW w:w="992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58</w:t>
            </w:r>
          </w:p>
        </w:tc>
        <w:tc>
          <w:tcPr>
            <w:tcW w:w="973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65</w:t>
            </w:r>
          </w:p>
        </w:tc>
        <w:tc>
          <w:tcPr>
            <w:tcW w:w="1012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jc w:val="center"/>
            </w:pPr>
            <w:r w:rsidRPr="00677F79">
              <w:t>47</w:t>
            </w:r>
          </w:p>
        </w:tc>
      </w:tr>
    </w:tbl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b/>
          <w:color w:val="000000"/>
        </w:rPr>
        <w:t>Определите</w:t>
      </w:r>
      <w:r w:rsidRPr="00677F79">
        <w:rPr>
          <w:color w:val="000000"/>
        </w:rPr>
        <w:t>: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left="540"/>
      </w:pPr>
      <w:r w:rsidRPr="00677F79">
        <w:rPr>
          <w:color w:val="000000"/>
        </w:rPr>
        <w:t>1. Среднюю заработную плату.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left="540"/>
      </w:pPr>
      <w:r w:rsidRPr="00677F79">
        <w:rPr>
          <w:color w:val="000000"/>
        </w:rPr>
        <w:t>2.Коэффициент вариации.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ind w:left="540"/>
      </w:pPr>
      <w:r w:rsidRPr="00677F79">
        <w:rPr>
          <w:color w:val="000000"/>
        </w:rPr>
        <w:t>3.Моду и медиану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rPr>
          <w:b/>
        </w:rPr>
      </w:pPr>
      <w:r w:rsidRPr="00677F79">
        <w:rPr>
          <w:b/>
          <w:color w:val="000000"/>
        </w:rPr>
        <w:t>Решение.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color w:val="000000"/>
        </w:rPr>
        <w:tab/>
        <w:t>1. Условие задания представлено интервальным вариационным рядом с равными интервалами. Поэтому для вычисления показателей сначала следует определить вел</w:t>
      </w:r>
      <w:r w:rsidRPr="00677F79">
        <w:rPr>
          <w:color w:val="000000"/>
        </w:rPr>
        <w:t>и</w:t>
      </w:r>
      <w:r w:rsidRPr="00677F79">
        <w:rPr>
          <w:color w:val="000000"/>
        </w:rPr>
        <w:t xml:space="preserve">чину </w:t>
      </w:r>
      <w:proofErr w:type="spellStart"/>
      <w:r w:rsidRPr="00677F79">
        <w:rPr>
          <w:color w:val="000000"/>
        </w:rPr>
        <w:t>осредняемого</w:t>
      </w:r>
      <w:proofErr w:type="spellEnd"/>
      <w:r w:rsidRPr="00677F79">
        <w:rPr>
          <w:color w:val="000000"/>
        </w:rPr>
        <w:t xml:space="preserve"> признака </w:t>
      </w:r>
      <w:r w:rsidRPr="00677F79">
        <w:rPr>
          <w:i/>
          <w:iCs/>
          <w:color w:val="000000"/>
        </w:rPr>
        <w:t>(</w:t>
      </w:r>
      <w:proofErr w:type="spellStart"/>
      <w:r w:rsidRPr="00677F79">
        <w:rPr>
          <w:i/>
          <w:iCs/>
          <w:color w:val="000000"/>
        </w:rPr>
        <w:t>х</w:t>
      </w:r>
      <w:proofErr w:type="spellEnd"/>
      <w:r w:rsidRPr="00677F79">
        <w:rPr>
          <w:i/>
          <w:iCs/>
          <w:color w:val="000000"/>
        </w:rPr>
        <w:t xml:space="preserve">) </w:t>
      </w:r>
      <w:r w:rsidRPr="00677F79">
        <w:rPr>
          <w:color w:val="000000"/>
        </w:rPr>
        <w:t>как середину каждого интервала и получить дискре</w:t>
      </w:r>
      <w:r w:rsidRPr="00677F79">
        <w:rPr>
          <w:color w:val="000000"/>
        </w:rPr>
        <w:t>т</w:t>
      </w:r>
      <w:r w:rsidRPr="00677F79">
        <w:rPr>
          <w:color w:val="000000"/>
        </w:rPr>
        <w:t>ный ряд распределения.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860"/>
        <w:gridCol w:w="1057"/>
        <w:gridCol w:w="1057"/>
        <w:gridCol w:w="1057"/>
        <w:gridCol w:w="1057"/>
        <w:gridCol w:w="1222"/>
        <w:gridCol w:w="1384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23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Месячная заработная плата, руб.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i/>
                <w:vertAlign w:val="superscript"/>
                <w:lang w:val="en-US"/>
              </w:rPr>
            </w:pPr>
            <w:r w:rsidRPr="00677F79">
              <w:rPr>
                <w:i/>
                <w:lang w:val="en-US"/>
              </w:rPr>
              <w:t>x</w:t>
            </w:r>
            <w:r w:rsidRPr="00677F79">
              <w:rPr>
                <w:i/>
                <w:vertAlign w:val="subscript"/>
                <w:lang w:val="en-US"/>
              </w:rPr>
              <w:t>i</w:t>
            </w:r>
            <w:r w:rsidRPr="00677F79">
              <w:rPr>
                <w:i/>
                <w:vertAlign w:val="superscript"/>
                <w:lang w:val="en-US"/>
              </w:rPr>
              <w:t>/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77F79">
              <w:t>1</w:t>
            </w:r>
            <w:r w:rsidRPr="00677F79">
              <w:rPr>
                <w:lang w:val="en-US"/>
              </w:rPr>
              <w:t>2500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77F79">
              <w:t>1</w:t>
            </w:r>
            <w:r w:rsidRPr="00677F79">
              <w:rPr>
                <w:lang w:val="en-US"/>
              </w:rPr>
              <w:t>3500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77F79">
              <w:t>1</w:t>
            </w:r>
            <w:r w:rsidRPr="00677F79">
              <w:rPr>
                <w:lang w:val="en-US"/>
              </w:rPr>
              <w:t>4500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77F79">
              <w:t>1</w:t>
            </w:r>
            <w:r w:rsidRPr="00677F79">
              <w:rPr>
                <w:lang w:val="en-US"/>
              </w:rPr>
              <w:t>5500</w:t>
            </w:r>
          </w:p>
        </w:tc>
        <w:tc>
          <w:tcPr>
            <w:tcW w:w="126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77F79">
              <w:t>1</w:t>
            </w:r>
            <w:r w:rsidRPr="00677F79">
              <w:rPr>
                <w:lang w:val="en-US"/>
              </w:rPr>
              <w:t>6500</w:t>
            </w:r>
          </w:p>
        </w:tc>
        <w:tc>
          <w:tcPr>
            <w:tcW w:w="144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итого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23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Число р</w:t>
            </w:r>
            <w:r w:rsidRPr="00677F79">
              <w:t>а</w:t>
            </w:r>
            <w:r w:rsidRPr="00677F79">
              <w:t>ботников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  <w:rPr>
                <w:i/>
                <w:vertAlign w:val="subscript"/>
                <w:lang w:val="en-US"/>
              </w:rPr>
            </w:pPr>
            <w:r w:rsidRPr="00677F79">
              <w:rPr>
                <w:i/>
                <w:lang w:val="en-US"/>
              </w:rPr>
              <w:t>m</w:t>
            </w:r>
            <w:r w:rsidRPr="00677F7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10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20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58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65</w:t>
            </w:r>
          </w:p>
        </w:tc>
        <w:tc>
          <w:tcPr>
            <w:tcW w:w="126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47</w:t>
            </w:r>
          </w:p>
        </w:tc>
        <w:tc>
          <w:tcPr>
            <w:tcW w:w="1440" w:type="dxa"/>
          </w:tcPr>
          <w:p w:rsidR="003E381E" w:rsidRPr="00677F79" w:rsidRDefault="003E381E" w:rsidP="003B4337">
            <w:pPr>
              <w:autoSpaceDE w:val="0"/>
              <w:autoSpaceDN w:val="0"/>
              <w:adjustRightInd w:val="0"/>
            </w:pPr>
            <w:r w:rsidRPr="00677F79">
              <w:t>200</w:t>
            </w:r>
          </w:p>
        </w:tc>
      </w:tr>
    </w:tbl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color w:val="000000"/>
        </w:rPr>
        <w:tab/>
        <w:t xml:space="preserve">Далее производим расчет по </w:t>
      </w:r>
      <w:proofErr w:type="gramStart"/>
      <w:r w:rsidRPr="00677F79">
        <w:rPr>
          <w:color w:val="000000"/>
        </w:rPr>
        <w:t>средней</w:t>
      </w:r>
      <w:proofErr w:type="gramEnd"/>
      <w:r w:rsidRPr="00677F79">
        <w:rPr>
          <w:color w:val="000000"/>
        </w:rPr>
        <w:t xml:space="preserve"> арифметической взвешенной:  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</w:pPr>
      <w:r w:rsidRPr="00677F79">
        <w:rPr>
          <w:position w:val="-66"/>
        </w:rPr>
        <w:object w:dxaOrig="7520" w:dyaOrig="1440">
          <v:shape id="_x0000_i1057" type="#_x0000_t75" style="width:375.75pt;height:1in" o:ole="">
            <v:imagedata r:id="rId43" o:title=""/>
          </v:shape>
          <o:OLEObject Type="Embed" ProgID="Equation.3" ShapeID="_x0000_i1057" DrawAspect="Content" ObjectID="_1607432467" r:id="rId44"/>
        </w:objec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iCs/>
          <w:color w:val="000000"/>
        </w:rPr>
        <w:tab/>
        <w:t>2.</w:t>
      </w:r>
      <w:r w:rsidRPr="00677F79">
        <w:rPr>
          <w:i/>
          <w:iCs/>
          <w:color w:val="000000"/>
        </w:rPr>
        <w:t xml:space="preserve"> </w:t>
      </w:r>
      <w:r w:rsidRPr="00677F79">
        <w:rPr>
          <w:color w:val="000000"/>
        </w:rPr>
        <w:t xml:space="preserve">Коэффициент вариации характеризует меру </w:t>
      </w:r>
      <w:proofErr w:type="spellStart"/>
      <w:r w:rsidRPr="00677F79">
        <w:rPr>
          <w:color w:val="000000"/>
        </w:rPr>
        <w:t>колеблемости</w:t>
      </w:r>
      <w:proofErr w:type="spellEnd"/>
      <w:r w:rsidRPr="00677F79">
        <w:rPr>
          <w:color w:val="000000"/>
        </w:rPr>
        <w:t xml:space="preserve"> отдельных вариа</w:t>
      </w:r>
      <w:r w:rsidRPr="00677F79">
        <w:rPr>
          <w:color w:val="000000"/>
        </w:rPr>
        <w:t>н</w:t>
      </w:r>
      <w:r w:rsidRPr="00677F79">
        <w:rPr>
          <w:color w:val="000000"/>
        </w:rPr>
        <w:t>тов признака (</w:t>
      </w:r>
      <w:proofErr w:type="spellStart"/>
      <w:r w:rsidRPr="00677F79">
        <w:rPr>
          <w:color w:val="000000"/>
        </w:rPr>
        <w:t>х</w:t>
      </w:r>
      <w:proofErr w:type="spellEnd"/>
      <w:r w:rsidRPr="00677F79">
        <w:rPr>
          <w:color w:val="000000"/>
        </w:rPr>
        <w:t>) вокруг средней величины. Он представляет собой процентное соотн</w:t>
      </w:r>
      <w:r w:rsidRPr="00677F79">
        <w:rPr>
          <w:color w:val="000000"/>
        </w:rPr>
        <w:t>о</w:t>
      </w:r>
      <w:r w:rsidRPr="00677F79">
        <w:rPr>
          <w:color w:val="000000"/>
        </w:rPr>
        <w:t xml:space="preserve">шение среднего </w:t>
      </w:r>
      <w:proofErr w:type="spellStart"/>
      <w:r w:rsidRPr="00677F79">
        <w:rPr>
          <w:color w:val="000000"/>
        </w:rPr>
        <w:t>квадратического</w:t>
      </w:r>
      <w:proofErr w:type="spellEnd"/>
      <w:r w:rsidRPr="00677F79">
        <w:rPr>
          <w:color w:val="000000"/>
        </w:rPr>
        <w:t xml:space="preserve"> отклонения</w:t>
      </w:r>
      <w:proofErr w:type="gramStart"/>
      <w:r w:rsidRPr="00677F79">
        <w:rPr>
          <w:color w:val="000000"/>
        </w:rPr>
        <w:t xml:space="preserve"> (σ) </w:t>
      </w:r>
      <w:proofErr w:type="gramEnd"/>
      <w:r w:rsidRPr="00677F79">
        <w:rPr>
          <w:color w:val="000000"/>
        </w:rPr>
        <w:t>и средней арифметической (</w:t>
      </w:r>
      <w:r w:rsidRPr="00677F79">
        <w:rPr>
          <w:color w:val="000000"/>
          <w:position w:val="-6"/>
        </w:rPr>
        <w:object w:dxaOrig="200" w:dyaOrig="340">
          <v:shape id="_x0000_i1058" type="#_x0000_t75" style="width:9.75pt;height:17.25pt" o:ole="">
            <v:imagedata r:id="rId45" o:title=""/>
          </v:shape>
          <o:OLEObject Type="Embed" ProgID="Equation.3" ShapeID="_x0000_i1058" DrawAspect="Content" ObjectID="_1607432468" r:id="rId46"/>
        </w:object>
      </w:r>
      <w:r w:rsidRPr="00677F79">
        <w:rPr>
          <w:color w:val="000000"/>
        </w:rPr>
        <w:t>)</w:t>
      </w:r>
      <w:r w:rsidRPr="00677F79">
        <w:rPr>
          <w:i/>
          <w:iCs/>
          <w:color w:val="000000"/>
        </w:rPr>
        <w:t xml:space="preserve">, </w:t>
      </w:r>
      <w:r w:rsidRPr="00677F79">
        <w:rPr>
          <w:color w:val="000000"/>
        </w:rPr>
        <w:t>то есть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</w:pPr>
      <w:r w:rsidRPr="00677F79">
        <w:rPr>
          <w:color w:val="000000"/>
          <w:lang w:val="en-US"/>
        </w:rPr>
        <w:t>V</w:t>
      </w:r>
      <w:r w:rsidRPr="00677F79">
        <w:rPr>
          <w:color w:val="000000"/>
        </w:rPr>
        <w:t xml:space="preserve"> = </w:t>
      </w:r>
      <w:r w:rsidRPr="00677F79">
        <w:rPr>
          <w:color w:val="000000"/>
          <w:lang w:val="en-US"/>
        </w:rPr>
        <w:t>σ</w:t>
      </w:r>
      <w:r w:rsidRPr="00677F79">
        <w:rPr>
          <w:color w:val="000000"/>
        </w:rPr>
        <w:t xml:space="preserve">/ </w:t>
      </w:r>
      <w:r w:rsidRPr="00677F79">
        <w:rPr>
          <w:color w:val="000000"/>
          <w:position w:val="-6"/>
          <w:lang w:val="en-US"/>
        </w:rPr>
        <w:object w:dxaOrig="200" w:dyaOrig="340">
          <v:shape id="_x0000_i1059" type="#_x0000_t75" style="width:9.75pt;height:17.25pt" o:ole="">
            <v:imagedata r:id="rId33" o:title=""/>
          </v:shape>
          <o:OLEObject Type="Embed" ProgID="Equation.3" ShapeID="_x0000_i1059" DrawAspect="Content" ObjectID="_1607432469" r:id="rId47"/>
        </w:object>
      </w:r>
      <w:r w:rsidRPr="00677F79">
        <w:rPr>
          <w:color w:val="000000"/>
        </w:rPr>
        <w:t xml:space="preserve"> *100</w:t>
      </w:r>
    </w:p>
    <w:p w:rsidR="003E381E" w:rsidRPr="00677F79" w:rsidRDefault="003E381E" w:rsidP="003E381E">
      <w:pPr>
        <w:jc w:val="both"/>
        <w:rPr>
          <w:color w:val="000000"/>
        </w:rPr>
      </w:pPr>
      <w:r w:rsidRPr="00677F79">
        <w:rPr>
          <w:color w:val="000000"/>
        </w:rPr>
        <w:lastRenderedPageBreak/>
        <w:tab/>
        <w:t xml:space="preserve">Для расчета среднего </w:t>
      </w:r>
      <w:proofErr w:type="spellStart"/>
      <w:r w:rsidRPr="00677F79">
        <w:rPr>
          <w:color w:val="000000"/>
        </w:rPr>
        <w:t>квадратического</w:t>
      </w:r>
      <w:proofErr w:type="spellEnd"/>
      <w:r w:rsidRPr="00677F79">
        <w:rPr>
          <w:color w:val="000000"/>
        </w:rPr>
        <w:t xml:space="preserve"> отклонения предварительно вычислим дисперсию (σ</w:t>
      </w:r>
      <w:r w:rsidRPr="00677F79">
        <w:rPr>
          <w:color w:val="000000"/>
          <w:vertAlign w:val="superscript"/>
        </w:rPr>
        <w:t>2</w:t>
      </w:r>
      <w:r w:rsidRPr="00677F79">
        <w:rPr>
          <w:color w:val="000000"/>
        </w:rPr>
        <w:t>)</w:t>
      </w:r>
      <w:r w:rsidRPr="00677F79">
        <w:rPr>
          <w:i/>
          <w:iCs/>
          <w:color w:val="000000"/>
        </w:rPr>
        <w:t xml:space="preserve"> </w:t>
      </w:r>
      <w:r w:rsidRPr="00677F79">
        <w:rPr>
          <w:color w:val="000000"/>
        </w:rPr>
        <w:t>по формуле:</w:t>
      </w:r>
    </w:p>
    <w:p w:rsidR="003E381E" w:rsidRPr="00677F79" w:rsidRDefault="003E381E" w:rsidP="003E381E">
      <w:pPr>
        <w:jc w:val="center"/>
        <w:rPr>
          <w:b/>
          <w:color w:val="000000"/>
        </w:rPr>
      </w:pPr>
      <w:r w:rsidRPr="00677F79">
        <w:rPr>
          <w:b/>
          <w:color w:val="000000"/>
        </w:rPr>
        <w:t>σ</w:t>
      </w:r>
      <w:r w:rsidRPr="00677F79">
        <w:rPr>
          <w:b/>
          <w:color w:val="000000"/>
          <w:vertAlign w:val="superscript"/>
        </w:rPr>
        <w:t>2</w:t>
      </w:r>
      <w:r w:rsidRPr="00677F79">
        <w:rPr>
          <w:b/>
          <w:color w:val="000000"/>
        </w:rPr>
        <w:t xml:space="preserve"> = </w:t>
      </w:r>
      <w:r w:rsidRPr="00677F79">
        <w:rPr>
          <w:b/>
          <w:color w:val="000000"/>
          <w:position w:val="-32"/>
        </w:rPr>
        <w:object w:dxaOrig="1440" w:dyaOrig="840">
          <v:shape id="_x0000_i1060" type="#_x0000_t75" style="width:1in;height:42pt" o:ole="">
            <v:imagedata r:id="rId48" o:title=""/>
          </v:shape>
          <o:OLEObject Type="Embed" ProgID="Equation.3" ShapeID="_x0000_i1060" DrawAspect="Content" ObjectID="_1607432470" r:id="rId49"/>
        </w:objec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</w:pPr>
      <w:r w:rsidRPr="00677F79">
        <w:rPr>
          <w:color w:val="000000"/>
        </w:rPr>
        <w:tab/>
        <w:t>Расчет можно выполнить с помощью вспомогательной таблицы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710"/>
        <w:gridCol w:w="1803"/>
        <w:gridCol w:w="1800"/>
        <w:gridCol w:w="1980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i/>
                <w:iCs/>
                <w:color w:val="000000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7F79">
              <w:rPr>
                <w:color w:val="000000"/>
                <w:lang w:val="en-US"/>
              </w:rPr>
              <w:t>m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77F79">
              <w:t>х</w:t>
            </w:r>
            <w:proofErr w:type="spellEnd"/>
            <w:r w:rsidRPr="00677F79">
              <w:rPr>
                <w:lang w:val="en-US"/>
              </w:rPr>
              <w:t>-</w:t>
            </w:r>
            <w:r w:rsidRPr="00677F79">
              <w:rPr>
                <w:position w:val="-6"/>
                <w:lang w:val="en-US"/>
              </w:rPr>
              <w:object w:dxaOrig="200" w:dyaOrig="340">
                <v:shape id="_x0000_i1061" type="#_x0000_t75" style="width:9.75pt;height:17.25pt" o:ole="">
                  <v:imagedata r:id="rId50" o:title=""/>
                </v:shape>
                <o:OLEObject Type="Embed" ProgID="Equation.3" ShapeID="_x0000_i1061" DrawAspect="Content" ObjectID="_1607432471" r:id="rId51"/>
              </w:objec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7F79">
              <w:rPr>
                <w:lang w:val="en-US"/>
              </w:rPr>
              <w:t>(</w:t>
            </w:r>
            <w:proofErr w:type="spellStart"/>
            <w:r w:rsidRPr="00677F79">
              <w:t>х</w:t>
            </w:r>
            <w:proofErr w:type="spellEnd"/>
            <w:r w:rsidRPr="00677F79">
              <w:rPr>
                <w:lang w:val="en-US"/>
              </w:rPr>
              <w:t>-</w:t>
            </w:r>
            <w:r w:rsidRPr="00677F79">
              <w:rPr>
                <w:position w:val="-6"/>
                <w:lang w:val="en-US"/>
              </w:rPr>
              <w:object w:dxaOrig="200" w:dyaOrig="340">
                <v:shape id="_x0000_i1062" type="#_x0000_t75" style="width:9.75pt;height:17.25pt" o:ole="">
                  <v:imagedata r:id="rId52" o:title=""/>
                </v:shape>
                <o:OLEObject Type="Embed" ProgID="Equation.3" ShapeID="_x0000_i1062" DrawAspect="Content" ObjectID="_1607432472" r:id="rId53"/>
              </w:object>
            </w:r>
            <w:r w:rsidRPr="00677F79">
              <w:rPr>
                <w:lang w:val="en-US"/>
              </w:rPr>
              <w:t>)</w:t>
            </w:r>
            <w:r w:rsidRPr="00677F79">
              <w:rPr>
                <w:vertAlign w:val="superscript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lang w:val="en-US"/>
              </w:rPr>
              <w:t>(</w:t>
            </w:r>
            <w:proofErr w:type="spellStart"/>
            <w:r w:rsidRPr="00677F79">
              <w:t>х</w:t>
            </w:r>
            <w:proofErr w:type="spellEnd"/>
            <w:r w:rsidRPr="00677F79">
              <w:rPr>
                <w:lang w:val="en-US"/>
              </w:rPr>
              <w:t>-</w:t>
            </w:r>
            <w:r w:rsidRPr="00677F79">
              <w:rPr>
                <w:position w:val="-6"/>
                <w:lang w:val="en-US"/>
              </w:rPr>
              <w:object w:dxaOrig="200" w:dyaOrig="340">
                <v:shape id="_x0000_i1063" type="#_x0000_t75" style="width:9.75pt;height:17.25pt" o:ole="">
                  <v:imagedata r:id="rId54" o:title=""/>
                </v:shape>
                <o:OLEObject Type="Embed" ProgID="Equation.3" ShapeID="_x0000_i1063" DrawAspect="Content" ObjectID="_1607432473" r:id="rId55"/>
              </w:object>
            </w:r>
            <w:r w:rsidRPr="00677F79">
              <w:rPr>
                <w:lang w:val="en-US"/>
              </w:rPr>
              <w:t>)</w:t>
            </w:r>
            <w:r w:rsidRPr="00677F79">
              <w:rPr>
                <w:vertAlign w:val="superscript"/>
                <w:lang w:val="en-US"/>
              </w:rPr>
              <w:t>2</w:t>
            </w:r>
            <w:r w:rsidRPr="00677F79">
              <w:rPr>
                <w:lang w:val="en-US"/>
              </w:rPr>
              <w:t>m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12500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12500-15095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6734025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67340250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13500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13500-15095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2544025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50880500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14500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58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14500-15095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354025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20533450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15500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65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15500-15095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164025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10661625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16500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47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16500-15095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1974025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92779175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200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--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7F79">
              <w:rPr>
                <w:color w:val="000000"/>
              </w:rPr>
              <w:t>242195000</w:t>
            </w:r>
          </w:p>
        </w:tc>
      </w:tr>
    </w:tbl>
    <w:p w:rsidR="003E381E" w:rsidRPr="00677F79" w:rsidRDefault="003E381E" w:rsidP="003E381E">
      <w:pPr>
        <w:jc w:val="center"/>
        <w:rPr>
          <w:color w:val="000000"/>
          <w:lang w:val="en-US"/>
        </w:rPr>
      </w:pPr>
    </w:p>
    <w:p w:rsidR="003E381E" w:rsidRPr="00677F79" w:rsidRDefault="003E381E" w:rsidP="003E381E">
      <w:pPr>
        <w:jc w:val="center"/>
        <w:rPr>
          <w:color w:val="000000"/>
          <w:lang w:val="en-US"/>
        </w:rPr>
      </w:pPr>
      <w:r w:rsidRPr="00677F79">
        <w:rPr>
          <w:color w:val="000000"/>
        </w:rPr>
        <w:t>σ</w:t>
      </w:r>
      <w:r w:rsidRPr="00677F79">
        <w:rPr>
          <w:color w:val="000000"/>
          <w:vertAlign w:val="superscript"/>
        </w:rPr>
        <w:t>2</w:t>
      </w:r>
      <w:r w:rsidRPr="00677F79">
        <w:rPr>
          <w:color w:val="000000"/>
          <w:lang w:val="en-US"/>
        </w:rPr>
        <w:t xml:space="preserve"> = </w:t>
      </w:r>
      <w:r w:rsidRPr="00677F79">
        <w:rPr>
          <w:color w:val="000000"/>
          <w:position w:val="-24"/>
          <w:lang w:val="en-US"/>
        </w:rPr>
        <w:object w:dxaOrig="2260" w:dyaOrig="620">
          <v:shape id="_x0000_i1064" type="#_x0000_t75" style="width:113.25pt;height:30.75pt" o:ole="">
            <v:imagedata r:id="rId56" o:title=""/>
          </v:shape>
          <o:OLEObject Type="Embed" ProgID="Equation.3" ShapeID="_x0000_i1064" DrawAspect="Content" ObjectID="_1607432474" r:id="rId57"/>
        </w:object>
      </w:r>
    </w:p>
    <w:p w:rsidR="003E381E" w:rsidRPr="00677F79" w:rsidRDefault="003E381E" w:rsidP="003E381E">
      <w:pPr>
        <w:rPr>
          <w:color w:val="000000"/>
        </w:rPr>
      </w:pPr>
      <w:r w:rsidRPr="00677F79">
        <w:rPr>
          <w:color w:val="000000"/>
        </w:rPr>
        <w:t xml:space="preserve">Среднее </w:t>
      </w:r>
      <w:proofErr w:type="spellStart"/>
      <w:r w:rsidRPr="00677F79">
        <w:rPr>
          <w:color w:val="000000"/>
        </w:rPr>
        <w:t>квадратическое</w:t>
      </w:r>
      <w:proofErr w:type="spellEnd"/>
      <w:r w:rsidRPr="00677F79">
        <w:rPr>
          <w:color w:val="000000"/>
        </w:rPr>
        <w:t xml:space="preserve"> отклонение </w:t>
      </w:r>
      <w:r w:rsidRPr="00677F79">
        <w:rPr>
          <w:i/>
          <w:iCs/>
          <w:color w:val="000000"/>
        </w:rPr>
        <w:t xml:space="preserve">- </w:t>
      </w:r>
      <w:r w:rsidRPr="00677F79">
        <w:rPr>
          <w:color w:val="000000"/>
        </w:rPr>
        <w:t>это корень квадратный из дисперсии:</w:t>
      </w:r>
    </w:p>
    <w:p w:rsidR="003E381E" w:rsidRPr="00677F79" w:rsidRDefault="003E381E" w:rsidP="003E381E">
      <w:pPr>
        <w:jc w:val="center"/>
        <w:rPr>
          <w:color w:val="000000"/>
        </w:rPr>
      </w:pPr>
      <w:r w:rsidRPr="00677F79">
        <w:rPr>
          <w:color w:val="000000"/>
          <w:lang w:val="en-US"/>
        </w:rPr>
        <w:t>σ</w:t>
      </w:r>
      <w:r w:rsidRPr="00677F79">
        <w:rPr>
          <w:color w:val="000000"/>
        </w:rPr>
        <w:t xml:space="preserve"> = </w:t>
      </w:r>
      <w:proofErr w:type="spellStart"/>
      <w:r w:rsidRPr="00677F79">
        <w:rPr>
          <w:color w:val="000000"/>
        </w:rPr>
        <w:t>±√</w:t>
      </w:r>
      <w:proofErr w:type="spellEnd"/>
      <w:r w:rsidRPr="00677F79">
        <w:rPr>
          <w:color w:val="000000"/>
        </w:rPr>
        <w:t xml:space="preserve"> σ</w:t>
      </w:r>
      <w:r w:rsidRPr="00677F79">
        <w:rPr>
          <w:color w:val="000000"/>
          <w:vertAlign w:val="superscript"/>
        </w:rPr>
        <w:t>2</w:t>
      </w:r>
      <w:r w:rsidRPr="00677F79">
        <w:rPr>
          <w:color w:val="000000"/>
        </w:rPr>
        <w:t xml:space="preserve"> = ±</w:t>
      </w:r>
      <w:r w:rsidRPr="00677F79">
        <w:rPr>
          <w:color w:val="000000"/>
          <w:position w:val="-8"/>
          <w:lang w:val="en-US"/>
        </w:rPr>
        <w:object w:dxaOrig="1260" w:dyaOrig="360">
          <v:shape id="_x0000_i1065" type="#_x0000_t75" style="width:63pt;height:18pt" o:ole="">
            <v:imagedata r:id="rId58" o:title=""/>
          </v:shape>
          <o:OLEObject Type="Embed" ProgID="Equation.3" ShapeID="_x0000_i1065" DrawAspect="Content" ObjectID="_1607432475" r:id="rId59"/>
        </w:object>
      </w:r>
      <w:r w:rsidRPr="00677F79">
        <w:rPr>
          <w:color w:val="000000"/>
        </w:rPr>
        <w:t>±1100</w:t>
      </w:r>
      <w:proofErr w:type="gramStart"/>
      <w:r w:rsidRPr="00677F79">
        <w:rPr>
          <w:color w:val="000000"/>
        </w:rPr>
        <w:t>,443</w:t>
      </w:r>
      <w:proofErr w:type="gramEnd"/>
      <w:r w:rsidRPr="00677F79">
        <w:rPr>
          <w:color w:val="000000"/>
        </w:rPr>
        <w:t xml:space="preserve"> руб.</w:t>
      </w:r>
    </w:p>
    <w:p w:rsidR="003E381E" w:rsidRPr="00677F79" w:rsidRDefault="003E381E" w:rsidP="003E381E">
      <w:pPr>
        <w:rPr>
          <w:color w:val="000000"/>
        </w:rPr>
      </w:pPr>
      <w:r w:rsidRPr="00677F79">
        <w:rPr>
          <w:color w:val="000000"/>
        </w:rPr>
        <w:t>Коэффициент вариации составит:</w:t>
      </w:r>
    </w:p>
    <w:p w:rsidR="003E381E" w:rsidRPr="00677F79" w:rsidRDefault="003E381E" w:rsidP="003E381E">
      <w:pPr>
        <w:jc w:val="center"/>
        <w:rPr>
          <w:color w:val="000000"/>
        </w:rPr>
      </w:pPr>
      <w:r w:rsidRPr="00677F79">
        <w:rPr>
          <w:color w:val="000000"/>
          <w:lang w:val="en-US"/>
        </w:rPr>
        <w:t>V</w:t>
      </w:r>
      <w:r w:rsidRPr="00677F79">
        <w:rPr>
          <w:color w:val="000000"/>
        </w:rPr>
        <w:t>=</w:t>
      </w:r>
      <w:r w:rsidRPr="00677F79">
        <w:rPr>
          <w:color w:val="000000"/>
          <w:position w:val="-24"/>
        </w:rPr>
        <w:object w:dxaOrig="1340" w:dyaOrig="620">
          <v:shape id="_x0000_i1066" type="#_x0000_t75" style="width:66.75pt;height:30.75pt" o:ole="">
            <v:imagedata r:id="rId60" o:title=""/>
          </v:shape>
          <o:OLEObject Type="Embed" ProgID="Equation.3" ShapeID="_x0000_i1066" DrawAspect="Content" ObjectID="_1607432476" r:id="rId61"/>
        </w:object>
      </w:r>
      <w:r w:rsidRPr="00677F79">
        <w:rPr>
          <w:color w:val="000000"/>
        </w:rPr>
        <w:t>=7</w:t>
      </w:r>
      <w:proofErr w:type="gramStart"/>
      <w:r w:rsidRPr="00677F79">
        <w:rPr>
          <w:color w:val="000000"/>
        </w:rPr>
        <w:t>,3</w:t>
      </w:r>
      <w:proofErr w:type="gramEnd"/>
      <w:r w:rsidRPr="00677F79">
        <w:rPr>
          <w:color w:val="000000"/>
        </w:rPr>
        <w:t xml:space="preserve"> %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color w:val="000000"/>
        </w:rPr>
        <w:t>Если значение коэффициента вариации не превышает 33,3%, то совокупность считается однородной, а средняя величина может быть признана типичной для данного распред</w:t>
      </w:r>
      <w:r w:rsidRPr="00677F79">
        <w:rPr>
          <w:color w:val="000000"/>
        </w:rPr>
        <w:t>е</w:t>
      </w:r>
      <w:r w:rsidRPr="00677F79">
        <w:rPr>
          <w:color w:val="000000"/>
        </w:rPr>
        <w:t>ления. В нашем примере средняя величина типична.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</w:pPr>
      <w:r w:rsidRPr="00677F79">
        <w:rPr>
          <w:color w:val="000000"/>
        </w:rPr>
        <w:tab/>
        <w:t xml:space="preserve">3. Мода (доминанта) - это наиболее часто встречающееся значение признака </w:t>
      </w:r>
      <w:r w:rsidRPr="00677F79">
        <w:rPr>
          <w:i/>
          <w:iCs/>
          <w:color w:val="000000"/>
          <w:lang w:val="en-US"/>
        </w:rPr>
        <w:t>x</w:t>
      </w:r>
      <w:r w:rsidRPr="00677F79">
        <w:rPr>
          <w:color w:val="000000"/>
        </w:rPr>
        <w:t>; в интервальном ряду модальным будет тот интервал, который имеет наибольшую частоту (</w:t>
      </w:r>
      <w:proofErr w:type="spellStart"/>
      <w:r w:rsidRPr="00677F79">
        <w:rPr>
          <w:color w:val="000000"/>
        </w:rPr>
        <w:t>частость</w:t>
      </w:r>
      <w:proofErr w:type="spellEnd"/>
      <w:r w:rsidRPr="00677F79">
        <w:rPr>
          <w:color w:val="000000"/>
        </w:rPr>
        <w:t>).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color w:val="000000"/>
        </w:rPr>
        <w:t>В данном задании наибольшую частоту (65) имеет интервал 15000 - 16000 рублей, сл</w:t>
      </w:r>
      <w:r w:rsidRPr="00677F79">
        <w:rPr>
          <w:color w:val="000000"/>
        </w:rPr>
        <w:t>е</w:t>
      </w:r>
      <w:r w:rsidRPr="00677F79">
        <w:rPr>
          <w:color w:val="000000"/>
        </w:rPr>
        <w:t>довательно, мода и будет находиться в этом интервале.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</w:pPr>
      <w:r w:rsidRPr="00677F79">
        <w:rPr>
          <w:position w:val="-28"/>
          <w:lang w:val="en-US"/>
        </w:rPr>
        <w:object w:dxaOrig="4720" w:dyaOrig="660">
          <v:shape id="_x0000_i1067" type="#_x0000_t75" style="width:236.25pt;height:33pt" o:ole="">
            <v:imagedata r:id="rId62" o:title=""/>
          </v:shape>
          <o:OLEObject Type="Embed" ProgID="Equation.3" ShapeID="_x0000_i1067" DrawAspect="Content" ObjectID="_1607432477" r:id="rId63"/>
        </w:object>
      </w:r>
      <w:r w:rsidRPr="00677F79">
        <w:t>руб.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</w:pPr>
      <w:r w:rsidRPr="00677F79">
        <w:t>Следовательно, наибольшее число работников имели заработную плату в размере 15280 руб.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</w:pPr>
      <w:r w:rsidRPr="00677F79">
        <w:rPr>
          <w:color w:val="000000"/>
        </w:rPr>
        <w:tab/>
        <w:t>Медиана - значение признака у той единицы ранжированного ряда, которая н</w:t>
      </w:r>
      <w:r w:rsidRPr="00677F79">
        <w:rPr>
          <w:color w:val="000000"/>
        </w:rPr>
        <w:t>а</w:t>
      </w:r>
      <w:r w:rsidRPr="00677F79">
        <w:rPr>
          <w:color w:val="000000"/>
        </w:rPr>
        <w:t>ходится в его середине. Сначала определим порядковый номер этой единицы. Для этого добавим к сумме всех частот ряда</w:t>
      </w:r>
      <w:proofErr w:type="gramStart"/>
      <w:r w:rsidRPr="00677F79">
        <w:rPr>
          <w:color w:val="000000"/>
        </w:rPr>
        <w:t xml:space="preserve"> (</w:t>
      </w:r>
      <w:r w:rsidRPr="00677F79">
        <w:rPr>
          <w:color w:val="000000"/>
          <w:position w:val="-14"/>
        </w:rPr>
        <w:object w:dxaOrig="620" w:dyaOrig="400">
          <v:shape id="_x0000_i1068" type="#_x0000_t75" style="width:30.75pt;height:20.25pt" o:ole="">
            <v:imagedata r:id="rId64" o:title=""/>
          </v:shape>
          <o:OLEObject Type="Embed" ProgID="Equation.3" ShapeID="_x0000_i1068" DrawAspect="Content" ObjectID="_1607432478" r:id="rId65"/>
        </w:object>
      </w:r>
      <w:r w:rsidRPr="00677F79">
        <w:rPr>
          <w:color w:val="000000"/>
        </w:rPr>
        <w:t xml:space="preserve">) </w:t>
      </w:r>
      <w:proofErr w:type="gramEnd"/>
      <w:r w:rsidRPr="00677F79">
        <w:rPr>
          <w:color w:val="000000"/>
        </w:rPr>
        <w:t xml:space="preserve">единицу и результат разделим пополам, то есть </w:t>
      </w:r>
      <w:r w:rsidRPr="00677F79">
        <w:rPr>
          <w:color w:val="000000"/>
          <w:position w:val="-46"/>
        </w:rPr>
        <w:object w:dxaOrig="2680" w:dyaOrig="1040">
          <v:shape id="_x0000_i1069" type="#_x0000_t75" style="width:132pt;height:53.25pt" o:ole="">
            <v:imagedata r:id="rId66" o:title=""/>
          </v:shape>
          <o:OLEObject Type="Embed" ProgID="Equation.3" ShapeID="_x0000_i1069" DrawAspect="Content" ObjectID="_1607432479" r:id="rId67"/>
        </w:objec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F79">
        <w:rPr>
          <w:color w:val="000000"/>
        </w:rPr>
        <w:t>Медианным значением зарплаты будет то,</w:t>
      </w:r>
      <w:r w:rsidRPr="00677F79">
        <w:t xml:space="preserve"> </w:t>
      </w:r>
      <w:r w:rsidRPr="00677F79">
        <w:rPr>
          <w:color w:val="000000"/>
        </w:rPr>
        <w:t xml:space="preserve">которое составит </w:t>
      </w:r>
      <w:proofErr w:type="spellStart"/>
      <w:r w:rsidRPr="00677F79">
        <w:rPr>
          <w:color w:val="000000"/>
        </w:rPr>
        <w:t>полусумму</w:t>
      </w:r>
      <w:proofErr w:type="spellEnd"/>
      <w:r w:rsidRPr="00677F79">
        <w:rPr>
          <w:color w:val="000000"/>
        </w:rPr>
        <w:t xml:space="preserve"> зарплат 100-го и 101-го работников. Они попадают в четвертый интервал (10+20+58+65=153) по сумме накопленных частот, то есть от 15000 до 16000 руб.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</w:pPr>
      <w:r w:rsidRPr="00677F79">
        <w:rPr>
          <w:position w:val="-24"/>
        </w:rPr>
        <w:object w:dxaOrig="3780" w:dyaOrig="620">
          <v:shape id="_x0000_i1070" type="#_x0000_t75" style="width:189pt;height:30.75pt" o:ole="">
            <v:imagedata r:id="rId68" o:title=""/>
          </v:shape>
          <o:OLEObject Type="Embed" ProgID="Equation.3" ShapeID="_x0000_i1070" DrawAspect="Content" ObjectID="_1607432480" r:id="rId69"/>
        </w:object>
      </w:r>
      <w:r w:rsidRPr="00677F79">
        <w:t>руб.</w:t>
      </w:r>
    </w:p>
    <w:p w:rsidR="003E381E" w:rsidRPr="009A4F90" w:rsidRDefault="003E381E" w:rsidP="003E381E">
      <w:pPr>
        <w:shd w:val="clear" w:color="auto" w:fill="FFFFFF"/>
        <w:autoSpaceDE w:val="0"/>
        <w:autoSpaceDN w:val="0"/>
        <w:adjustRightInd w:val="0"/>
        <w:jc w:val="both"/>
      </w:pPr>
      <w:r w:rsidRPr="00677F79">
        <w:t>Следовательно, половина работников имеют заработную плату не более 15184,6 руб., а другая половина - не менее 15184,6 руб.</w:t>
      </w:r>
    </w:p>
    <w:p w:rsidR="003E381E" w:rsidRPr="00677F79" w:rsidRDefault="003E381E" w:rsidP="003E381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E381E" w:rsidRPr="00677F79" w:rsidRDefault="003E381E" w:rsidP="003E381E">
      <w:pPr>
        <w:jc w:val="both"/>
      </w:pPr>
      <w:r w:rsidRPr="00677F79">
        <w:tab/>
      </w:r>
      <w:r w:rsidRPr="00677F79">
        <w:rPr>
          <w:b/>
        </w:rPr>
        <w:t xml:space="preserve">Задачи </w:t>
      </w:r>
      <w:r>
        <w:rPr>
          <w:b/>
        </w:rPr>
        <w:t>4</w:t>
      </w:r>
      <w:r w:rsidRPr="00677F79">
        <w:rPr>
          <w:b/>
        </w:rPr>
        <w:t>-</w:t>
      </w:r>
      <w:r>
        <w:rPr>
          <w:b/>
        </w:rPr>
        <w:t>5</w:t>
      </w:r>
      <w:r w:rsidRPr="00677F79">
        <w:t xml:space="preserve"> предполагают исследование динамики показателей, т.е. интенсивн</w:t>
      </w:r>
      <w:r w:rsidRPr="00677F79">
        <w:t>о</w:t>
      </w:r>
      <w:r w:rsidRPr="00677F79">
        <w:t xml:space="preserve">сти изменения явлений во времени, которые осуществляются с помощью </w:t>
      </w:r>
      <w:r w:rsidRPr="00677F79">
        <w:lastRenderedPageBreak/>
        <w:t>следующих индикаторов: абсолютных приростов, темпов роста, темпов прироста, абсолютного зн</w:t>
      </w:r>
      <w:r w:rsidRPr="00677F79">
        <w:t>а</w:t>
      </w:r>
      <w:r w:rsidRPr="00677F79">
        <w:t>чения одного процента прироста, а также средних обобщающих показателей.</w:t>
      </w:r>
    </w:p>
    <w:p w:rsidR="003E381E" w:rsidRPr="00677F79" w:rsidRDefault="003E381E" w:rsidP="003E381E">
      <w:pPr>
        <w:jc w:val="both"/>
      </w:pPr>
      <w:r w:rsidRPr="00677F79">
        <w:tab/>
        <w:t>В зависимости от задачи исследования показатели могут быть исчислены с п</w:t>
      </w:r>
      <w:r w:rsidRPr="00677F79">
        <w:t>е</w:t>
      </w:r>
      <w:r w:rsidRPr="00677F79">
        <w:t>ременной базой сравнения (цепные) и с постоянной базой сравнения (базисные).</w:t>
      </w:r>
    </w:p>
    <w:p w:rsidR="003E381E" w:rsidRPr="00677F79" w:rsidRDefault="003E381E" w:rsidP="003E381E">
      <w:pPr>
        <w:jc w:val="both"/>
      </w:pPr>
      <w:r w:rsidRPr="00677F79">
        <w:t xml:space="preserve">1. </w:t>
      </w:r>
      <w:r w:rsidRPr="00677F79">
        <w:rPr>
          <w:i/>
        </w:rPr>
        <w:t>Абсолютный прирост</w:t>
      </w:r>
      <w:r w:rsidRPr="00677F79">
        <w:t xml:space="preserve"> – это разность между сравниваемым уровнем и предыдущим или базисным: </w:t>
      </w:r>
    </w:p>
    <w:p w:rsidR="003E381E" w:rsidRPr="00677F79" w:rsidRDefault="003E381E" w:rsidP="003E381E">
      <w:pPr>
        <w:jc w:val="both"/>
      </w:pPr>
      <w:r w:rsidRPr="00677F79">
        <w:tab/>
        <w:t>цепной абсолютный прирост:</w:t>
      </w:r>
      <w:r w:rsidRPr="00677F79">
        <w:tab/>
      </w:r>
      <w:r w:rsidRPr="00677F79">
        <w:rPr>
          <w:position w:val="-12"/>
        </w:rPr>
        <w:object w:dxaOrig="1300" w:dyaOrig="360">
          <v:shape id="_x0000_i1071" type="#_x0000_t75" style="width:65.25pt;height:18pt" o:ole="">
            <v:imagedata r:id="rId70" o:title=""/>
          </v:shape>
          <o:OLEObject Type="Embed" ProgID="Equation.3" ShapeID="_x0000_i1071" DrawAspect="Content" ObjectID="_1607432481" r:id="rId71"/>
        </w:object>
      </w:r>
      <w:r w:rsidRPr="00677F79">
        <w:t xml:space="preserve"> </w:t>
      </w:r>
    </w:p>
    <w:p w:rsidR="003E381E" w:rsidRPr="00677F79" w:rsidRDefault="003E381E" w:rsidP="003E381E">
      <w:pPr>
        <w:jc w:val="both"/>
      </w:pPr>
      <w:r w:rsidRPr="00677F79">
        <w:tab/>
        <w:t>базисный абсолютный прирост:</w:t>
      </w:r>
      <w:r w:rsidRPr="00677F79">
        <w:tab/>
      </w:r>
      <w:r w:rsidRPr="00677F79">
        <w:rPr>
          <w:position w:val="-12"/>
        </w:rPr>
        <w:object w:dxaOrig="1140" w:dyaOrig="360">
          <v:shape id="_x0000_i1072" type="#_x0000_t75" style="width:51.75pt;height:18pt" o:ole="">
            <v:imagedata r:id="rId72" o:title=""/>
          </v:shape>
          <o:OLEObject Type="Embed" ProgID="Equation.3" ShapeID="_x0000_i1072" DrawAspect="Content" ObjectID="_1607432482" r:id="rId73"/>
        </w:object>
      </w:r>
      <w:r w:rsidRPr="00677F79">
        <w:t>.</w:t>
      </w:r>
    </w:p>
    <w:p w:rsidR="003E381E" w:rsidRPr="00677F79" w:rsidRDefault="003E381E" w:rsidP="003E381E">
      <w:pPr>
        <w:jc w:val="both"/>
      </w:pPr>
      <w:r w:rsidRPr="00677F79">
        <w:t>Сумма цепных абсолютных приростов равна базисному абсолютному приросту за соо</w:t>
      </w:r>
      <w:r w:rsidRPr="00677F79">
        <w:t>т</w:t>
      </w:r>
      <w:r w:rsidRPr="00677F79">
        <w:t>ветствующий период времени.</w:t>
      </w:r>
    </w:p>
    <w:p w:rsidR="003E381E" w:rsidRPr="00677F79" w:rsidRDefault="003E381E" w:rsidP="003E381E">
      <w:pPr>
        <w:jc w:val="both"/>
      </w:pPr>
      <w:r w:rsidRPr="00677F79">
        <w:t xml:space="preserve">Произведение соответствующих цепных темпов роста, исчисленных в коэффициентах, равно </w:t>
      </w:r>
      <w:proofErr w:type="gramStart"/>
      <w:r w:rsidRPr="00677F79">
        <w:t>базисному</w:t>
      </w:r>
      <w:proofErr w:type="gramEnd"/>
      <w:r w:rsidRPr="00677F79">
        <w:t>.</w:t>
      </w:r>
    </w:p>
    <w:p w:rsidR="003E381E" w:rsidRPr="00677F79" w:rsidRDefault="003E381E" w:rsidP="003E381E">
      <w:pPr>
        <w:jc w:val="both"/>
      </w:pPr>
      <w:r w:rsidRPr="00677F79">
        <w:t xml:space="preserve">3. </w:t>
      </w:r>
      <w:r w:rsidRPr="00677F79">
        <w:rPr>
          <w:i/>
        </w:rPr>
        <w:t>Темп прироста</w:t>
      </w:r>
      <w:r w:rsidRPr="00677F79">
        <w:t xml:space="preserve"> определяют двумя способами:</w:t>
      </w:r>
    </w:p>
    <w:p w:rsidR="003E381E" w:rsidRPr="00677F79" w:rsidRDefault="003E381E" w:rsidP="003E381E">
      <w:pPr>
        <w:jc w:val="both"/>
      </w:pPr>
      <w:r w:rsidRPr="00677F79">
        <w:t>а) как отношение абсолютного прироста к предыдущему уровню (</w:t>
      </w:r>
      <w:proofErr w:type="gramStart"/>
      <w:r w:rsidRPr="00677F79">
        <w:t>цепной</w:t>
      </w:r>
      <w:proofErr w:type="gramEnd"/>
      <w:r w:rsidRPr="00677F79">
        <w:t>) или базисн</w:t>
      </w:r>
      <w:r w:rsidRPr="00677F79">
        <w:t>о</w:t>
      </w:r>
      <w:r w:rsidRPr="00677F79">
        <w:t>му уровню (базисный):</w:t>
      </w:r>
    </w:p>
    <w:p w:rsidR="003E381E" w:rsidRPr="00677F79" w:rsidRDefault="003E381E" w:rsidP="003E381E">
      <w:pPr>
        <w:jc w:val="both"/>
      </w:pPr>
      <w:r w:rsidRPr="00677F79">
        <w:tab/>
        <w:t xml:space="preserve">цепной темп прироста: </w:t>
      </w:r>
      <w:r w:rsidRPr="00677F79">
        <w:rPr>
          <w:position w:val="-30"/>
        </w:rPr>
        <w:object w:dxaOrig="2040" w:dyaOrig="700">
          <v:shape id="_x0000_i1073" type="#_x0000_t75" style="width:102pt;height:35.25pt" o:ole="" fillcolor="window">
            <v:imagedata r:id="rId74" o:title=""/>
          </v:shape>
          <o:OLEObject Type="Embed" ProgID="Equation.3" ShapeID="_x0000_i1073" DrawAspect="Content" ObjectID="_1607432483" r:id="rId75"/>
        </w:object>
      </w:r>
    </w:p>
    <w:p w:rsidR="003E381E" w:rsidRPr="00677F79" w:rsidRDefault="003E381E" w:rsidP="003E381E">
      <w:pPr>
        <w:jc w:val="both"/>
      </w:pPr>
      <w:r w:rsidRPr="00677F79">
        <w:tab/>
        <w:t xml:space="preserve">базисный темп прироста: </w:t>
      </w:r>
      <w:r w:rsidRPr="00677F79">
        <w:rPr>
          <w:position w:val="-30"/>
        </w:rPr>
        <w:object w:dxaOrig="1840" w:dyaOrig="700">
          <v:shape id="_x0000_i1074" type="#_x0000_t75" style="width:92.25pt;height:35.25pt" o:ole="" fillcolor="window">
            <v:imagedata r:id="rId76" o:title=""/>
          </v:shape>
          <o:OLEObject Type="Embed" ProgID="Equation.3" ShapeID="_x0000_i1074" DrawAspect="Content" ObjectID="_1607432484" r:id="rId77"/>
        </w:object>
      </w:r>
      <w:r w:rsidRPr="00677F79">
        <w:t>.</w:t>
      </w:r>
    </w:p>
    <w:p w:rsidR="003E381E" w:rsidRPr="00677F79" w:rsidRDefault="003E381E" w:rsidP="003E381E">
      <w:pPr>
        <w:jc w:val="both"/>
      </w:pPr>
      <w:r w:rsidRPr="00677F79">
        <w:t>б) как разность между темпом роста и 100%:</w:t>
      </w:r>
    </w:p>
    <w:p w:rsidR="003E381E" w:rsidRPr="00677F79" w:rsidRDefault="003E381E" w:rsidP="003E381E">
      <w:pPr>
        <w:jc w:val="center"/>
      </w:pPr>
      <w:r w:rsidRPr="00677F79">
        <w:t>Т</w:t>
      </w:r>
      <w:r w:rsidRPr="00677F79">
        <w:rPr>
          <w:vertAlign w:val="subscript"/>
        </w:rPr>
        <w:t>пр</w:t>
      </w:r>
      <w:r w:rsidRPr="00677F79">
        <w:t>=Т</w:t>
      </w:r>
      <w:r w:rsidRPr="00677F79">
        <w:rPr>
          <w:vertAlign w:val="subscript"/>
        </w:rPr>
        <w:t>р</w:t>
      </w:r>
      <w:r w:rsidRPr="00677F79">
        <w:t>-100%.</w:t>
      </w:r>
    </w:p>
    <w:p w:rsidR="003E381E" w:rsidRPr="00677F79" w:rsidRDefault="003E381E" w:rsidP="003E381E">
      <w:pPr>
        <w:jc w:val="both"/>
      </w:pPr>
      <w:r w:rsidRPr="00677F79">
        <w:t xml:space="preserve">4. </w:t>
      </w:r>
      <w:r w:rsidRPr="00677F79">
        <w:rPr>
          <w:i/>
        </w:rPr>
        <w:t>Абсолютное значение одного процента прироста</w:t>
      </w:r>
      <w:r w:rsidRPr="00677F79">
        <w:t xml:space="preserve"> определяется как отношение цепного абсолютного прироста к цепному темпу прироста</w:t>
      </w:r>
      <w:proofErr w:type="gramStart"/>
      <w:r w:rsidRPr="00677F79">
        <w:t xml:space="preserve"> (%) </w:t>
      </w:r>
      <w:proofErr w:type="gramEnd"/>
      <w:r w:rsidRPr="00677F79">
        <w:t>или для каждого последу</w:t>
      </w:r>
      <w:r w:rsidRPr="00677F79">
        <w:t>ю</w:t>
      </w:r>
      <w:r w:rsidRPr="00677F79">
        <w:t>щего уровня  - как 0,01  предыдущего уровня ряда динамики: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28"/>
        </w:rPr>
        <w:object w:dxaOrig="1080" w:dyaOrig="720">
          <v:shape id="_x0000_i1075" type="#_x0000_t75" style="width:54pt;height:36pt" o:ole="">
            <v:imagedata r:id="rId78" o:title=""/>
          </v:shape>
          <o:OLEObject Type="Embed" ProgID="Equation.3" ShapeID="_x0000_i1075" DrawAspect="Content" ObjectID="_1607432485" r:id="rId79"/>
        </w:object>
      </w:r>
      <w:r w:rsidRPr="00677F79">
        <w:rPr>
          <w:b/>
        </w:rPr>
        <w:t xml:space="preserve"> </w:t>
      </w:r>
      <w:r w:rsidRPr="00677F79">
        <w:t xml:space="preserve">100 </w:t>
      </w:r>
      <w:r w:rsidRPr="00677F79">
        <w:tab/>
      </w:r>
      <w:r w:rsidRPr="00677F79">
        <w:tab/>
        <w:t xml:space="preserve">или      </w:t>
      </w:r>
      <w:r w:rsidRPr="00677F79">
        <w:rPr>
          <w:position w:val="-24"/>
        </w:rPr>
        <w:object w:dxaOrig="880" w:dyaOrig="620">
          <v:shape id="_x0000_i1076" type="#_x0000_t75" style="width:44.25pt;height:30.75pt" o:ole="" fillcolor="window">
            <v:imagedata r:id="rId80" o:title=""/>
          </v:shape>
          <o:OLEObject Type="Embed" ProgID="Equation.3" ShapeID="_x0000_i1076" DrawAspect="Content" ObjectID="_1607432486" r:id="rId81"/>
        </w:object>
      </w:r>
    </w:p>
    <w:p w:rsidR="003E381E" w:rsidRPr="00677F79" w:rsidRDefault="003E381E" w:rsidP="003E381E">
      <w:pPr>
        <w:jc w:val="both"/>
      </w:pPr>
      <w:r w:rsidRPr="00677F79">
        <w:t xml:space="preserve">5. </w:t>
      </w:r>
      <w:r w:rsidRPr="00677F79">
        <w:rPr>
          <w:i/>
        </w:rPr>
        <w:t>Средний абсолютный прирост</w:t>
      </w:r>
      <w:r w:rsidRPr="00677F79">
        <w:t xml:space="preserve"> вычисляется </w:t>
      </w:r>
      <w:proofErr w:type="gramStart"/>
      <w:r w:rsidRPr="00677F79">
        <w:t>по</w:t>
      </w:r>
      <w:proofErr w:type="gramEnd"/>
      <w:r w:rsidRPr="00677F79">
        <w:t xml:space="preserve"> </w:t>
      </w:r>
      <w:proofErr w:type="gramStart"/>
      <w:r w:rsidRPr="00677F79">
        <w:t>средней</w:t>
      </w:r>
      <w:proofErr w:type="gramEnd"/>
      <w:r w:rsidRPr="00677F79">
        <w:t xml:space="preserve"> арифметической простой, то есть делением суммы цепных абсолютных приростов на их число</w:t>
      </w:r>
    </w:p>
    <w:p w:rsidR="003E381E" w:rsidRPr="00677F79" w:rsidRDefault="003E381E" w:rsidP="003E381E">
      <w:pPr>
        <w:tabs>
          <w:tab w:val="left" w:pos="973"/>
        </w:tabs>
        <w:jc w:val="center"/>
      </w:pPr>
      <w:r w:rsidRPr="00677F79">
        <w:rPr>
          <w:b/>
          <w:position w:val="-24"/>
        </w:rPr>
        <w:object w:dxaOrig="1080" w:dyaOrig="680">
          <v:shape id="_x0000_i1077" type="#_x0000_t75" style="width:54pt;height:33.75pt" o:ole="">
            <v:imagedata r:id="rId82" o:title=""/>
          </v:shape>
          <o:OLEObject Type="Embed" ProgID="Equation.3" ShapeID="_x0000_i1077" DrawAspect="Content" ObjectID="_1607432487" r:id="rId83"/>
        </w:object>
      </w:r>
      <w:r w:rsidRPr="00677F79">
        <w:rPr>
          <w:b/>
        </w:rPr>
        <w:t xml:space="preserve">= </w:t>
      </w:r>
      <w:r w:rsidRPr="00677F79">
        <w:rPr>
          <w:position w:val="-24"/>
        </w:rPr>
        <w:object w:dxaOrig="800" w:dyaOrig="639">
          <v:shape id="_x0000_i1078" type="#_x0000_t75" style="width:39.75pt;height:32.25pt" o:ole="" fillcolor="window">
            <v:imagedata r:id="rId84" o:title=""/>
          </v:shape>
          <o:OLEObject Type="Embed" ProgID="Equation.3" ShapeID="_x0000_i1078" DrawAspect="Content" ObjectID="_1607432488" r:id="rId85"/>
        </w:object>
      </w:r>
      <w:r w:rsidRPr="00677F79">
        <w:rPr>
          <w:b/>
        </w:rPr>
        <w:t xml:space="preserve"> </w:t>
      </w:r>
    </w:p>
    <w:p w:rsidR="003E381E" w:rsidRPr="00677F79" w:rsidRDefault="003E381E" w:rsidP="003E381E">
      <w:pPr>
        <w:jc w:val="both"/>
      </w:pPr>
      <w:r w:rsidRPr="00677F79">
        <w:rPr>
          <w:i/>
        </w:rPr>
        <w:t>Средний темп роста</w:t>
      </w:r>
      <w:r w:rsidRPr="00677F79">
        <w:t xml:space="preserve"> находят по формуле средней геометрической: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12"/>
        </w:rPr>
        <w:object w:dxaOrig="2220" w:dyaOrig="400">
          <v:shape id="_x0000_i1079" type="#_x0000_t75" style="width:111pt;height:20.25pt" o:ole="">
            <v:imagedata r:id="rId86" o:title=""/>
          </v:shape>
          <o:OLEObject Type="Embed" ProgID="Equation.3" ShapeID="_x0000_i1079" DrawAspect="Content" ObjectID="_1607432489" r:id="rId87"/>
        </w:object>
      </w:r>
      <w:r w:rsidRPr="00677F79">
        <w:rPr>
          <w:b/>
        </w:rPr>
        <w:tab/>
      </w:r>
      <w:r w:rsidRPr="00677F79">
        <w:t>или</w:t>
      </w:r>
      <w:r w:rsidRPr="00677F79">
        <w:rPr>
          <w:b/>
        </w:rPr>
        <w:tab/>
      </w:r>
      <w:r w:rsidRPr="00677F79">
        <w:rPr>
          <w:b/>
          <w:position w:val="-32"/>
        </w:rPr>
        <w:object w:dxaOrig="1140" w:dyaOrig="760">
          <v:shape id="_x0000_i1080" type="#_x0000_t75" style="width:57pt;height:38.25pt" o:ole="">
            <v:imagedata r:id="rId88" o:title=""/>
          </v:shape>
          <o:OLEObject Type="Embed" ProgID="Equation.3" ShapeID="_x0000_i1080" DrawAspect="Content" ObjectID="_1607432490" r:id="rId89"/>
        </w:object>
      </w:r>
    </w:p>
    <w:p w:rsidR="003E381E" w:rsidRPr="00677F79" w:rsidRDefault="003E381E" w:rsidP="003E381E">
      <w:pPr>
        <w:jc w:val="both"/>
      </w:pPr>
      <w:r w:rsidRPr="00677F79">
        <w:rPr>
          <w:i/>
        </w:rPr>
        <w:t>Средний темп прироста</w:t>
      </w:r>
      <w:r w:rsidRPr="00677F79">
        <w:t xml:space="preserve"> находят путем вычитания из среднего темпа роста 100%: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28"/>
        </w:rPr>
        <w:object w:dxaOrig="1440" w:dyaOrig="560">
          <v:shape id="_x0000_i1081" type="#_x0000_t75" style="width:87pt;height:35.25pt" o:ole="">
            <v:imagedata r:id="rId90" o:title=""/>
          </v:shape>
          <o:OLEObject Type="Embed" ProgID="Equation.3" ShapeID="_x0000_i1081" DrawAspect="Content" ObjectID="_1607432491" r:id="rId91"/>
        </w:object>
      </w:r>
    </w:p>
    <w:p w:rsidR="003E381E" w:rsidRPr="00677F79" w:rsidRDefault="003E381E" w:rsidP="003E381E">
      <w:pPr>
        <w:jc w:val="both"/>
      </w:pPr>
      <w:r w:rsidRPr="00677F79">
        <w:tab/>
        <w:t xml:space="preserve">Методы расчета </w:t>
      </w:r>
      <w:r w:rsidRPr="00677F79">
        <w:rPr>
          <w:i/>
        </w:rPr>
        <w:t>среднего уровня</w:t>
      </w:r>
      <w:r w:rsidRPr="00677F79">
        <w:t xml:space="preserve"> ряда динамики зависят от его вида и  полноты информации.</w:t>
      </w:r>
    </w:p>
    <w:p w:rsidR="003E381E" w:rsidRPr="00677F79" w:rsidRDefault="003E381E" w:rsidP="003E381E">
      <w:pPr>
        <w:numPr>
          <w:ilvl w:val="0"/>
          <w:numId w:val="2"/>
        </w:numPr>
        <w:jc w:val="both"/>
      </w:pPr>
      <w:r w:rsidRPr="00677F79">
        <w:t>в интервальных рядах с равными интервалами времени средний уровень опред</w:t>
      </w:r>
      <w:r w:rsidRPr="00677F79">
        <w:t>е</w:t>
      </w:r>
      <w:r w:rsidRPr="00677F79">
        <w:t>ляется по формуле средней арифметической простой:</w:t>
      </w:r>
    </w:p>
    <w:p w:rsidR="003E381E" w:rsidRPr="00677F79" w:rsidRDefault="003E381E" w:rsidP="003E381E">
      <w:pPr>
        <w:numPr>
          <w:ilvl w:val="0"/>
          <w:numId w:val="2"/>
        </w:numPr>
        <w:jc w:val="both"/>
      </w:pPr>
      <w:r w:rsidRPr="00677F79">
        <w:t>в интервальных рядах с неравными интервалами времени - по формуле средней арифметической взвешенной (по величине интервалов):</w:t>
      </w:r>
    </w:p>
    <w:p w:rsidR="003E381E" w:rsidRPr="00677F79" w:rsidRDefault="003E381E" w:rsidP="003E381E">
      <w:pPr>
        <w:numPr>
          <w:ilvl w:val="0"/>
          <w:numId w:val="2"/>
        </w:numPr>
        <w:jc w:val="both"/>
      </w:pPr>
      <w:proofErr w:type="gramStart"/>
      <w:r w:rsidRPr="00677F79">
        <w:t>в моментных рядах с исчерпывающими данными об изменении моментного показателя расчет производится по средней арифметической из уровней ряда, с</w:t>
      </w:r>
      <w:r w:rsidRPr="00677F79">
        <w:t>о</w:t>
      </w:r>
      <w:r w:rsidRPr="00677F79">
        <w:t>хранявшихся неизменными в течение определенных промежутков времени, взвешенной по величине соответствующих промежутков;</w:t>
      </w:r>
      <w:proofErr w:type="gramEnd"/>
    </w:p>
    <w:p w:rsidR="003E381E" w:rsidRPr="00677F79" w:rsidRDefault="003E381E" w:rsidP="003E381E">
      <w:pPr>
        <w:numPr>
          <w:ilvl w:val="0"/>
          <w:numId w:val="2"/>
        </w:numPr>
        <w:jc w:val="both"/>
      </w:pPr>
      <w:r w:rsidRPr="00677F79">
        <w:t>в моментных рядах динамики с равноотстоящими уровнями применяется фо</w:t>
      </w:r>
      <w:r w:rsidRPr="00677F79">
        <w:t>р</w:t>
      </w:r>
      <w:r w:rsidRPr="00677F79">
        <w:t>мула средней хронологической простой:</w:t>
      </w:r>
    </w:p>
    <w:p w:rsidR="003E381E" w:rsidRPr="00677F79" w:rsidRDefault="003E381E" w:rsidP="003E381E">
      <w:pPr>
        <w:numPr>
          <w:ilvl w:val="0"/>
          <w:numId w:val="2"/>
        </w:numPr>
        <w:jc w:val="both"/>
      </w:pPr>
      <w:r w:rsidRPr="00677F79">
        <w:lastRenderedPageBreak/>
        <w:t>в моментных рядах динамики с неравными промежутками времени между  уро</w:t>
      </w:r>
      <w:r w:rsidRPr="00677F79">
        <w:t>в</w:t>
      </w:r>
      <w:r w:rsidRPr="00677F79">
        <w:t>нями - средняя хронологическая взвешенная:</w:t>
      </w:r>
    </w:p>
    <w:p w:rsidR="003E381E" w:rsidRPr="00677F79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Пример решения задачи 5.</w:t>
      </w:r>
    </w:p>
    <w:p w:rsidR="003E381E" w:rsidRPr="00677F79" w:rsidRDefault="003E381E" w:rsidP="003E381E">
      <w:pPr>
        <w:jc w:val="both"/>
      </w:pPr>
      <w:r w:rsidRPr="00677F79">
        <w:t>Имеются следующие данные о производстве продукции предприятия за 6 лет (в сопо</w:t>
      </w:r>
      <w:r w:rsidRPr="00677F79">
        <w:t>с</w:t>
      </w:r>
      <w:r w:rsidRPr="00677F79">
        <w:t>тавимых ценах, млн.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1551"/>
        <w:gridCol w:w="1551"/>
        <w:gridCol w:w="1551"/>
        <w:gridCol w:w="1555"/>
        <w:gridCol w:w="1556"/>
      </w:tblGrid>
      <w:tr w:rsidR="003E381E" w:rsidRPr="00677F79" w:rsidTr="003B4337"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>
              <w:t>1 год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>
              <w:t>2 год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>
              <w:t>3 год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>
              <w:t>4 год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>
              <w:t>5 год</w:t>
            </w:r>
          </w:p>
        </w:tc>
        <w:tc>
          <w:tcPr>
            <w:tcW w:w="1596" w:type="dxa"/>
          </w:tcPr>
          <w:p w:rsidR="003E381E" w:rsidRPr="00677F79" w:rsidRDefault="003E381E" w:rsidP="003B4337">
            <w:pPr>
              <w:jc w:val="center"/>
            </w:pPr>
            <w:r>
              <w:t>6 год</w:t>
            </w:r>
          </w:p>
        </w:tc>
      </w:tr>
      <w:tr w:rsidR="003E381E" w:rsidRPr="00677F79" w:rsidTr="003B4337"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 w:rsidRPr="00677F79">
              <w:t>8,0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 w:rsidRPr="00677F79">
              <w:t>8,4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 w:rsidRPr="00677F79">
              <w:t>8,9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 w:rsidRPr="00677F79">
              <w:t>9,5</w:t>
            </w:r>
          </w:p>
        </w:tc>
        <w:tc>
          <w:tcPr>
            <w:tcW w:w="1595" w:type="dxa"/>
          </w:tcPr>
          <w:p w:rsidR="003E381E" w:rsidRPr="00677F79" w:rsidRDefault="003E381E" w:rsidP="003B4337">
            <w:pPr>
              <w:jc w:val="center"/>
            </w:pPr>
            <w:r w:rsidRPr="00677F79">
              <w:t>10,1</w:t>
            </w:r>
          </w:p>
        </w:tc>
        <w:tc>
          <w:tcPr>
            <w:tcW w:w="1596" w:type="dxa"/>
          </w:tcPr>
          <w:p w:rsidR="003E381E" w:rsidRPr="00677F79" w:rsidRDefault="003E381E" w:rsidP="003B4337">
            <w:pPr>
              <w:jc w:val="center"/>
            </w:pPr>
            <w:r w:rsidRPr="00677F79">
              <w:t>10,8</w:t>
            </w:r>
          </w:p>
        </w:tc>
      </w:tr>
    </w:tbl>
    <w:p w:rsidR="003E381E" w:rsidRPr="00677F79" w:rsidRDefault="003E381E" w:rsidP="003E381E">
      <w:pPr>
        <w:jc w:val="both"/>
      </w:pPr>
      <w:r w:rsidRPr="00677F79">
        <w:rPr>
          <w:b/>
        </w:rPr>
        <w:t>Требуется</w:t>
      </w:r>
      <w:r w:rsidRPr="00677F79">
        <w:t xml:space="preserve"> рассчитать:</w:t>
      </w:r>
    </w:p>
    <w:p w:rsidR="003E381E" w:rsidRPr="00677F79" w:rsidRDefault="003E381E" w:rsidP="003E381E">
      <w:pPr>
        <w:numPr>
          <w:ilvl w:val="0"/>
          <w:numId w:val="1"/>
        </w:numPr>
        <w:jc w:val="both"/>
      </w:pPr>
      <w:r w:rsidRPr="00677F79">
        <w:t>цепные и базисные абсолютные приросты, темпы роста и прироста, абсолютное значение одного процента прироста;</w:t>
      </w:r>
    </w:p>
    <w:p w:rsidR="003E381E" w:rsidRPr="00677F79" w:rsidRDefault="003E381E" w:rsidP="003E381E">
      <w:pPr>
        <w:numPr>
          <w:ilvl w:val="0"/>
          <w:numId w:val="1"/>
        </w:numPr>
        <w:jc w:val="both"/>
      </w:pPr>
      <w:r w:rsidRPr="00677F79">
        <w:t>среднегодовые значения абсолютного прироста, темпа роста и прироста;</w:t>
      </w:r>
    </w:p>
    <w:p w:rsidR="003E381E" w:rsidRPr="00677F79" w:rsidRDefault="003E381E" w:rsidP="003E381E">
      <w:pPr>
        <w:numPr>
          <w:ilvl w:val="0"/>
          <w:numId w:val="1"/>
        </w:numPr>
        <w:jc w:val="both"/>
      </w:pPr>
      <w:r w:rsidRPr="00677F79">
        <w:t>средний уровень ряда динамики.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Решение.</w:t>
      </w:r>
    </w:p>
    <w:p w:rsidR="003E381E" w:rsidRPr="00677F79" w:rsidRDefault="003E381E" w:rsidP="003E381E">
      <w:pPr>
        <w:jc w:val="both"/>
      </w:pPr>
      <w:r w:rsidRPr="00677F79">
        <w:t>1.</w:t>
      </w:r>
    </w:p>
    <w:p w:rsidR="003E381E" w:rsidRPr="00677F79" w:rsidRDefault="003E381E" w:rsidP="003E381E">
      <w:pPr>
        <w:jc w:val="center"/>
      </w:pPr>
      <w:r w:rsidRPr="00677F79">
        <w:t>Абсолютные приросты</w:t>
      </w:r>
    </w:p>
    <w:p w:rsidR="003E381E" w:rsidRPr="00677F79" w:rsidRDefault="003E381E" w:rsidP="003E381E">
      <w:pPr>
        <w:jc w:val="both"/>
      </w:pPr>
      <w:r w:rsidRPr="00677F79">
        <w:t>Год</w:t>
      </w:r>
      <w:r w:rsidRPr="00677F79">
        <w:tab/>
      </w:r>
      <w:r w:rsidRPr="00677F79">
        <w:tab/>
      </w:r>
      <w:r w:rsidRPr="00677F79">
        <w:tab/>
      </w:r>
      <w:proofErr w:type="gramStart"/>
      <w:r w:rsidRPr="00677F79">
        <w:t>Базисные</w:t>
      </w:r>
      <w:proofErr w:type="gramEnd"/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  <w:t>Цепные</w:t>
      </w:r>
    </w:p>
    <w:p w:rsidR="003E381E" w:rsidRPr="00677F79" w:rsidRDefault="003E381E" w:rsidP="003E381E">
      <w:pPr>
        <w:jc w:val="both"/>
      </w:pPr>
      <w:r>
        <w:t>1</w:t>
      </w:r>
      <w:r w:rsidRPr="00677F79">
        <w:tab/>
      </w:r>
      <w:r w:rsidRPr="00677F79">
        <w:tab/>
      </w:r>
      <w:r w:rsidRPr="00677F79">
        <w:tab/>
        <w:t>8,0-8,0=0</w:t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  <w:t>-</w:t>
      </w:r>
    </w:p>
    <w:p w:rsidR="003E381E" w:rsidRPr="00677F79" w:rsidRDefault="003E381E" w:rsidP="003E381E">
      <w:pPr>
        <w:jc w:val="both"/>
      </w:pPr>
      <w:r>
        <w:t>2</w:t>
      </w:r>
      <w:r w:rsidRPr="00677F79">
        <w:tab/>
      </w:r>
      <w:r w:rsidRPr="00677F79">
        <w:tab/>
      </w:r>
      <w:r w:rsidRPr="00677F79">
        <w:tab/>
        <w:t>8,4-8,0=0,4 млн</w:t>
      </w:r>
      <w:proofErr w:type="gramStart"/>
      <w:r w:rsidRPr="00677F79">
        <w:t>.р</w:t>
      </w:r>
      <w:proofErr w:type="gramEnd"/>
      <w:r w:rsidRPr="00677F79">
        <w:t>уб.</w:t>
      </w:r>
      <w:r w:rsidRPr="00677F79">
        <w:tab/>
      </w:r>
      <w:r w:rsidRPr="00677F79">
        <w:tab/>
      </w:r>
      <w:r w:rsidRPr="00677F79">
        <w:tab/>
        <w:t xml:space="preserve">8,4-8,0=0,4 </w:t>
      </w:r>
      <w:proofErr w:type="spellStart"/>
      <w:r w:rsidRPr="00677F79">
        <w:t>млн.руб</w:t>
      </w:r>
      <w:proofErr w:type="spellEnd"/>
    </w:p>
    <w:p w:rsidR="003E381E" w:rsidRPr="00677F79" w:rsidRDefault="003E381E" w:rsidP="003E381E">
      <w:pPr>
        <w:jc w:val="both"/>
      </w:pPr>
      <w:r>
        <w:t>3</w:t>
      </w:r>
      <w:r w:rsidRPr="00677F79">
        <w:tab/>
      </w:r>
      <w:r w:rsidRPr="00677F79">
        <w:tab/>
      </w:r>
      <w:r w:rsidRPr="00677F79">
        <w:tab/>
        <w:t>8,9-8,0=0,9 млн</w:t>
      </w:r>
      <w:proofErr w:type="gramStart"/>
      <w:r w:rsidRPr="00677F79">
        <w:t>.р</w:t>
      </w:r>
      <w:proofErr w:type="gramEnd"/>
      <w:r w:rsidRPr="00677F79">
        <w:t>уб.</w:t>
      </w:r>
      <w:r w:rsidRPr="00677F79">
        <w:tab/>
      </w:r>
      <w:r w:rsidRPr="00677F79">
        <w:tab/>
      </w:r>
      <w:r w:rsidRPr="00677F79">
        <w:tab/>
        <w:t xml:space="preserve">8,9-8,4=0,5 </w:t>
      </w:r>
      <w:proofErr w:type="spellStart"/>
      <w:r w:rsidRPr="00677F79">
        <w:t>млн.руб</w:t>
      </w:r>
      <w:proofErr w:type="spellEnd"/>
    </w:p>
    <w:p w:rsidR="003E381E" w:rsidRPr="00677F79" w:rsidRDefault="003E381E" w:rsidP="003E381E">
      <w:pPr>
        <w:jc w:val="both"/>
      </w:pPr>
      <w:r w:rsidRPr="00677F79">
        <w:t xml:space="preserve">и т.д. </w:t>
      </w:r>
    </w:p>
    <w:p w:rsidR="003E381E" w:rsidRPr="00677F79" w:rsidRDefault="003E381E" w:rsidP="003E381E">
      <w:pPr>
        <w:jc w:val="both"/>
      </w:pPr>
      <w:r w:rsidRPr="00677F79">
        <w:t>Сумма цепных абсолютных приростов равна базисному абсолютному приросту для л</w:t>
      </w:r>
      <w:r w:rsidRPr="00677F79">
        <w:t>ю</w:t>
      </w:r>
      <w:r w:rsidRPr="00677F79">
        <w:t>бого года. Так, для 2009 года:</w:t>
      </w:r>
    </w:p>
    <w:p w:rsidR="003E381E" w:rsidRPr="00677F79" w:rsidRDefault="003E381E" w:rsidP="003E381E">
      <w:pPr>
        <w:jc w:val="center"/>
      </w:pPr>
      <w:r w:rsidRPr="00677F79">
        <w:t>0,4+0,5+0,6+0,6+0,7=2,8</w:t>
      </w:r>
    </w:p>
    <w:p w:rsidR="003E381E" w:rsidRPr="00677F79" w:rsidRDefault="003E381E" w:rsidP="003E381E">
      <w:pPr>
        <w:jc w:val="center"/>
      </w:pPr>
      <w:r w:rsidRPr="00677F79">
        <w:t>Коэффициенты (темпы) роста</w:t>
      </w:r>
    </w:p>
    <w:p w:rsidR="003E381E" w:rsidRPr="00677F79" w:rsidRDefault="003E381E" w:rsidP="003E381E">
      <w:pPr>
        <w:jc w:val="both"/>
      </w:pPr>
      <w:r w:rsidRPr="00677F79">
        <w:t>Год</w:t>
      </w:r>
      <w:r w:rsidRPr="00677F79">
        <w:tab/>
      </w:r>
      <w:r w:rsidRPr="00677F79">
        <w:tab/>
      </w:r>
      <w:r w:rsidRPr="00677F79">
        <w:tab/>
      </w:r>
      <w:proofErr w:type="gramStart"/>
      <w:r w:rsidRPr="00677F79">
        <w:t>Базисные</w:t>
      </w:r>
      <w:proofErr w:type="gramEnd"/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  <w:t>Цепные</w:t>
      </w:r>
    </w:p>
    <w:p w:rsidR="003E381E" w:rsidRPr="00677F79" w:rsidRDefault="003E381E" w:rsidP="003E381E">
      <w:pPr>
        <w:jc w:val="both"/>
      </w:pPr>
      <w:r>
        <w:t>1</w:t>
      </w:r>
      <w:r w:rsidRPr="00677F79">
        <w:tab/>
      </w:r>
      <w:r w:rsidRPr="00677F79">
        <w:tab/>
      </w:r>
      <w:r w:rsidRPr="00677F79">
        <w:tab/>
        <w:t>8,0/8,0=1 или 100%</w:t>
      </w:r>
      <w:r w:rsidRPr="00677F79">
        <w:tab/>
      </w:r>
      <w:r w:rsidRPr="00677F79">
        <w:tab/>
      </w:r>
      <w:r w:rsidRPr="00677F79">
        <w:tab/>
      </w:r>
      <w:r w:rsidRPr="00677F79">
        <w:tab/>
        <w:t>-</w:t>
      </w:r>
    </w:p>
    <w:p w:rsidR="003E381E" w:rsidRPr="00677F79" w:rsidRDefault="003E381E" w:rsidP="003E381E">
      <w:pPr>
        <w:jc w:val="both"/>
      </w:pPr>
      <w:r>
        <w:t>2</w:t>
      </w:r>
      <w:r w:rsidRPr="00677F79">
        <w:tab/>
      </w:r>
      <w:r w:rsidRPr="00677F79">
        <w:tab/>
        <w:t>8,4/8,0=1,050 или 105,0%</w:t>
      </w:r>
      <w:r w:rsidRPr="00677F79">
        <w:tab/>
        <w:t>8,4/8,0=1,050 или 105,0%</w:t>
      </w:r>
    </w:p>
    <w:p w:rsidR="003E381E" w:rsidRPr="00677F79" w:rsidRDefault="003E381E" w:rsidP="003E381E">
      <w:pPr>
        <w:jc w:val="both"/>
      </w:pPr>
      <w:r>
        <w:t>3</w:t>
      </w:r>
      <w:r w:rsidRPr="00677F79">
        <w:tab/>
      </w:r>
      <w:r w:rsidRPr="00677F79">
        <w:tab/>
      </w:r>
      <w:r w:rsidRPr="00677F79">
        <w:tab/>
        <w:t>8,9/8,0=1,112 или 111,2%</w:t>
      </w:r>
      <w:r w:rsidRPr="00677F79">
        <w:tab/>
        <w:t>8,9/8,4=1,059 или 105,9%</w:t>
      </w:r>
    </w:p>
    <w:p w:rsidR="003E381E" w:rsidRPr="00677F79" w:rsidRDefault="003E381E" w:rsidP="003E381E">
      <w:pPr>
        <w:jc w:val="both"/>
      </w:pPr>
      <w:r w:rsidRPr="00677F79">
        <w:t xml:space="preserve">и т.д. </w:t>
      </w:r>
    </w:p>
    <w:p w:rsidR="003E381E" w:rsidRPr="00677F79" w:rsidRDefault="003E381E" w:rsidP="003E381E">
      <w:pPr>
        <w:jc w:val="both"/>
      </w:pPr>
      <w:r w:rsidRPr="00677F79">
        <w:t>Произведение цепных коэффициентов роста равно базисному коэффициенту роста. Для 2009 года:</w:t>
      </w:r>
    </w:p>
    <w:p w:rsidR="003E381E" w:rsidRPr="00677F79" w:rsidRDefault="003E381E" w:rsidP="003E381E">
      <w:pPr>
        <w:jc w:val="center"/>
      </w:pPr>
      <w:r w:rsidRPr="00677F79">
        <w:t>1,050*1,059*1,067*1,063*1,069=1,350</w:t>
      </w:r>
    </w:p>
    <w:p w:rsidR="003E381E" w:rsidRPr="00677F79" w:rsidRDefault="003E381E" w:rsidP="003E381E">
      <w:pPr>
        <w:jc w:val="center"/>
      </w:pPr>
      <w:r w:rsidRPr="00677F79">
        <w:t>Коэффициенты (темпы) прироста</w:t>
      </w:r>
    </w:p>
    <w:p w:rsidR="003E381E" w:rsidRPr="00677F79" w:rsidRDefault="003E381E" w:rsidP="003E381E">
      <w:pPr>
        <w:jc w:val="both"/>
      </w:pPr>
      <w:r w:rsidRPr="00677F79">
        <w:t>Год</w:t>
      </w:r>
      <w:r w:rsidRPr="00677F79">
        <w:tab/>
      </w:r>
      <w:r w:rsidRPr="00677F79">
        <w:tab/>
      </w:r>
      <w:r w:rsidRPr="00677F79">
        <w:tab/>
      </w:r>
      <w:proofErr w:type="gramStart"/>
      <w:r w:rsidRPr="00677F79">
        <w:t>Базисные</w:t>
      </w:r>
      <w:proofErr w:type="gramEnd"/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  <w:t>Цепные</w:t>
      </w:r>
    </w:p>
    <w:p w:rsidR="003E381E" w:rsidRPr="00677F79" w:rsidRDefault="003E381E" w:rsidP="003E381E">
      <w:pPr>
        <w:jc w:val="both"/>
      </w:pPr>
      <w:r w:rsidRPr="00677F79">
        <w:t>1</w:t>
      </w:r>
      <w:r w:rsidRPr="00677F79">
        <w:tab/>
      </w:r>
      <w:r w:rsidRPr="00677F79">
        <w:tab/>
      </w:r>
      <w:r w:rsidRPr="00677F79">
        <w:tab/>
        <w:t>1-1=0</w:t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  <w:t>-</w:t>
      </w:r>
    </w:p>
    <w:p w:rsidR="003E381E" w:rsidRPr="00677F79" w:rsidRDefault="003E381E" w:rsidP="003E381E">
      <w:pPr>
        <w:jc w:val="both"/>
      </w:pPr>
      <w:r w:rsidRPr="00677F79">
        <w:t>2</w:t>
      </w:r>
      <w:r w:rsidRPr="00677F79">
        <w:tab/>
      </w:r>
      <w:r w:rsidRPr="00677F79">
        <w:tab/>
      </w:r>
      <w:r w:rsidRPr="00677F79">
        <w:tab/>
        <w:t>1,050-1=0,050 или 5,0%</w:t>
      </w:r>
      <w:r w:rsidRPr="00677F79">
        <w:tab/>
      </w:r>
      <w:r w:rsidRPr="00677F79">
        <w:tab/>
        <w:t>1,050-1=0,050 или 5,0%</w:t>
      </w:r>
      <w:r w:rsidRPr="00677F79">
        <w:tab/>
      </w:r>
    </w:p>
    <w:p w:rsidR="003E381E" w:rsidRPr="00677F79" w:rsidRDefault="003E381E" w:rsidP="003E381E">
      <w:pPr>
        <w:jc w:val="both"/>
      </w:pPr>
      <w:r w:rsidRPr="00677F79">
        <w:t>3</w:t>
      </w:r>
      <w:r w:rsidRPr="00677F79">
        <w:tab/>
      </w:r>
      <w:r w:rsidRPr="00677F79">
        <w:tab/>
      </w:r>
      <w:r w:rsidRPr="00677F79">
        <w:tab/>
        <w:t>1,112-1=0,112 или 11,20%</w:t>
      </w:r>
      <w:r w:rsidRPr="00677F79">
        <w:tab/>
        <w:t>1,059-1=0,059 или 5,9%</w:t>
      </w:r>
    </w:p>
    <w:p w:rsidR="003E381E" w:rsidRPr="00677F79" w:rsidRDefault="003E381E" w:rsidP="003E381E">
      <w:pPr>
        <w:jc w:val="both"/>
      </w:pPr>
      <w:r w:rsidRPr="00677F79">
        <w:t xml:space="preserve">и т.д. </w:t>
      </w:r>
    </w:p>
    <w:p w:rsidR="003E381E" w:rsidRPr="00677F79" w:rsidRDefault="003E381E" w:rsidP="003E381E">
      <w:pPr>
        <w:jc w:val="center"/>
      </w:pPr>
      <w:r w:rsidRPr="00677F79">
        <w:t>Абсолютное значение одного процента прироста</w:t>
      </w:r>
    </w:p>
    <w:p w:rsidR="003E381E" w:rsidRPr="00677F79" w:rsidRDefault="003E381E" w:rsidP="003E381E">
      <w:pPr>
        <w:jc w:val="both"/>
      </w:pPr>
      <w:r w:rsidRPr="00677F79">
        <w:t>Год</w:t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</w:r>
      <w:proofErr w:type="gramStart"/>
      <w:r w:rsidRPr="00677F79">
        <w:t>Цепные</w:t>
      </w:r>
      <w:proofErr w:type="gramEnd"/>
    </w:p>
    <w:p w:rsidR="003E381E" w:rsidRPr="00677F79" w:rsidRDefault="003E381E" w:rsidP="003E381E">
      <w:pPr>
        <w:jc w:val="both"/>
      </w:pPr>
      <w:r w:rsidRPr="00677F79">
        <w:t>1</w:t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  <w:t>-</w:t>
      </w:r>
    </w:p>
    <w:p w:rsidR="003E381E" w:rsidRPr="00677F79" w:rsidRDefault="003E381E" w:rsidP="003E381E">
      <w:pPr>
        <w:jc w:val="both"/>
      </w:pPr>
      <w:r w:rsidRPr="00677F79">
        <w:t>2</w:t>
      </w:r>
      <w:r w:rsidRPr="00677F79">
        <w:tab/>
      </w:r>
      <w:r w:rsidRPr="00677F79">
        <w:tab/>
      </w:r>
      <w:r w:rsidRPr="00677F79">
        <w:tab/>
        <w:t>0,4/05=0,08 млн</w:t>
      </w:r>
      <w:proofErr w:type="gramStart"/>
      <w:r w:rsidRPr="00677F79">
        <w:t>.р</w:t>
      </w:r>
      <w:proofErr w:type="gramEnd"/>
      <w:r w:rsidRPr="00677F79">
        <w:t>уб. или 8,0/100=0,08 млн.руб.</w:t>
      </w:r>
    </w:p>
    <w:p w:rsidR="003E381E" w:rsidRPr="00677F79" w:rsidRDefault="003E381E" w:rsidP="003E381E">
      <w:pPr>
        <w:jc w:val="both"/>
      </w:pPr>
      <w:r w:rsidRPr="00677F79">
        <w:t>3</w:t>
      </w:r>
      <w:r w:rsidRPr="00677F79">
        <w:tab/>
      </w:r>
      <w:r w:rsidRPr="00677F79">
        <w:tab/>
      </w:r>
      <w:r w:rsidRPr="00677F79">
        <w:tab/>
        <w:t>0,5/5,9=0,084 млн</w:t>
      </w:r>
      <w:proofErr w:type="gramStart"/>
      <w:r w:rsidRPr="00677F79">
        <w:t>.р</w:t>
      </w:r>
      <w:proofErr w:type="gramEnd"/>
      <w:r w:rsidRPr="00677F79">
        <w:t xml:space="preserve">уб. или 8,4/100=0,084 </w:t>
      </w:r>
      <w:proofErr w:type="spellStart"/>
      <w:r w:rsidRPr="00677F79">
        <w:t>млн.руб</w:t>
      </w:r>
      <w:proofErr w:type="spellEnd"/>
    </w:p>
    <w:p w:rsidR="003E381E" w:rsidRPr="00677F79" w:rsidRDefault="003E381E" w:rsidP="003E381E">
      <w:pPr>
        <w:jc w:val="both"/>
      </w:pPr>
      <w:r w:rsidRPr="00677F79">
        <w:t xml:space="preserve">и т.д. </w:t>
      </w:r>
    </w:p>
    <w:p w:rsidR="003E381E" w:rsidRPr="00677F79" w:rsidRDefault="003E381E" w:rsidP="003E381E">
      <w:pPr>
        <w:jc w:val="both"/>
      </w:pPr>
      <w:r w:rsidRPr="00677F79">
        <w:tab/>
        <w:t>Исчисленные выше аналитические показатели ряда динамики представлены в таблице 2.</w:t>
      </w:r>
    </w:p>
    <w:p w:rsidR="003E381E" w:rsidRPr="00677F79" w:rsidRDefault="003E381E" w:rsidP="003E381E">
      <w:r w:rsidRPr="00677F79">
        <w:t>2. Среднегодовой абсолютный прирост: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24"/>
        </w:rPr>
        <w:object w:dxaOrig="3500" w:dyaOrig="620">
          <v:shape id="_x0000_i1082" type="#_x0000_t75" style="width:174.75pt;height:30.75pt" o:ole="">
            <v:imagedata r:id="rId92" o:title=""/>
          </v:shape>
          <o:OLEObject Type="Embed" ProgID="Equation.3" ShapeID="_x0000_i1082" DrawAspect="Content" ObjectID="_1607432492" r:id="rId93"/>
        </w:object>
      </w:r>
      <w:r w:rsidRPr="00677F79">
        <w:rPr>
          <w:b/>
        </w:rPr>
        <w:t xml:space="preserve"> </w:t>
      </w:r>
      <w:r w:rsidRPr="00677F79">
        <w:t>млн</w:t>
      </w:r>
      <w:proofErr w:type="gramStart"/>
      <w:r w:rsidRPr="00677F79">
        <w:t>.р</w:t>
      </w:r>
      <w:proofErr w:type="gramEnd"/>
      <w:r w:rsidRPr="00677F79">
        <w:t>уб.</w:t>
      </w:r>
    </w:p>
    <w:p w:rsidR="003E381E" w:rsidRPr="00677F79" w:rsidRDefault="003E381E" w:rsidP="003E381E">
      <w:pPr>
        <w:jc w:val="center"/>
      </w:pPr>
      <w:r w:rsidRPr="00677F79">
        <w:t>или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24"/>
        </w:rPr>
        <w:object w:dxaOrig="2079" w:dyaOrig="620">
          <v:shape id="_x0000_i1083" type="#_x0000_t75" style="width:104.25pt;height:30.75pt" o:ole="">
            <v:imagedata r:id="rId94" o:title=""/>
          </v:shape>
          <o:OLEObject Type="Embed" ProgID="Equation.3" ShapeID="_x0000_i1083" DrawAspect="Content" ObjectID="_1607432493" r:id="rId95"/>
        </w:object>
      </w:r>
      <w:r w:rsidRPr="00677F79">
        <w:rPr>
          <w:b/>
        </w:rPr>
        <w:t xml:space="preserve"> </w:t>
      </w:r>
      <w:r w:rsidRPr="00677F79">
        <w:t>млн</w:t>
      </w:r>
      <w:proofErr w:type="gramStart"/>
      <w:r w:rsidRPr="00677F79">
        <w:t>.р</w:t>
      </w:r>
      <w:proofErr w:type="gramEnd"/>
      <w:r w:rsidRPr="00677F79">
        <w:t>уб.</w:t>
      </w:r>
    </w:p>
    <w:p w:rsidR="003E381E" w:rsidRPr="00677F79" w:rsidRDefault="003E381E" w:rsidP="003E381E">
      <w:pPr>
        <w:jc w:val="both"/>
      </w:pPr>
      <w:r w:rsidRPr="00677F79">
        <w:t>Среднегодовой темп роста: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10"/>
        </w:rPr>
        <w:object w:dxaOrig="3980" w:dyaOrig="380">
          <v:shape id="_x0000_i1025" type="#_x0000_t75" style="width:198.75pt;height:18.75pt" o:ole="">
            <v:imagedata r:id="rId96" o:title=""/>
          </v:shape>
          <o:OLEObject Type="Embed" ProgID="Equation.3" ShapeID="_x0000_i1025" DrawAspect="Content" ObjectID="_1607432494" r:id="rId97"/>
        </w:object>
      </w:r>
      <w:r w:rsidRPr="00677F79">
        <w:rPr>
          <w:b/>
        </w:rPr>
        <w:t xml:space="preserve">= </w:t>
      </w:r>
      <w:r w:rsidRPr="00677F79">
        <w:rPr>
          <w:b/>
          <w:position w:val="-10"/>
        </w:rPr>
        <w:object w:dxaOrig="740" w:dyaOrig="380">
          <v:shape id="_x0000_i1026" type="#_x0000_t75" style="width:36.75pt;height:18.75pt" o:ole="">
            <v:imagedata r:id="rId98" o:title=""/>
          </v:shape>
          <o:OLEObject Type="Embed" ProgID="Equation.3" ShapeID="_x0000_i1026" DrawAspect="Content" ObjectID="_1607432495" r:id="rId99"/>
        </w:object>
      </w:r>
      <w:r w:rsidRPr="00677F79">
        <w:rPr>
          <w:b/>
        </w:rPr>
        <w:t xml:space="preserve">= </w:t>
      </w:r>
      <w:r w:rsidRPr="00677F79">
        <w:t>1,062 или 106,2%</w:t>
      </w:r>
    </w:p>
    <w:p w:rsidR="003E381E" w:rsidRPr="00677F79" w:rsidRDefault="003E381E" w:rsidP="003E381E">
      <w:pPr>
        <w:jc w:val="center"/>
      </w:pPr>
      <w:r w:rsidRPr="00677F79">
        <w:t>или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30"/>
        </w:rPr>
        <w:object w:dxaOrig="1280" w:dyaOrig="740">
          <v:shape id="_x0000_i1084" type="#_x0000_t75" style="width:63.75pt;height:36.75pt" o:ole="">
            <v:imagedata r:id="rId100" o:title=""/>
          </v:shape>
          <o:OLEObject Type="Embed" ProgID="Equation.3" ShapeID="_x0000_i1084" DrawAspect="Content" ObjectID="_1607432496" r:id="rId101"/>
        </w:object>
      </w:r>
      <w:r w:rsidRPr="00677F79">
        <w:rPr>
          <w:b/>
        </w:rPr>
        <w:t xml:space="preserve">= </w:t>
      </w:r>
      <w:r w:rsidRPr="00677F79">
        <w:rPr>
          <w:b/>
          <w:position w:val="-10"/>
        </w:rPr>
        <w:object w:dxaOrig="740" w:dyaOrig="380">
          <v:shape id="_x0000_i1085" type="#_x0000_t75" style="width:36.75pt;height:18.75pt" o:ole="">
            <v:imagedata r:id="rId98" o:title=""/>
          </v:shape>
          <o:OLEObject Type="Embed" ProgID="Equation.3" ShapeID="_x0000_i1085" DrawAspect="Content" ObjectID="_1607432497" r:id="rId102"/>
        </w:object>
      </w:r>
      <w:r w:rsidRPr="00677F79">
        <w:rPr>
          <w:b/>
        </w:rPr>
        <w:t xml:space="preserve">= </w:t>
      </w:r>
      <w:r w:rsidRPr="00677F79">
        <w:t>1,062 или 106,2%</w:t>
      </w:r>
    </w:p>
    <w:p w:rsidR="003E381E" w:rsidRPr="00677F79" w:rsidRDefault="003E381E" w:rsidP="003E381E">
      <w:pPr>
        <w:jc w:val="both"/>
      </w:pPr>
      <w:r w:rsidRPr="00677F79">
        <w:t>Среднегодовой темп прироста;</w:t>
      </w:r>
    </w:p>
    <w:p w:rsidR="003E381E" w:rsidRPr="00677F79" w:rsidRDefault="003E381E" w:rsidP="003E381E">
      <w:pPr>
        <w:jc w:val="center"/>
      </w:pPr>
      <w:r w:rsidRPr="00677F79">
        <w:rPr>
          <w:b/>
          <w:position w:val="-14"/>
        </w:rPr>
        <w:object w:dxaOrig="1640" w:dyaOrig="420">
          <v:shape id="_x0000_i1086" type="#_x0000_t75" style="width:81.75pt;height:21pt" o:ole="">
            <v:imagedata r:id="rId103" o:title=""/>
          </v:shape>
          <o:OLEObject Type="Embed" ProgID="Equation.3" ShapeID="_x0000_i1086" DrawAspect="Content" ObjectID="_1607432498" r:id="rId104"/>
        </w:object>
      </w:r>
      <w:r w:rsidRPr="00677F79">
        <w:rPr>
          <w:b/>
        </w:rPr>
        <w:t xml:space="preserve">= </w:t>
      </w:r>
      <w:r w:rsidRPr="00677F79">
        <w:t>106,2-100=6,2%</w:t>
      </w:r>
    </w:p>
    <w:p w:rsidR="003E381E" w:rsidRPr="00677F79" w:rsidRDefault="003E381E" w:rsidP="003E381E">
      <w:pPr>
        <w:jc w:val="both"/>
      </w:pPr>
      <w:r w:rsidRPr="00677F79">
        <w:t>3. Средний уровень ряда динамики находим по формуле средней арифметической пр</w:t>
      </w:r>
      <w:r w:rsidRPr="00677F79">
        <w:t>о</w:t>
      </w:r>
      <w:r w:rsidRPr="00677F79">
        <w:t>стой, так как представленный ряд – интервальный с равными интервалами времени (один год):</w:t>
      </w:r>
    </w:p>
    <w:p w:rsidR="003E381E" w:rsidRPr="00677F79" w:rsidRDefault="003E381E" w:rsidP="003E381E">
      <w:pPr>
        <w:jc w:val="center"/>
      </w:pPr>
      <w:r w:rsidRPr="00677F79">
        <w:rPr>
          <w:position w:val="-24"/>
        </w:rPr>
        <w:object w:dxaOrig="6300" w:dyaOrig="680">
          <v:shape id="_x0000_i1087" type="#_x0000_t75" style="width:349.5pt;height:34.5pt" o:ole="">
            <v:imagedata r:id="rId105" o:title=""/>
          </v:shape>
          <o:OLEObject Type="Embed" ProgID="Equation.3" ShapeID="_x0000_i1087" DrawAspect="Content" ObjectID="_1607432499" r:id="rId106"/>
        </w:object>
      </w:r>
    </w:p>
    <w:p w:rsidR="003E381E" w:rsidRPr="00677F79" w:rsidRDefault="003E381E" w:rsidP="003E381E">
      <w:pPr>
        <w:jc w:val="both"/>
      </w:pPr>
      <w:r w:rsidRPr="00677F79">
        <w:t xml:space="preserve">Таким образом, производство продукции на предприятии ежегодно возрастало. За </w:t>
      </w:r>
      <w:r>
        <w:t>исследуемый период</w:t>
      </w:r>
      <w:r w:rsidRPr="00677F79">
        <w:t xml:space="preserve"> абсолютный прирост составил 2,8 млн</w:t>
      </w:r>
      <w:proofErr w:type="gramStart"/>
      <w:r w:rsidRPr="00677F79">
        <w:t>.р</w:t>
      </w:r>
      <w:proofErr w:type="gramEnd"/>
      <w:r w:rsidRPr="00677F79">
        <w:t>уб. Темп роста за этот пер</w:t>
      </w:r>
      <w:r w:rsidRPr="00677F79">
        <w:t>и</w:t>
      </w:r>
      <w:r w:rsidRPr="00677F79">
        <w:t>од составил  135%, темп прироста – 35%. В среднем за год абсолютный прирост сост</w:t>
      </w:r>
      <w:r w:rsidRPr="00677F79">
        <w:t>а</w:t>
      </w:r>
      <w:r w:rsidRPr="00677F79">
        <w:t>вил 0,56 млн.руб., а среднегодовой темп прироста – 6,2%, то есть производство проду</w:t>
      </w:r>
      <w:r w:rsidRPr="00677F79">
        <w:t>к</w:t>
      </w:r>
      <w:r w:rsidRPr="00677F79">
        <w:t>ции ежегодно увеличивалось в среднем на 0,56 млн. руб. или на 6,2% Значение одного процента прироста также возросло с 80 до 101 тыс. руб.</w:t>
      </w:r>
    </w:p>
    <w:p w:rsidR="003E381E" w:rsidRPr="00677F79" w:rsidRDefault="003E381E" w:rsidP="003E381E">
      <w:pPr>
        <w:jc w:val="both"/>
      </w:pPr>
    </w:p>
    <w:p w:rsidR="003E381E" w:rsidRPr="00677F79" w:rsidRDefault="003E381E" w:rsidP="003E381E">
      <w:pPr>
        <w:jc w:val="right"/>
        <w:sectPr w:rsidR="003E381E" w:rsidRPr="00677F79" w:rsidSect="00E352C3">
          <w:footerReference w:type="even" r:id="rId107"/>
          <w:footerReference w:type="default" r:id="rId108"/>
          <w:pgSz w:w="11906" w:h="16838"/>
          <w:pgMar w:top="1134" w:right="1106" w:bottom="899" w:left="1701" w:header="709" w:footer="709" w:gutter="0"/>
          <w:cols w:space="708"/>
          <w:titlePg/>
          <w:docGrid w:linePitch="360"/>
        </w:sectPr>
      </w:pPr>
    </w:p>
    <w:p w:rsidR="003E381E" w:rsidRPr="00677F79" w:rsidRDefault="003E381E" w:rsidP="003E381E">
      <w:pPr>
        <w:jc w:val="right"/>
        <w:rPr>
          <w:b/>
        </w:rPr>
      </w:pPr>
      <w:r w:rsidRPr="00677F79">
        <w:rPr>
          <w:b/>
        </w:rPr>
        <w:lastRenderedPageBreak/>
        <w:t>Таблица 2</w:t>
      </w:r>
    </w:p>
    <w:p w:rsidR="003E381E" w:rsidRPr="00435BAE" w:rsidRDefault="003E381E" w:rsidP="003E381E">
      <w:pPr>
        <w:jc w:val="center"/>
        <w:rPr>
          <w:lang w:val="en-US"/>
        </w:rPr>
      </w:pPr>
      <w:r w:rsidRPr="00677F79">
        <w:t>Динамика произво</w:t>
      </w:r>
      <w:r>
        <w:t xml:space="preserve">дства продукции предприятия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1684"/>
        <w:gridCol w:w="1640"/>
        <w:gridCol w:w="1640"/>
        <w:gridCol w:w="1637"/>
        <w:gridCol w:w="1637"/>
        <w:gridCol w:w="1637"/>
        <w:gridCol w:w="1637"/>
        <w:gridCol w:w="1637"/>
      </w:tblGrid>
      <w:tr w:rsidR="003E381E" w:rsidRPr="00677F79" w:rsidTr="003B4337">
        <w:tc>
          <w:tcPr>
            <w:tcW w:w="1637" w:type="dxa"/>
            <w:vMerge w:val="restart"/>
          </w:tcPr>
          <w:p w:rsidR="003E381E" w:rsidRPr="00677F79" w:rsidRDefault="003E381E" w:rsidP="003B4337">
            <w:pPr>
              <w:jc w:val="center"/>
            </w:pPr>
            <w:r w:rsidRPr="00677F79">
              <w:t>Годы</w:t>
            </w:r>
          </w:p>
        </w:tc>
        <w:tc>
          <w:tcPr>
            <w:tcW w:w="1684" w:type="dxa"/>
            <w:vMerge w:val="restart"/>
          </w:tcPr>
          <w:p w:rsidR="003E381E" w:rsidRPr="00677F79" w:rsidRDefault="003E381E" w:rsidP="003B4337">
            <w:pPr>
              <w:jc w:val="center"/>
            </w:pPr>
            <w:r w:rsidRPr="00677F79">
              <w:t>Продукция в сопоставимых ценах, млн</w:t>
            </w:r>
            <w:proofErr w:type="gramStart"/>
            <w:r w:rsidRPr="00677F79">
              <w:t>.р</w:t>
            </w:r>
            <w:proofErr w:type="gramEnd"/>
            <w:r w:rsidRPr="00677F79">
              <w:t>уб.</w:t>
            </w:r>
          </w:p>
        </w:tc>
        <w:tc>
          <w:tcPr>
            <w:tcW w:w="3280" w:type="dxa"/>
            <w:gridSpan w:val="2"/>
          </w:tcPr>
          <w:p w:rsidR="003E381E" w:rsidRPr="00677F79" w:rsidRDefault="003E381E" w:rsidP="003B4337">
            <w:pPr>
              <w:jc w:val="center"/>
            </w:pPr>
            <w:r w:rsidRPr="00677F79">
              <w:t>Абсолютные приросты, млн</w:t>
            </w:r>
            <w:proofErr w:type="gramStart"/>
            <w:r w:rsidRPr="00677F79">
              <w:t>.р</w:t>
            </w:r>
            <w:proofErr w:type="gramEnd"/>
            <w:r w:rsidRPr="00677F79">
              <w:t>уб.</w:t>
            </w:r>
          </w:p>
        </w:tc>
        <w:tc>
          <w:tcPr>
            <w:tcW w:w="3274" w:type="dxa"/>
            <w:gridSpan w:val="2"/>
          </w:tcPr>
          <w:p w:rsidR="003E381E" w:rsidRPr="00677F79" w:rsidRDefault="003E381E" w:rsidP="003B4337">
            <w:pPr>
              <w:jc w:val="center"/>
            </w:pPr>
            <w:r w:rsidRPr="00677F79">
              <w:t>Темпы роста, %</w:t>
            </w:r>
          </w:p>
        </w:tc>
        <w:tc>
          <w:tcPr>
            <w:tcW w:w="3274" w:type="dxa"/>
            <w:gridSpan w:val="2"/>
          </w:tcPr>
          <w:p w:rsidR="003E381E" w:rsidRPr="00677F79" w:rsidRDefault="003E381E" w:rsidP="003B4337">
            <w:pPr>
              <w:jc w:val="center"/>
            </w:pPr>
            <w:r w:rsidRPr="00677F79">
              <w:t>Темпы прироста, %</w:t>
            </w:r>
          </w:p>
        </w:tc>
        <w:tc>
          <w:tcPr>
            <w:tcW w:w="1637" w:type="dxa"/>
            <w:vMerge w:val="restart"/>
          </w:tcPr>
          <w:p w:rsidR="003E381E" w:rsidRPr="00677F79" w:rsidRDefault="003E381E" w:rsidP="003B4337">
            <w:pPr>
              <w:jc w:val="center"/>
            </w:pPr>
            <w:r w:rsidRPr="00677F79">
              <w:t>Абсолютное значение одного проце</w:t>
            </w:r>
            <w:r w:rsidRPr="00677F79">
              <w:t>н</w:t>
            </w:r>
            <w:r w:rsidRPr="00677F79">
              <w:t>та прироста, тыс</w:t>
            </w:r>
            <w:proofErr w:type="gramStart"/>
            <w:r w:rsidRPr="00677F79">
              <w:t>.р</w:t>
            </w:r>
            <w:proofErr w:type="gramEnd"/>
            <w:r w:rsidRPr="00677F79">
              <w:t>уб.</w:t>
            </w:r>
          </w:p>
        </w:tc>
      </w:tr>
      <w:tr w:rsidR="003E381E" w:rsidRPr="00677F79" w:rsidTr="003B4337">
        <w:tc>
          <w:tcPr>
            <w:tcW w:w="1637" w:type="dxa"/>
            <w:vMerge/>
          </w:tcPr>
          <w:p w:rsidR="003E381E" w:rsidRPr="00677F79" w:rsidRDefault="003E381E" w:rsidP="003B4337">
            <w:pPr>
              <w:jc w:val="center"/>
            </w:pPr>
          </w:p>
        </w:tc>
        <w:tc>
          <w:tcPr>
            <w:tcW w:w="1684" w:type="dxa"/>
            <w:vMerge/>
          </w:tcPr>
          <w:p w:rsidR="003E381E" w:rsidRPr="00677F79" w:rsidRDefault="003E381E" w:rsidP="003B4337">
            <w:pPr>
              <w:jc w:val="center"/>
            </w:pP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базисные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цепные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базисные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цепные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базисные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цепные</w:t>
            </w:r>
          </w:p>
        </w:tc>
        <w:tc>
          <w:tcPr>
            <w:tcW w:w="1637" w:type="dxa"/>
            <w:vMerge/>
          </w:tcPr>
          <w:p w:rsidR="003E381E" w:rsidRPr="00677F79" w:rsidRDefault="003E381E" w:rsidP="003B4337">
            <w:pPr>
              <w:jc w:val="center"/>
            </w:pPr>
          </w:p>
        </w:tc>
      </w:tr>
      <w:tr w:rsidR="003E381E" w:rsidRPr="00677F79" w:rsidTr="003B4337"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</w:t>
            </w:r>
          </w:p>
        </w:tc>
        <w:tc>
          <w:tcPr>
            <w:tcW w:w="1684" w:type="dxa"/>
          </w:tcPr>
          <w:p w:rsidR="003E381E" w:rsidRPr="00677F79" w:rsidRDefault="003E381E" w:rsidP="003B4337">
            <w:pPr>
              <w:jc w:val="center"/>
            </w:pPr>
            <w:r w:rsidRPr="00677F79">
              <w:t>8,0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-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100,0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-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-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-</w:t>
            </w:r>
          </w:p>
        </w:tc>
      </w:tr>
      <w:tr w:rsidR="003E381E" w:rsidRPr="00677F79" w:rsidTr="003B4337"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2</w:t>
            </w:r>
          </w:p>
        </w:tc>
        <w:tc>
          <w:tcPr>
            <w:tcW w:w="1684" w:type="dxa"/>
          </w:tcPr>
          <w:p w:rsidR="003E381E" w:rsidRPr="00677F79" w:rsidRDefault="003E381E" w:rsidP="003B4337">
            <w:pPr>
              <w:jc w:val="center"/>
            </w:pPr>
            <w:r w:rsidRPr="00677F79">
              <w:t>8,4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0,4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0,4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105,0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105,0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5,0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5,0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80</w:t>
            </w:r>
          </w:p>
        </w:tc>
      </w:tr>
      <w:tr w:rsidR="003E381E" w:rsidRPr="00677F79" w:rsidTr="003B4337"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3</w:t>
            </w:r>
          </w:p>
        </w:tc>
        <w:tc>
          <w:tcPr>
            <w:tcW w:w="1684" w:type="dxa"/>
          </w:tcPr>
          <w:p w:rsidR="003E381E" w:rsidRPr="00677F79" w:rsidRDefault="003E381E" w:rsidP="003B4337">
            <w:pPr>
              <w:jc w:val="center"/>
            </w:pPr>
            <w:r w:rsidRPr="00677F79">
              <w:t>8,9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0,9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0,5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111,2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105,9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11,2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5,9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84</w:t>
            </w:r>
          </w:p>
        </w:tc>
      </w:tr>
      <w:tr w:rsidR="003E381E" w:rsidRPr="00677F79" w:rsidTr="003B4337"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4</w:t>
            </w:r>
          </w:p>
        </w:tc>
        <w:tc>
          <w:tcPr>
            <w:tcW w:w="1684" w:type="dxa"/>
          </w:tcPr>
          <w:p w:rsidR="003E381E" w:rsidRPr="00677F79" w:rsidRDefault="003E381E" w:rsidP="003B4337">
            <w:pPr>
              <w:jc w:val="center"/>
            </w:pPr>
            <w:r w:rsidRPr="00677F79">
              <w:t>9,5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1,5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0,6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118,7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106,7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18,7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6,7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89</w:t>
            </w:r>
          </w:p>
        </w:tc>
      </w:tr>
      <w:tr w:rsidR="003E381E" w:rsidRPr="00677F79" w:rsidTr="003B4337"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5</w:t>
            </w:r>
          </w:p>
        </w:tc>
        <w:tc>
          <w:tcPr>
            <w:tcW w:w="1684" w:type="dxa"/>
          </w:tcPr>
          <w:p w:rsidR="003E381E" w:rsidRPr="00677F79" w:rsidRDefault="003E381E" w:rsidP="003B4337">
            <w:pPr>
              <w:jc w:val="center"/>
            </w:pPr>
            <w:r w:rsidRPr="00677F79">
              <w:t>10,1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2,1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0,6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126,2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106,3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26,2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6,3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95</w:t>
            </w:r>
          </w:p>
        </w:tc>
      </w:tr>
      <w:tr w:rsidR="003E381E" w:rsidRPr="00677F79" w:rsidTr="003B4337"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6</w:t>
            </w:r>
          </w:p>
        </w:tc>
        <w:tc>
          <w:tcPr>
            <w:tcW w:w="1684" w:type="dxa"/>
          </w:tcPr>
          <w:p w:rsidR="003E381E" w:rsidRPr="00677F79" w:rsidRDefault="003E381E" w:rsidP="003B4337">
            <w:pPr>
              <w:jc w:val="center"/>
            </w:pPr>
            <w:r w:rsidRPr="00677F79">
              <w:t>10,8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2,8</w:t>
            </w:r>
          </w:p>
        </w:tc>
        <w:tc>
          <w:tcPr>
            <w:tcW w:w="1640" w:type="dxa"/>
          </w:tcPr>
          <w:p w:rsidR="003E381E" w:rsidRPr="00677F79" w:rsidRDefault="003E381E" w:rsidP="003B4337">
            <w:pPr>
              <w:jc w:val="center"/>
            </w:pPr>
            <w:r w:rsidRPr="00677F79">
              <w:t>0,7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135,0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106,9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35,0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6,9</w:t>
            </w:r>
          </w:p>
        </w:tc>
        <w:tc>
          <w:tcPr>
            <w:tcW w:w="1637" w:type="dxa"/>
          </w:tcPr>
          <w:p w:rsidR="003E381E" w:rsidRPr="00677F79" w:rsidRDefault="003E381E" w:rsidP="003B4337">
            <w:pPr>
              <w:jc w:val="center"/>
            </w:pPr>
            <w:r w:rsidRPr="00677F79">
              <w:t>101</w:t>
            </w:r>
          </w:p>
        </w:tc>
      </w:tr>
    </w:tbl>
    <w:p w:rsidR="003E381E" w:rsidRPr="00677F79" w:rsidRDefault="003E381E" w:rsidP="003E381E">
      <w:pPr>
        <w:jc w:val="center"/>
      </w:pPr>
    </w:p>
    <w:p w:rsidR="003E381E" w:rsidRPr="00677F79" w:rsidRDefault="003E381E" w:rsidP="003E381E">
      <w:pPr>
        <w:jc w:val="both"/>
      </w:pPr>
    </w:p>
    <w:p w:rsidR="003E381E" w:rsidRPr="00677F79" w:rsidRDefault="003E381E" w:rsidP="003E381E">
      <w:pPr>
        <w:jc w:val="both"/>
        <w:sectPr w:rsidR="003E381E" w:rsidRPr="00677F79" w:rsidSect="008D3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lastRenderedPageBreak/>
        <w:t xml:space="preserve">Пример решения задачи </w:t>
      </w:r>
      <w:r>
        <w:rPr>
          <w:b/>
        </w:rPr>
        <w:t>5</w:t>
      </w:r>
      <w:r w:rsidRPr="00677F79">
        <w:rPr>
          <w:b/>
        </w:rPr>
        <w:t>.</w:t>
      </w:r>
    </w:p>
    <w:p w:rsidR="003E381E" w:rsidRPr="00677F79" w:rsidRDefault="003E381E" w:rsidP="003E381E">
      <w:pPr>
        <w:jc w:val="both"/>
      </w:pPr>
      <w:r w:rsidRPr="00677F79">
        <w:t>1. Имеются следующие данные об остатках материалов на складе предприятия (тыс</w:t>
      </w:r>
      <w:proofErr w:type="gramStart"/>
      <w:r w:rsidRPr="00677F79">
        <w:t>.р</w:t>
      </w:r>
      <w:proofErr w:type="gramEnd"/>
      <w:r w:rsidRPr="00677F79">
        <w:t>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E381E" w:rsidRPr="00677F79" w:rsidTr="003B4337">
        <w:tc>
          <w:tcPr>
            <w:tcW w:w="2392" w:type="dxa"/>
          </w:tcPr>
          <w:p w:rsidR="003E381E" w:rsidRPr="00677F79" w:rsidRDefault="003E381E" w:rsidP="003B4337">
            <w:pPr>
              <w:jc w:val="center"/>
            </w:pPr>
            <w:r w:rsidRPr="00677F79">
              <w:t>на 1 января</w:t>
            </w:r>
          </w:p>
        </w:tc>
        <w:tc>
          <w:tcPr>
            <w:tcW w:w="2393" w:type="dxa"/>
          </w:tcPr>
          <w:p w:rsidR="003E381E" w:rsidRPr="00677F79" w:rsidRDefault="003E381E" w:rsidP="003B4337">
            <w:pPr>
              <w:jc w:val="center"/>
            </w:pPr>
            <w:r w:rsidRPr="00677F79">
              <w:t>на 1 февраля.</w:t>
            </w:r>
          </w:p>
        </w:tc>
        <w:tc>
          <w:tcPr>
            <w:tcW w:w="2393" w:type="dxa"/>
          </w:tcPr>
          <w:p w:rsidR="003E381E" w:rsidRPr="00677F79" w:rsidRDefault="003E381E" w:rsidP="003B4337">
            <w:pPr>
              <w:jc w:val="center"/>
            </w:pPr>
            <w:r w:rsidRPr="00677F79">
              <w:t>на 1 марта</w:t>
            </w:r>
          </w:p>
        </w:tc>
        <w:tc>
          <w:tcPr>
            <w:tcW w:w="2393" w:type="dxa"/>
          </w:tcPr>
          <w:p w:rsidR="003E381E" w:rsidRPr="00677F79" w:rsidRDefault="003E381E" w:rsidP="003B4337">
            <w:pPr>
              <w:jc w:val="center"/>
            </w:pPr>
            <w:r w:rsidRPr="00677F79">
              <w:t>на 1 апреля</w:t>
            </w:r>
          </w:p>
        </w:tc>
      </w:tr>
      <w:tr w:rsidR="003E381E" w:rsidRPr="00677F79" w:rsidTr="003B4337">
        <w:tc>
          <w:tcPr>
            <w:tcW w:w="2392" w:type="dxa"/>
          </w:tcPr>
          <w:p w:rsidR="003E381E" w:rsidRPr="00677F79" w:rsidRDefault="003E381E" w:rsidP="003B4337">
            <w:pPr>
              <w:jc w:val="center"/>
            </w:pPr>
            <w:r w:rsidRPr="00677F79">
              <w:t>400</w:t>
            </w:r>
          </w:p>
        </w:tc>
        <w:tc>
          <w:tcPr>
            <w:tcW w:w="2393" w:type="dxa"/>
          </w:tcPr>
          <w:p w:rsidR="003E381E" w:rsidRPr="00677F79" w:rsidRDefault="003E381E" w:rsidP="003B4337">
            <w:pPr>
              <w:jc w:val="center"/>
            </w:pPr>
            <w:r w:rsidRPr="00677F79">
              <w:t>455</w:t>
            </w:r>
          </w:p>
        </w:tc>
        <w:tc>
          <w:tcPr>
            <w:tcW w:w="2393" w:type="dxa"/>
          </w:tcPr>
          <w:p w:rsidR="003E381E" w:rsidRPr="00677F79" w:rsidRDefault="003E381E" w:rsidP="003B4337">
            <w:pPr>
              <w:jc w:val="center"/>
            </w:pPr>
            <w:r w:rsidRPr="00677F79">
              <w:t>465</w:t>
            </w:r>
          </w:p>
        </w:tc>
        <w:tc>
          <w:tcPr>
            <w:tcW w:w="2393" w:type="dxa"/>
          </w:tcPr>
          <w:p w:rsidR="003E381E" w:rsidRPr="00677F79" w:rsidRDefault="003E381E" w:rsidP="003B4337">
            <w:pPr>
              <w:jc w:val="center"/>
            </w:pPr>
            <w:r w:rsidRPr="00677F79">
              <w:t>460</w:t>
            </w:r>
          </w:p>
        </w:tc>
      </w:tr>
    </w:tbl>
    <w:p w:rsidR="003E381E" w:rsidRPr="00677F79" w:rsidRDefault="003E381E" w:rsidP="003E381E">
      <w:pPr>
        <w:jc w:val="both"/>
      </w:pPr>
      <w:r w:rsidRPr="00677F79">
        <w:rPr>
          <w:b/>
        </w:rPr>
        <w:t>Требуется</w:t>
      </w:r>
      <w:r w:rsidRPr="00677F79">
        <w:t xml:space="preserve"> определить среднемесячный остаток материалов на складе за 1 квартал.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Решение.</w:t>
      </w:r>
    </w:p>
    <w:p w:rsidR="003E381E" w:rsidRPr="00677F79" w:rsidRDefault="003E381E" w:rsidP="003E381E">
      <w:pPr>
        <w:jc w:val="both"/>
      </w:pPr>
      <w:r w:rsidRPr="00677F79">
        <w:t>По условию задачи имеем моментный ряд динамики с равными интервалами, поэтому средний уровень ряда исчисляется по формуле средней хронологической простой:</w:t>
      </w:r>
    </w:p>
    <w:p w:rsidR="003E381E" w:rsidRPr="00677F79" w:rsidRDefault="003E381E" w:rsidP="003E381E">
      <w:pPr>
        <w:jc w:val="both"/>
      </w:pPr>
      <w:r w:rsidRPr="00677F79">
        <w:rPr>
          <w:position w:val="-10"/>
        </w:rPr>
        <w:object w:dxaOrig="180" w:dyaOrig="340">
          <v:shape id="_x0000_i1088" type="#_x0000_t75" style="width:9pt;height:17.25pt" o:ole="">
            <v:imagedata r:id="rId109" o:title=""/>
          </v:shape>
          <o:OLEObject Type="Embed" ProgID="Equation.3" ShapeID="_x0000_i1088" DrawAspect="Content" ObjectID="_1607432500" r:id="rId110"/>
        </w:object>
      </w:r>
      <w:r w:rsidRPr="00677F79">
        <w:rPr>
          <w:position w:val="-24"/>
        </w:rPr>
        <w:object w:dxaOrig="8340" w:dyaOrig="620">
          <v:shape id="_x0000_i1089" type="#_x0000_t75" style="width:417pt;height:30.75pt" o:ole="">
            <v:imagedata r:id="rId111" o:title=""/>
          </v:shape>
          <o:OLEObject Type="Embed" ProgID="Equation.3" ShapeID="_x0000_i1089" DrawAspect="Content" ObjectID="_1607432501" r:id="rId112"/>
        </w:object>
      </w:r>
    </w:p>
    <w:p w:rsidR="003E381E" w:rsidRPr="00677F79" w:rsidRDefault="003E381E" w:rsidP="003E381E">
      <w:pPr>
        <w:jc w:val="both"/>
      </w:pPr>
      <w:r w:rsidRPr="00677F79">
        <w:t>Среднемесячный остаток материалов на складе за 1 квартал составил 450 тыс</w:t>
      </w:r>
      <w:proofErr w:type="gramStart"/>
      <w:r w:rsidRPr="00677F79">
        <w:t>.р</w:t>
      </w:r>
      <w:proofErr w:type="gramEnd"/>
      <w:r w:rsidRPr="00677F79">
        <w:t>уб.</w:t>
      </w:r>
    </w:p>
    <w:p w:rsidR="003E381E" w:rsidRPr="00677F79" w:rsidRDefault="003E381E" w:rsidP="003E381E">
      <w:pPr>
        <w:jc w:val="both"/>
      </w:pPr>
    </w:p>
    <w:p w:rsidR="003E381E" w:rsidRPr="00677F79" w:rsidRDefault="003E381E" w:rsidP="003E381E">
      <w:pPr>
        <w:jc w:val="both"/>
      </w:pPr>
      <w:r w:rsidRPr="00677F79">
        <w:t>2. Имеются следующие данные о товарных запасах розничного торгового предприятия (тыс</w:t>
      </w:r>
      <w:proofErr w:type="gramStart"/>
      <w:r w:rsidRPr="00677F79">
        <w:t>.р</w:t>
      </w:r>
      <w:proofErr w:type="gramEnd"/>
      <w:r w:rsidRPr="00677F79">
        <w:t>уб.)</w:t>
      </w:r>
    </w:p>
    <w:p w:rsidR="003E381E" w:rsidRPr="00677F79" w:rsidRDefault="003E381E" w:rsidP="003E381E">
      <w:pPr>
        <w:jc w:val="center"/>
      </w:pPr>
      <w:r w:rsidRPr="00677F79">
        <w:t>на 01.01.тек</w:t>
      </w:r>
      <w:proofErr w:type="gramStart"/>
      <w:r w:rsidRPr="00677F79">
        <w:t>.г</w:t>
      </w:r>
      <w:proofErr w:type="gramEnd"/>
      <w:r w:rsidRPr="00677F79">
        <w:t>ода – 61,1</w:t>
      </w:r>
    </w:p>
    <w:p w:rsidR="003E381E" w:rsidRPr="00677F79" w:rsidRDefault="003E381E" w:rsidP="003E381E">
      <w:pPr>
        <w:jc w:val="center"/>
      </w:pPr>
      <w:r w:rsidRPr="00677F79">
        <w:t xml:space="preserve">на 01.05. </w:t>
      </w:r>
      <w:proofErr w:type="spellStart"/>
      <w:r w:rsidRPr="00677F79">
        <w:t>тек</w:t>
      </w:r>
      <w:proofErr w:type="gramStart"/>
      <w:r w:rsidRPr="00677F79">
        <w:t>.г</w:t>
      </w:r>
      <w:proofErr w:type="gramEnd"/>
      <w:r w:rsidRPr="00677F79">
        <w:t>ода</w:t>
      </w:r>
      <w:proofErr w:type="spellEnd"/>
      <w:r w:rsidRPr="00677F79">
        <w:t xml:space="preserve"> – 57,5</w:t>
      </w:r>
    </w:p>
    <w:p w:rsidR="003E381E" w:rsidRPr="00677F79" w:rsidRDefault="003E381E" w:rsidP="003E381E">
      <w:pPr>
        <w:jc w:val="center"/>
      </w:pPr>
      <w:r w:rsidRPr="00677F79">
        <w:t xml:space="preserve">на 01.08. </w:t>
      </w:r>
      <w:proofErr w:type="spellStart"/>
      <w:r w:rsidRPr="00677F79">
        <w:t>тек</w:t>
      </w:r>
      <w:proofErr w:type="gramStart"/>
      <w:r w:rsidRPr="00677F79">
        <w:t>.г</w:t>
      </w:r>
      <w:proofErr w:type="gramEnd"/>
      <w:r w:rsidRPr="00677F79">
        <w:t>ода</w:t>
      </w:r>
      <w:proofErr w:type="spellEnd"/>
      <w:r w:rsidRPr="00677F79">
        <w:t xml:space="preserve"> – 51,3</w:t>
      </w:r>
    </w:p>
    <w:p w:rsidR="003E381E" w:rsidRPr="00677F79" w:rsidRDefault="003E381E" w:rsidP="003E381E">
      <w:pPr>
        <w:jc w:val="center"/>
      </w:pPr>
      <w:r w:rsidRPr="00677F79">
        <w:t>на 01.01.след</w:t>
      </w:r>
      <w:proofErr w:type="gramStart"/>
      <w:r w:rsidRPr="00677F79">
        <w:t>.</w:t>
      </w:r>
      <w:proofErr w:type="gramEnd"/>
      <w:r w:rsidRPr="00677F79">
        <w:t xml:space="preserve"> </w:t>
      </w:r>
      <w:proofErr w:type="gramStart"/>
      <w:r w:rsidRPr="00677F79">
        <w:t>г</w:t>
      </w:r>
      <w:proofErr w:type="gramEnd"/>
      <w:r w:rsidRPr="00677F79">
        <w:t>ода – 61,1</w:t>
      </w:r>
    </w:p>
    <w:p w:rsidR="003E381E" w:rsidRPr="00677F79" w:rsidRDefault="003E381E" w:rsidP="003E381E">
      <w:pPr>
        <w:jc w:val="both"/>
      </w:pPr>
      <w:r w:rsidRPr="00677F79">
        <w:rPr>
          <w:b/>
        </w:rPr>
        <w:t>Вычислить</w:t>
      </w:r>
      <w:r w:rsidRPr="00677F79">
        <w:t xml:space="preserve"> среднегодовой запас розничного торгового предприятия за текущий год.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Решение.</w:t>
      </w:r>
    </w:p>
    <w:p w:rsidR="003E381E" w:rsidRPr="00677F79" w:rsidRDefault="003E381E" w:rsidP="003E381E">
      <w:pPr>
        <w:jc w:val="both"/>
      </w:pPr>
      <w:r w:rsidRPr="00677F79">
        <w:t>Для моментного ряда динамики с неравными интервалами средний уровень ряда исчисл</w:t>
      </w:r>
      <w:r w:rsidRPr="00677F79">
        <w:t>я</w:t>
      </w:r>
      <w:r w:rsidRPr="00677F79">
        <w:t>ется по формуле средней хронологической взвешенной:</w:t>
      </w:r>
    </w:p>
    <w:p w:rsidR="003E381E" w:rsidRPr="00677F79" w:rsidRDefault="003E381E" w:rsidP="003E381E">
      <w:pPr>
        <w:jc w:val="center"/>
      </w:pPr>
      <w:r w:rsidRPr="00677F79">
        <w:rPr>
          <w:position w:val="-34"/>
        </w:rPr>
        <w:object w:dxaOrig="1240" w:dyaOrig="840">
          <v:shape id="_x0000_i1090" type="#_x0000_t75" style="width:62.25pt;height:42pt" o:ole="">
            <v:imagedata r:id="rId113" o:title=""/>
          </v:shape>
          <o:OLEObject Type="Embed" ProgID="Equation.3" ShapeID="_x0000_i1090" DrawAspect="Content" ObjectID="_1607432502" r:id="rId114"/>
        </w:object>
      </w:r>
      <w:r w:rsidRPr="00677F79">
        <w:t>,</w:t>
      </w:r>
    </w:p>
    <w:p w:rsidR="003E381E" w:rsidRPr="00677F79" w:rsidRDefault="003E381E" w:rsidP="003E381E">
      <w:pPr>
        <w:jc w:val="both"/>
      </w:pPr>
      <w:r w:rsidRPr="00677F79">
        <w:t>где</w:t>
      </w:r>
      <w:r w:rsidRPr="00677F79">
        <w:tab/>
      </w:r>
      <w:r w:rsidRPr="00677F79">
        <w:rPr>
          <w:position w:val="-12"/>
        </w:rPr>
        <w:object w:dxaOrig="260" w:dyaOrig="400">
          <v:shape id="_x0000_i1091" type="#_x0000_t75" style="width:21.75pt;height:20.25pt" o:ole="">
            <v:imagedata r:id="rId115" o:title=""/>
          </v:shape>
          <o:OLEObject Type="Embed" ProgID="Equation.3" ShapeID="_x0000_i1091" DrawAspect="Content" ObjectID="_1607432503" r:id="rId116"/>
        </w:object>
      </w:r>
      <w:r w:rsidRPr="00677F79">
        <w:t>– средние уровни в интервале между датами;</w:t>
      </w:r>
    </w:p>
    <w:p w:rsidR="003E381E" w:rsidRPr="00677F79" w:rsidRDefault="003E381E" w:rsidP="003E381E">
      <w:pPr>
        <w:jc w:val="both"/>
      </w:pPr>
      <w:r w:rsidRPr="00677F79">
        <w:tab/>
      </w:r>
      <w:r w:rsidRPr="00677F79">
        <w:rPr>
          <w:position w:val="-12"/>
        </w:rPr>
        <w:object w:dxaOrig="200" w:dyaOrig="360">
          <v:shape id="_x0000_i1092" type="#_x0000_t75" style="width:9.75pt;height:18pt" o:ole="">
            <v:imagedata r:id="rId117" o:title=""/>
          </v:shape>
          <o:OLEObject Type="Embed" ProgID="Equation.3" ShapeID="_x0000_i1092" DrawAspect="Content" ObjectID="_1607432504" r:id="rId118"/>
        </w:object>
      </w:r>
      <w:r w:rsidRPr="00677F79">
        <w:t xml:space="preserve">– величина интервала времени (число месяцев между моментами времени). </w:t>
      </w:r>
    </w:p>
    <w:p w:rsidR="003E381E" w:rsidRPr="00677F79" w:rsidRDefault="003E381E" w:rsidP="003E381E">
      <w:pPr>
        <w:jc w:val="both"/>
      </w:pPr>
      <w:r w:rsidRPr="00677F79">
        <w:tab/>
        <w:t>В нашем примере число месяцев между моментами времени составило соответс</w:t>
      </w:r>
      <w:r w:rsidRPr="00677F79">
        <w:t>т</w:t>
      </w:r>
      <w:r w:rsidRPr="00677F79">
        <w:t>венно 4,3,5.</w:t>
      </w:r>
    </w:p>
    <w:p w:rsidR="003E381E" w:rsidRPr="00677F79" w:rsidRDefault="003E381E" w:rsidP="003E381E">
      <w:pPr>
        <w:jc w:val="both"/>
      </w:pPr>
      <w:r w:rsidRPr="00677F79">
        <w:tab/>
        <w:t>Итак, средний уровень товарных запасов равен:</w:t>
      </w:r>
    </w:p>
    <w:p w:rsidR="003E381E" w:rsidRPr="00677F79" w:rsidRDefault="003E381E" w:rsidP="003E381E">
      <w:pPr>
        <w:jc w:val="both"/>
      </w:pPr>
      <w:r w:rsidRPr="00677F79">
        <w:rPr>
          <w:position w:val="-24"/>
        </w:rPr>
        <w:object w:dxaOrig="10100" w:dyaOrig="900">
          <v:shape id="_x0000_i1093" type="#_x0000_t75" style="width:459.75pt;height:49.5pt" o:ole="">
            <v:imagedata r:id="rId119" o:title=""/>
          </v:shape>
          <o:OLEObject Type="Embed" ProgID="Equation.3" ShapeID="_x0000_i1093" DrawAspect="Content" ObjectID="_1607432505" r:id="rId120"/>
        </w:object>
      </w:r>
    </w:p>
    <w:p w:rsidR="003E381E" w:rsidRPr="00677F79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both"/>
      </w:pPr>
      <w:r w:rsidRPr="00677F79">
        <w:rPr>
          <w:b/>
        </w:rPr>
        <w:tab/>
        <w:t xml:space="preserve">Задачи </w:t>
      </w:r>
      <w:r>
        <w:rPr>
          <w:b/>
        </w:rPr>
        <w:t>6</w:t>
      </w:r>
      <w:r w:rsidRPr="00677F79">
        <w:rPr>
          <w:b/>
        </w:rPr>
        <w:t>-</w:t>
      </w:r>
      <w:r>
        <w:rPr>
          <w:b/>
        </w:rPr>
        <w:t>7</w:t>
      </w:r>
      <w:r w:rsidRPr="00677F79">
        <w:t xml:space="preserve"> охватывают один из наиболее сложных разделов теории статистики. Индексный метод анализа является одним из основных методов статистического изучения социально-экономических явлений. При выполнении заданий по этой теме необходимо понять сущность индексов (индивидуального и общего). Общие индексы могут исчи</w:t>
      </w:r>
      <w:r w:rsidRPr="00677F79">
        <w:t>с</w:t>
      </w:r>
      <w:r w:rsidRPr="00677F79">
        <w:t>ляться в агрегатной форме и как средние индексы (в среднеарифметической и среднега</w:t>
      </w:r>
      <w:r w:rsidRPr="00677F79">
        <w:t>р</w:t>
      </w:r>
      <w:r w:rsidRPr="00677F79">
        <w:t>монической форме). Выбор формы индексов зависит от имеющихся исходных данных з</w:t>
      </w:r>
      <w:r w:rsidRPr="00677F79">
        <w:t>а</w:t>
      </w:r>
      <w:r w:rsidRPr="00677F79">
        <w:t>дачи.</w:t>
      </w:r>
    </w:p>
    <w:p w:rsidR="003E381E" w:rsidRPr="00677F79" w:rsidRDefault="003E381E" w:rsidP="003E381E">
      <w:pPr>
        <w:jc w:val="both"/>
      </w:pPr>
      <w:r w:rsidRPr="00677F79">
        <w:tab/>
      </w:r>
      <w:r w:rsidRPr="00677F79">
        <w:rPr>
          <w:i/>
        </w:rPr>
        <w:t>Индивидуальные индексы</w:t>
      </w:r>
      <w:r w:rsidRPr="00677F79">
        <w:t xml:space="preserve"> рассчитываются следующим образом:</w:t>
      </w:r>
    </w:p>
    <w:p w:rsidR="003E381E" w:rsidRPr="00677F79" w:rsidRDefault="003E381E" w:rsidP="003E381E">
      <w:pPr>
        <w:jc w:val="both"/>
      </w:pPr>
      <w:r w:rsidRPr="00677F79">
        <w:t>- индивидуальные индексы цены</w:t>
      </w:r>
      <w:proofErr w:type="gramStart"/>
      <w:r w:rsidRPr="00677F79">
        <w:t xml:space="preserve">: </w:t>
      </w:r>
      <w:r w:rsidRPr="00677F79">
        <w:rPr>
          <w:position w:val="-30"/>
        </w:rPr>
        <w:object w:dxaOrig="800" w:dyaOrig="680">
          <v:shape id="_x0000_i1094" type="#_x0000_t75" style="width:39.75pt;height:33.75pt" o:ole="">
            <v:imagedata r:id="rId121" o:title=""/>
          </v:shape>
          <o:OLEObject Type="Embed" ProgID="Equation.3" ShapeID="_x0000_i1094" DrawAspect="Content" ObjectID="_1607432506" r:id="rId122"/>
        </w:object>
      </w:r>
      <w:r w:rsidRPr="00677F79">
        <w:t>;</w:t>
      </w:r>
      <w:proofErr w:type="gramEnd"/>
    </w:p>
    <w:p w:rsidR="003E381E" w:rsidRPr="00677F79" w:rsidRDefault="003E381E" w:rsidP="003E381E">
      <w:r w:rsidRPr="00677F79">
        <w:t xml:space="preserve">- индивидуальные индексы физического объёма; </w:t>
      </w:r>
      <w:r w:rsidRPr="00677F79">
        <w:rPr>
          <w:position w:val="-30"/>
        </w:rPr>
        <w:object w:dxaOrig="760" w:dyaOrig="680">
          <v:shape id="_x0000_i1095" type="#_x0000_t75" style="width:38.25pt;height:33.75pt" o:ole="">
            <v:imagedata r:id="rId123" o:title=""/>
          </v:shape>
          <o:OLEObject Type="Embed" ProgID="Equation.3" ShapeID="_x0000_i1095" DrawAspect="Content" ObjectID="_1607432507" r:id="rId124"/>
        </w:object>
      </w:r>
      <w:r w:rsidRPr="00677F79">
        <w:t>.</w:t>
      </w:r>
    </w:p>
    <w:p w:rsidR="003E381E" w:rsidRPr="00677F79" w:rsidRDefault="003E381E" w:rsidP="003E381E">
      <w:r w:rsidRPr="00677F79">
        <w:tab/>
      </w:r>
      <w:r w:rsidRPr="00677F79">
        <w:rPr>
          <w:i/>
        </w:rPr>
        <w:t>Общие индексы</w:t>
      </w:r>
      <w:r w:rsidRPr="00677F79">
        <w:t xml:space="preserve"> в агрегатной форме:</w:t>
      </w:r>
    </w:p>
    <w:p w:rsidR="003E381E" w:rsidRPr="00677F79" w:rsidRDefault="003E381E" w:rsidP="003E381E">
      <w:r w:rsidRPr="00677F79">
        <w:t>- индекс цен</w:t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tab/>
      </w:r>
      <w:r w:rsidRPr="00677F79">
        <w:rPr>
          <w:position w:val="-32"/>
        </w:rPr>
        <w:object w:dxaOrig="1320" w:dyaOrig="760">
          <v:shape id="_x0000_i1027" type="#_x0000_t75" style="width:66pt;height:38.25pt" o:ole="">
            <v:imagedata r:id="rId125" o:title=""/>
          </v:shape>
          <o:OLEObject Type="Embed" ProgID="Equation.3" ShapeID="_x0000_i1027" DrawAspect="Content" ObjectID="_1607432508" r:id="rId126"/>
        </w:object>
      </w:r>
    </w:p>
    <w:p w:rsidR="003E381E" w:rsidRPr="00677F79" w:rsidRDefault="003E381E" w:rsidP="003E381E">
      <w:r w:rsidRPr="00677F79">
        <w:lastRenderedPageBreak/>
        <w:t xml:space="preserve">- индекс физического объёма </w:t>
      </w:r>
      <w:r w:rsidRPr="00677F79">
        <w:tab/>
      </w:r>
      <w:r w:rsidRPr="00677F79">
        <w:tab/>
      </w:r>
      <w:r w:rsidRPr="00677F79">
        <w:rPr>
          <w:position w:val="-32"/>
        </w:rPr>
        <w:object w:dxaOrig="1340" w:dyaOrig="760">
          <v:shape id="_x0000_i1096" type="#_x0000_t75" style="width:66.75pt;height:38.25pt" o:ole="">
            <v:imagedata r:id="rId127" o:title=""/>
          </v:shape>
          <o:OLEObject Type="Embed" ProgID="Equation.3" ShapeID="_x0000_i1096" DrawAspect="Content" ObjectID="_1607432509" r:id="rId128"/>
        </w:object>
      </w:r>
    </w:p>
    <w:p w:rsidR="003E381E" w:rsidRPr="00677F79" w:rsidRDefault="003E381E" w:rsidP="003E381E">
      <w:r w:rsidRPr="00677F79">
        <w:t xml:space="preserve">- индекс стоимости (товарооборота) </w:t>
      </w:r>
      <w:r w:rsidRPr="00677F79">
        <w:tab/>
      </w:r>
      <w:r w:rsidRPr="00677F79">
        <w:rPr>
          <w:position w:val="-32"/>
        </w:rPr>
        <w:object w:dxaOrig="1420" w:dyaOrig="760">
          <v:shape id="_x0000_i1097" type="#_x0000_t75" style="width:71.25pt;height:38.25pt" o:ole="">
            <v:imagedata r:id="rId129" o:title=""/>
          </v:shape>
          <o:OLEObject Type="Embed" ProgID="Equation.3" ShapeID="_x0000_i1097" DrawAspect="Content" ObjectID="_1607432510" r:id="rId130"/>
        </w:object>
      </w:r>
    </w:p>
    <w:p w:rsidR="003E381E" w:rsidRPr="00677F79" w:rsidRDefault="003E381E" w:rsidP="003E381E">
      <w:pPr>
        <w:jc w:val="both"/>
      </w:pPr>
      <w:r w:rsidRPr="00677F79">
        <w:tab/>
        <w:t>Разность числителя и знаменателя индекса цен показывает дополнительные расх</w:t>
      </w:r>
      <w:r w:rsidRPr="00677F79">
        <w:t>о</w:t>
      </w:r>
      <w:r w:rsidRPr="00677F79">
        <w:t>ды населения при увеличении цен на товары  и услуги или экономию у населения дене</w:t>
      </w:r>
      <w:r w:rsidRPr="00677F79">
        <w:t>ж</w:t>
      </w:r>
      <w:r w:rsidRPr="00677F79">
        <w:t>ных сре</w:t>
      </w:r>
      <w:proofErr w:type="gramStart"/>
      <w:r w:rsidRPr="00677F79">
        <w:t>дств в сл</w:t>
      </w:r>
      <w:proofErr w:type="gramEnd"/>
      <w:r w:rsidRPr="00677F79">
        <w:t>учае снижения цен.</w:t>
      </w:r>
    </w:p>
    <w:p w:rsidR="003E381E" w:rsidRPr="00677F79" w:rsidRDefault="003E381E" w:rsidP="003E381E">
      <w:pPr>
        <w:jc w:val="both"/>
      </w:pPr>
      <w:r w:rsidRPr="00677F79">
        <w:tab/>
      </w:r>
      <w:r w:rsidRPr="00677F79">
        <w:rPr>
          <w:i/>
        </w:rPr>
        <w:t>Индекс физического объёма</w:t>
      </w:r>
      <w:r w:rsidRPr="00677F79">
        <w:t xml:space="preserve"> может быть представлен в средней арифметической форме:</w:t>
      </w:r>
    </w:p>
    <w:p w:rsidR="003E381E" w:rsidRPr="00677F79" w:rsidRDefault="003E381E" w:rsidP="003E381E">
      <w:pPr>
        <w:jc w:val="center"/>
      </w:pPr>
      <w:r w:rsidRPr="00677F79">
        <w:rPr>
          <w:position w:val="-32"/>
        </w:rPr>
        <w:object w:dxaOrig="1480" w:dyaOrig="760">
          <v:shape id="_x0000_i1098" type="#_x0000_t75" style="width:74.25pt;height:38.25pt" o:ole="">
            <v:imagedata r:id="rId131" o:title=""/>
          </v:shape>
          <o:OLEObject Type="Embed" ProgID="Equation.3" ShapeID="_x0000_i1098" DrawAspect="Content" ObjectID="_1607432511" r:id="rId132"/>
        </w:object>
      </w:r>
    </w:p>
    <w:p w:rsidR="003E381E" w:rsidRPr="00677F79" w:rsidRDefault="003E381E" w:rsidP="003E381E">
      <w:r w:rsidRPr="00677F79">
        <w:tab/>
      </w:r>
      <w:r w:rsidRPr="00677F79">
        <w:rPr>
          <w:i/>
        </w:rPr>
        <w:t>Индекс цен</w:t>
      </w:r>
      <w:r w:rsidRPr="00677F79">
        <w:t xml:space="preserve"> может быть вычислен по средней гармонической формуле:</w:t>
      </w:r>
    </w:p>
    <w:p w:rsidR="003E381E" w:rsidRPr="00677F79" w:rsidRDefault="003E381E" w:rsidP="003E381E">
      <w:r w:rsidRPr="00677F79">
        <w:rPr>
          <w:noProof/>
        </w:rPr>
        <w:pict>
          <v:shape id="_x0000_s1026" type="#_x0000_t75" style="position:absolute;margin-left:201pt;margin-top:.45pt;width:69.1pt;height:52.75pt;z-index:251660288">
            <v:imagedata r:id="rId133" o:title=""/>
            <w10:wrap type="square" side="left"/>
          </v:shape>
          <o:OLEObject Type="Embed" ProgID="Equation.3" ShapeID="_x0000_s1026" DrawAspect="Content" ObjectID="_1607432605" r:id="rId134"/>
        </w:pict>
      </w:r>
    </w:p>
    <w:p w:rsidR="003E381E" w:rsidRPr="00677F79" w:rsidRDefault="003E381E" w:rsidP="003E381E"/>
    <w:p w:rsidR="003E381E" w:rsidRPr="00677F79" w:rsidRDefault="003E381E" w:rsidP="003E381E"/>
    <w:p w:rsidR="003E381E" w:rsidRPr="00677F79" w:rsidRDefault="003E381E" w:rsidP="003E381E">
      <w:pPr>
        <w:jc w:val="both"/>
        <w:rPr>
          <w:i/>
        </w:rPr>
      </w:pPr>
      <w:r w:rsidRPr="00677F79">
        <w:tab/>
        <w:t>Индексный метод анализа позволяет также изучить динамику средней величины качественного показателя. Относ</w:t>
      </w:r>
      <w:r w:rsidRPr="00677F79">
        <w:t>и</w:t>
      </w:r>
      <w:r w:rsidRPr="00677F79">
        <w:t xml:space="preserve">тельное изменение средней величины такого показателя (например, цены) называют </w:t>
      </w:r>
      <w:r w:rsidRPr="00677F79">
        <w:rPr>
          <w:i/>
        </w:rPr>
        <w:t>и</w:t>
      </w:r>
      <w:r w:rsidRPr="00677F79">
        <w:rPr>
          <w:i/>
        </w:rPr>
        <w:t>н</w:t>
      </w:r>
      <w:r w:rsidRPr="00677F79">
        <w:rPr>
          <w:i/>
        </w:rPr>
        <w:t>дексом переменного состава:</w:t>
      </w:r>
    </w:p>
    <w:p w:rsidR="003E381E" w:rsidRPr="00677F79" w:rsidRDefault="003E381E" w:rsidP="003E381E">
      <w:pPr>
        <w:jc w:val="center"/>
      </w:pPr>
      <w:r w:rsidRPr="00677F79">
        <w:rPr>
          <w:position w:val="-34"/>
        </w:rPr>
        <w:object w:dxaOrig="2360" w:dyaOrig="780">
          <v:shape id="_x0000_i1099" type="#_x0000_t75" style="width:117.75pt;height:39pt" o:ole="">
            <v:imagedata r:id="rId135" o:title=""/>
          </v:shape>
          <o:OLEObject Type="Embed" ProgID="Equation.3" ShapeID="_x0000_i1099" DrawAspect="Content" ObjectID="_1607432512" r:id="rId136"/>
        </w:object>
      </w:r>
    </w:p>
    <w:p w:rsidR="003E381E" w:rsidRPr="00677F79" w:rsidRDefault="003E381E" w:rsidP="003E381E">
      <w:pPr>
        <w:jc w:val="both"/>
      </w:pPr>
      <w:r w:rsidRPr="00677F79">
        <w:tab/>
        <w:t>Этот индекс отражает влияние двух факторов:</w:t>
      </w:r>
    </w:p>
    <w:p w:rsidR="003E381E" w:rsidRPr="00677F79" w:rsidRDefault="003E381E" w:rsidP="003E381E">
      <w:pPr>
        <w:numPr>
          <w:ilvl w:val="0"/>
          <w:numId w:val="18"/>
        </w:numPr>
        <w:jc w:val="both"/>
      </w:pPr>
      <w:r w:rsidRPr="00677F79">
        <w:t>изменение индексируемого показателя у отдельных объектов (частей совокупн</w:t>
      </w:r>
      <w:r w:rsidRPr="00677F79">
        <w:t>о</w:t>
      </w:r>
      <w:r w:rsidRPr="00677F79">
        <w:t>сти);</w:t>
      </w:r>
    </w:p>
    <w:p w:rsidR="003E381E" w:rsidRPr="00677F79" w:rsidRDefault="003E381E" w:rsidP="003E381E">
      <w:pPr>
        <w:numPr>
          <w:ilvl w:val="0"/>
          <w:numId w:val="18"/>
        </w:numPr>
        <w:jc w:val="both"/>
      </w:pPr>
      <w:r w:rsidRPr="00677F79">
        <w:t>изменение удельного веса этих частей в общей совокупности (структурные сдв</w:t>
      </w:r>
      <w:r w:rsidRPr="00677F79">
        <w:t>и</w:t>
      </w:r>
      <w:r w:rsidRPr="00677F79">
        <w:t>ги).</w:t>
      </w:r>
    </w:p>
    <w:p w:rsidR="003E381E" w:rsidRPr="00677F79" w:rsidRDefault="003E381E" w:rsidP="003E381E">
      <w:pPr>
        <w:ind w:firstLine="360"/>
        <w:jc w:val="both"/>
        <w:rPr>
          <w:i/>
        </w:rPr>
      </w:pPr>
      <w:r w:rsidRPr="00677F79">
        <w:tab/>
        <w:t xml:space="preserve">Влияние первого фактора определяется с помощью </w:t>
      </w:r>
      <w:r w:rsidRPr="00677F79">
        <w:rPr>
          <w:i/>
        </w:rPr>
        <w:t>индексов постоянного (фикс</w:t>
      </w:r>
      <w:r w:rsidRPr="00677F79">
        <w:rPr>
          <w:i/>
        </w:rPr>
        <w:t>и</w:t>
      </w:r>
      <w:r w:rsidRPr="00677F79">
        <w:rPr>
          <w:i/>
        </w:rPr>
        <w:t>рованного) состава:</w:t>
      </w:r>
    </w:p>
    <w:p w:rsidR="003E381E" w:rsidRPr="00677F79" w:rsidRDefault="003E381E" w:rsidP="003E381E">
      <w:pPr>
        <w:ind w:left="360"/>
      </w:pPr>
      <w:r w:rsidRPr="00677F79">
        <w:rPr>
          <w:noProof/>
        </w:rPr>
        <w:pict>
          <v:shape id="_x0000_s1027" type="#_x0000_t75" style="position:absolute;left:0;text-align:left;margin-left:180pt;margin-top:6.1pt;width:115.8pt;height:39pt;z-index:251661312">
            <v:imagedata r:id="rId137" o:title=""/>
            <w10:wrap type="square" side="left"/>
          </v:shape>
          <o:OLEObject Type="Embed" ProgID="Equation.3" ShapeID="_x0000_s1027" DrawAspect="Content" ObjectID="_1607432606" r:id="rId138"/>
        </w:pict>
      </w:r>
    </w:p>
    <w:p w:rsidR="003E381E" w:rsidRPr="00677F79" w:rsidRDefault="003E381E" w:rsidP="003E381E">
      <w:pPr>
        <w:jc w:val="both"/>
      </w:pPr>
    </w:p>
    <w:p w:rsidR="003E381E" w:rsidRPr="00677F79" w:rsidRDefault="003E381E" w:rsidP="003E381E">
      <w:pPr>
        <w:jc w:val="both"/>
        <w:rPr>
          <w:i/>
        </w:rPr>
      </w:pPr>
      <w:r w:rsidRPr="00677F79">
        <w:tab/>
        <w:t xml:space="preserve">Влияние второго фактора – с помощью </w:t>
      </w:r>
      <w:r w:rsidRPr="00677F79">
        <w:rPr>
          <w:i/>
        </w:rPr>
        <w:t>индекса влияния структурных сдвигов:</w:t>
      </w:r>
    </w:p>
    <w:p w:rsidR="003E381E" w:rsidRPr="00677F79" w:rsidRDefault="003E381E" w:rsidP="003E381E">
      <w:pPr>
        <w:jc w:val="center"/>
      </w:pPr>
      <w:r w:rsidRPr="00677F79">
        <w:rPr>
          <w:position w:val="-30"/>
        </w:rPr>
        <w:object w:dxaOrig="2220" w:dyaOrig="700">
          <v:shape id="_x0000_i1100" type="#_x0000_t75" style="width:111pt;height:35.25pt" o:ole="">
            <v:imagedata r:id="rId139" o:title=""/>
          </v:shape>
          <o:OLEObject Type="Embed" ProgID="Equation.3" ShapeID="_x0000_i1100" DrawAspect="Content" ObjectID="_1607432513" r:id="rId140"/>
        </w:object>
      </w:r>
    </w:p>
    <w:p w:rsidR="003E381E" w:rsidRPr="00677F79" w:rsidRDefault="003E381E" w:rsidP="003E381E">
      <w:pPr>
        <w:jc w:val="both"/>
      </w:pPr>
    </w:p>
    <w:p w:rsidR="003E381E" w:rsidRPr="00677F79" w:rsidRDefault="003E381E" w:rsidP="003E381E">
      <w:pPr>
        <w:jc w:val="both"/>
      </w:pPr>
      <w:r w:rsidRPr="00677F79">
        <w:tab/>
        <w:t>При вычислении индексов можно использовать системы взаимосвязанных инде</w:t>
      </w:r>
      <w:r w:rsidRPr="00677F79">
        <w:t>к</w:t>
      </w:r>
      <w:r w:rsidRPr="00677F79">
        <w:t>сов</w:t>
      </w:r>
    </w:p>
    <w:p w:rsidR="003E381E" w:rsidRPr="00677F79" w:rsidRDefault="003E381E" w:rsidP="003E381E">
      <w:pPr>
        <w:numPr>
          <w:ilvl w:val="0"/>
          <w:numId w:val="17"/>
        </w:numPr>
        <w:jc w:val="both"/>
      </w:pPr>
      <w:r w:rsidRPr="00677F79">
        <w:t>товарооборота:</w:t>
      </w:r>
    </w:p>
    <w:p w:rsidR="003E381E" w:rsidRPr="00677F79" w:rsidRDefault="003E381E" w:rsidP="003E381E">
      <w:pPr>
        <w:ind w:left="360"/>
        <w:jc w:val="center"/>
      </w:pPr>
      <w:r w:rsidRPr="00677F79">
        <w:rPr>
          <w:position w:val="-14"/>
        </w:rPr>
        <w:object w:dxaOrig="1240" w:dyaOrig="380">
          <v:shape id="_x0000_i1101" type="#_x0000_t75" style="width:62.25pt;height:18.75pt" o:ole="">
            <v:imagedata r:id="rId141" o:title=""/>
          </v:shape>
          <o:OLEObject Type="Embed" ProgID="Equation.3" ShapeID="_x0000_i1101" DrawAspect="Content" ObjectID="_1607432514" r:id="rId142"/>
        </w:object>
      </w:r>
    </w:p>
    <w:p w:rsidR="003E381E" w:rsidRPr="00677F79" w:rsidRDefault="003E381E" w:rsidP="003E381E">
      <w:pPr>
        <w:ind w:left="360"/>
        <w:jc w:val="center"/>
      </w:pPr>
      <w:r w:rsidRPr="00677F79">
        <w:rPr>
          <w:position w:val="-14"/>
        </w:rPr>
        <w:object w:dxaOrig="1100" w:dyaOrig="380">
          <v:shape id="_x0000_i1102" type="#_x0000_t75" style="width:54.75pt;height:18.75pt" o:ole="">
            <v:imagedata r:id="rId143" o:title=""/>
          </v:shape>
          <o:OLEObject Type="Embed" ProgID="Equation.3" ShapeID="_x0000_i1102" DrawAspect="Content" ObjectID="_1607432515" r:id="rId144"/>
        </w:object>
      </w:r>
    </w:p>
    <w:p w:rsidR="003E381E" w:rsidRPr="00677F79" w:rsidRDefault="003E381E" w:rsidP="003E381E">
      <w:pPr>
        <w:numPr>
          <w:ilvl w:val="0"/>
          <w:numId w:val="17"/>
        </w:numPr>
      </w:pPr>
      <w:r w:rsidRPr="00677F79">
        <w:t>переменного состава, постоянного (фиксированного) состава и структурных сдв</w:t>
      </w:r>
      <w:r w:rsidRPr="00677F79">
        <w:t>и</w:t>
      </w:r>
      <w:r w:rsidRPr="00677F79">
        <w:t>гов:</w:t>
      </w:r>
    </w:p>
    <w:p w:rsidR="003E381E" w:rsidRPr="00677F79" w:rsidRDefault="003E381E" w:rsidP="003E381E">
      <w:pPr>
        <w:ind w:left="360"/>
        <w:jc w:val="center"/>
      </w:pPr>
      <w:r w:rsidRPr="00677F79">
        <w:rPr>
          <w:position w:val="-28"/>
        </w:rPr>
        <w:object w:dxaOrig="3220" w:dyaOrig="520">
          <v:shape id="_x0000_i1103" type="#_x0000_t75" style="width:161.25pt;height:26.25pt" o:ole="">
            <v:imagedata r:id="rId145" o:title=""/>
          </v:shape>
          <o:OLEObject Type="Embed" ProgID="Equation.3" ShapeID="_x0000_i1103" DrawAspect="Content" ObjectID="_1607432516" r:id="rId146"/>
        </w:object>
      </w:r>
    </w:p>
    <w:p w:rsidR="003E381E" w:rsidRPr="00677F79" w:rsidRDefault="003E381E" w:rsidP="003E381E">
      <w:pPr>
        <w:jc w:val="both"/>
      </w:pPr>
      <w:r w:rsidRPr="00677F79">
        <w:tab/>
        <w:t>На основе этих систем по двум известным индексам исчисляется третий (неизвес</w:t>
      </w:r>
      <w:r w:rsidRPr="00677F79">
        <w:t>т</w:t>
      </w:r>
      <w:r w:rsidRPr="00677F79">
        <w:t>ный) индекс и выполняется факторный анализ изменений товарооборота (1) и среднего показателя (2).</w:t>
      </w:r>
    </w:p>
    <w:p w:rsidR="003E381E" w:rsidRPr="00677F79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 xml:space="preserve">Пример решения задачи </w:t>
      </w:r>
      <w:r>
        <w:rPr>
          <w:b/>
        </w:rPr>
        <w:t>6</w:t>
      </w:r>
      <w:r w:rsidRPr="00677F79">
        <w:rPr>
          <w:b/>
        </w:rPr>
        <w:t>.</w:t>
      </w:r>
    </w:p>
    <w:p w:rsidR="003E381E" w:rsidRPr="00677F79" w:rsidRDefault="003E381E" w:rsidP="003E381E">
      <w:pPr>
        <w:jc w:val="both"/>
        <w:rPr>
          <w:b/>
          <w:bCs/>
        </w:rPr>
      </w:pPr>
      <w:r w:rsidRPr="00677F79">
        <w:t xml:space="preserve">1.  </w:t>
      </w:r>
      <w:r w:rsidRPr="00677F79">
        <w:rPr>
          <w:spacing w:val="-3"/>
        </w:rPr>
        <w:t>Имеются следующие данные о продаже товаров в магазине за два квартала года:</w:t>
      </w:r>
    </w:p>
    <w:tbl>
      <w:tblPr>
        <w:tblW w:w="9527" w:type="dxa"/>
        <w:jc w:val="center"/>
        <w:tblInd w:w="577" w:type="dxa"/>
        <w:tblCellMar>
          <w:left w:w="40" w:type="dxa"/>
          <w:right w:w="40" w:type="dxa"/>
        </w:tblCellMar>
        <w:tblLook w:val="0000"/>
      </w:tblPr>
      <w:tblGrid>
        <w:gridCol w:w="2507"/>
        <w:gridCol w:w="2079"/>
        <w:gridCol w:w="1964"/>
        <w:gridCol w:w="2977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Товары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Товарооборот в действующих ценах, тыс</w:t>
            </w:r>
            <w:proofErr w:type="gramStart"/>
            <w:r w:rsidRPr="00677F79">
              <w:t>.р</w:t>
            </w:r>
            <w:proofErr w:type="gramEnd"/>
            <w:r w:rsidRPr="00677F79">
              <w:t>уб.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Изменение количества пр</w:t>
            </w:r>
            <w:r w:rsidRPr="00677F79">
              <w:t>о</w:t>
            </w:r>
            <w:r w:rsidRPr="00677F79">
              <w:t xml:space="preserve">данных товаров во </w:t>
            </w:r>
            <w:r w:rsidRPr="00677F79">
              <w:rPr>
                <w:lang w:val="en-US"/>
              </w:rPr>
              <w:t>II</w:t>
            </w:r>
            <w:r w:rsidRPr="00677F79">
              <w:t xml:space="preserve"> ква</w:t>
            </w:r>
            <w:r w:rsidRPr="00677F79">
              <w:t>р</w:t>
            </w:r>
            <w:r w:rsidRPr="00677F79">
              <w:t xml:space="preserve">тале по сравнению с </w:t>
            </w:r>
            <w:r w:rsidRPr="00677F79">
              <w:rPr>
                <w:lang w:val="en-US"/>
              </w:rPr>
              <w:t>I</w:t>
            </w:r>
            <w:r w:rsidRPr="00677F79">
              <w:t xml:space="preserve"> ква</w:t>
            </w:r>
            <w:r w:rsidRPr="00677F79">
              <w:t>р</w:t>
            </w:r>
            <w:r w:rsidRPr="00677F79">
              <w:t>талом, %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lang w:val="en-US"/>
              </w:rPr>
              <w:t>I</w:t>
            </w:r>
            <w:r w:rsidRPr="00677F79">
              <w:t xml:space="preserve"> квартал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lang w:val="en-US"/>
              </w:rPr>
              <w:t>II</w:t>
            </w:r>
            <w:r w:rsidRPr="00677F79">
              <w:t xml:space="preserve"> квартал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i/>
                <w:vertAlign w:val="subscript"/>
                <w:lang w:val="en-US"/>
              </w:rPr>
            </w:pPr>
            <w:r w:rsidRPr="00677F79">
              <w:rPr>
                <w:i/>
                <w:lang w:val="en-US"/>
              </w:rPr>
              <w:t>p</w:t>
            </w:r>
            <w:r w:rsidRPr="00677F79">
              <w:rPr>
                <w:i/>
                <w:vertAlign w:val="subscript"/>
                <w:lang w:val="en-US"/>
              </w:rPr>
              <w:t>0</w:t>
            </w:r>
            <w:r w:rsidRPr="00677F79">
              <w:rPr>
                <w:i/>
                <w:lang w:val="en-US"/>
              </w:rPr>
              <w:t>q</w:t>
            </w:r>
            <w:r w:rsidRPr="00677F79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i/>
                <w:vertAlign w:val="subscript"/>
                <w:lang w:val="en-US"/>
              </w:rPr>
            </w:pPr>
            <w:r w:rsidRPr="00677F79">
              <w:rPr>
                <w:i/>
                <w:lang w:val="en-US"/>
              </w:rPr>
              <w:t>p</w:t>
            </w:r>
            <w:r w:rsidRPr="00677F79">
              <w:rPr>
                <w:i/>
                <w:vertAlign w:val="subscript"/>
                <w:lang w:val="en-US"/>
              </w:rPr>
              <w:t>1</w:t>
            </w:r>
            <w:r w:rsidRPr="00677F79">
              <w:rPr>
                <w:i/>
                <w:lang w:val="en-US"/>
              </w:rPr>
              <w:t>q</w:t>
            </w:r>
            <w:r w:rsidRPr="00677F79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Овощи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-20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Мясопродукты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420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+10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Масло растительное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350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Без изменения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b/>
          <w:spacing w:val="-3"/>
        </w:rPr>
      </w:pPr>
      <w:r w:rsidRPr="00677F79">
        <w:rPr>
          <w:b/>
          <w:spacing w:val="-3"/>
        </w:rPr>
        <w:t>Вычислить:</w:t>
      </w:r>
    </w:p>
    <w:p w:rsidR="003E381E" w:rsidRPr="00677F79" w:rsidRDefault="003E381E" w:rsidP="003E381E">
      <w:pPr>
        <w:numPr>
          <w:ilvl w:val="0"/>
          <w:numId w:val="20"/>
        </w:num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общий индекс товарооборота;</w:t>
      </w:r>
    </w:p>
    <w:p w:rsidR="003E381E" w:rsidRPr="00677F79" w:rsidRDefault="003E381E" w:rsidP="003E381E">
      <w:pPr>
        <w:numPr>
          <w:ilvl w:val="0"/>
          <w:numId w:val="20"/>
        </w:num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общий индекс физического объёма товарооборота;</w:t>
      </w:r>
    </w:p>
    <w:p w:rsidR="003E381E" w:rsidRPr="00677F79" w:rsidRDefault="003E381E" w:rsidP="003E381E">
      <w:pPr>
        <w:numPr>
          <w:ilvl w:val="0"/>
          <w:numId w:val="20"/>
        </w:num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 xml:space="preserve"> общий индекс цен.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Решение.</w:t>
      </w:r>
    </w:p>
    <w:p w:rsidR="003E381E" w:rsidRPr="00677F79" w:rsidRDefault="003E381E" w:rsidP="003E381E">
      <w:pPr>
        <w:jc w:val="both"/>
        <w:rPr>
          <w:b/>
        </w:rPr>
      </w:pPr>
      <w:r w:rsidRPr="00677F79">
        <w:t>1)</w:t>
      </w:r>
      <w:r w:rsidRPr="00677F79">
        <w:rPr>
          <w:b/>
        </w:rPr>
        <w:t xml:space="preserve"> </w:t>
      </w:r>
      <w:r w:rsidRPr="00677F79">
        <w:t>Общий индекс товарооборота равен:</w:t>
      </w:r>
    </w:p>
    <w:p w:rsidR="003E381E" w:rsidRPr="00677F79" w:rsidRDefault="003E381E" w:rsidP="003E381E">
      <w:pPr>
        <w:ind w:left="360"/>
        <w:jc w:val="center"/>
        <w:rPr>
          <w:b/>
        </w:rPr>
      </w:pPr>
      <w:r w:rsidRPr="00677F79">
        <w:rPr>
          <w:position w:val="-32"/>
        </w:rPr>
        <w:object w:dxaOrig="4760" w:dyaOrig="760">
          <v:shape id="_x0000_i1104" type="#_x0000_t75" style="width:237.75pt;height:38.25pt" o:ole="">
            <v:imagedata r:id="rId147" o:title=""/>
          </v:shape>
          <o:OLEObject Type="Embed" ProgID="Equation.3" ShapeID="_x0000_i1104" DrawAspect="Content" ObjectID="_1607432517" r:id="rId148"/>
        </w:object>
      </w:r>
      <w:r w:rsidRPr="00677F79">
        <w:t xml:space="preserve"> или 106,6%.</w:t>
      </w:r>
    </w:p>
    <w:p w:rsidR="003E381E" w:rsidRPr="00677F79" w:rsidRDefault="003E381E" w:rsidP="003E381E">
      <w:pPr>
        <w:jc w:val="both"/>
      </w:pPr>
      <w:r w:rsidRPr="00677F79">
        <w:t>Товарооборот во II квартале по сравнению с I кварталом вырос на 6,6%. Абсолютный прирост товарооборота составил 90 тыс. руб. (1460-1370).</w:t>
      </w:r>
    </w:p>
    <w:p w:rsidR="003E381E" w:rsidRPr="00677F79" w:rsidRDefault="003E381E" w:rsidP="003E381E">
      <w:pPr>
        <w:jc w:val="both"/>
      </w:pPr>
      <w:r w:rsidRPr="00677F79">
        <w:t>2) Общий индекс физического объема товарооборота вычислим по формуле среднеари</w:t>
      </w:r>
      <w:r w:rsidRPr="00677F79">
        <w:t>ф</w:t>
      </w:r>
      <w:r w:rsidRPr="00677F79">
        <w:t>метического индекса, который тождественен агрегатной форме индекса:</w:t>
      </w:r>
    </w:p>
    <w:p w:rsidR="003E381E" w:rsidRPr="00677F79" w:rsidRDefault="003E381E" w:rsidP="003E381E">
      <w:pPr>
        <w:jc w:val="center"/>
      </w:pPr>
      <w:r w:rsidRPr="00677F79">
        <w:rPr>
          <w:position w:val="-32"/>
        </w:rPr>
        <w:object w:dxaOrig="1340" w:dyaOrig="760">
          <v:shape id="_x0000_i1105" type="#_x0000_t75" style="width:66.75pt;height:38.25pt" o:ole="">
            <v:imagedata r:id="rId127" o:title=""/>
          </v:shape>
          <o:OLEObject Type="Embed" ProgID="Equation.3" ShapeID="_x0000_i1105" DrawAspect="Content" ObjectID="_1607432518" r:id="rId149"/>
        </w:object>
      </w:r>
      <w:r w:rsidRPr="00677F79">
        <w:t>=</w:t>
      </w:r>
      <w:r w:rsidRPr="00677F79">
        <w:rPr>
          <w:position w:val="-32"/>
        </w:rPr>
        <w:object w:dxaOrig="999" w:dyaOrig="760">
          <v:shape id="_x0000_i1106" type="#_x0000_t75" style="width:50.25pt;height:38.25pt" o:ole="">
            <v:imagedata r:id="rId150" o:title=""/>
          </v:shape>
          <o:OLEObject Type="Embed" ProgID="Equation.3" ShapeID="_x0000_i1106" DrawAspect="Content" ObjectID="_1607432519" r:id="rId151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>Для вычисления этого индекса определим предварительно индивидуальные индексы количества проданного товара:</w:t>
      </w:r>
    </w:p>
    <w:p w:rsidR="003E381E" w:rsidRPr="00677F79" w:rsidRDefault="003E381E" w:rsidP="003E381E">
      <w:pPr>
        <w:ind w:firstLine="360"/>
        <w:jc w:val="both"/>
      </w:pPr>
      <w:r w:rsidRPr="00677F79">
        <w:t>- для овощей: 100-20=80% или 0,80 (</w:t>
      </w:r>
      <w:r w:rsidRPr="00677F79">
        <w:rPr>
          <w:position w:val="-14"/>
        </w:rPr>
        <w:object w:dxaOrig="780" w:dyaOrig="380">
          <v:shape id="_x0000_i1107" type="#_x0000_t75" style="width:39pt;height:18.75pt" o:ole="">
            <v:imagedata r:id="rId152" o:title=""/>
          </v:shape>
          <o:OLEObject Type="Embed" ProgID="Equation.3" ShapeID="_x0000_i1107" DrawAspect="Content" ObjectID="_1607432520" r:id="rId153"/>
        </w:object>
      </w:r>
      <w:r w:rsidRPr="00677F79">
        <w:t>);</w:t>
      </w:r>
    </w:p>
    <w:p w:rsidR="003E381E" w:rsidRPr="00677F79" w:rsidRDefault="003E381E" w:rsidP="003E381E">
      <w:pPr>
        <w:ind w:firstLine="360"/>
        <w:jc w:val="both"/>
      </w:pPr>
      <w:r w:rsidRPr="00677F79">
        <w:t>- для мясопродуктов: 100+10=110% или 1,10 (</w:t>
      </w:r>
      <w:r w:rsidRPr="00677F79">
        <w:rPr>
          <w:position w:val="-14"/>
        </w:rPr>
        <w:object w:dxaOrig="720" w:dyaOrig="380">
          <v:shape id="_x0000_i1108" type="#_x0000_t75" style="width:36pt;height:18.75pt" o:ole="">
            <v:imagedata r:id="rId154" o:title=""/>
          </v:shape>
          <o:OLEObject Type="Embed" ProgID="Equation.3" ShapeID="_x0000_i1108" DrawAspect="Content" ObjectID="_1607432521" r:id="rId155"/>
        </w:object>
      </w:r>
      <w:r w:rsidRPr="00677F79">
        <w:t>);</w:t>
      </w:r>
    </w:p>
    <w:p w:rsidR="003E381E" w:rsidRPr="00677F79" w:rsidRDefault="003E381E" w:rsidP="003E381E">
      <w:pPr>
        <w:ind w:firstLine="360"/>
        <w:jc w:val="both"/>
      </w:pPr>
      <w:r w:rsidRPr="00677F79">
        <w:t>- для масла растительного: 100% или 1 (</w:t>
      </w:r>
      <w:r w:rsidRPr="00677F79">
        <w:rPr>
          <w:position w:val="-14"/>
        </w:rPr>
        <w:object w:dxaOrig="740" w:dyaOrig="380">
          <v:shape id="_x0000_i1109" type="#_x0000_t75" style="width:36.75pt;height:18.75pt" o:ole="">
            <v:imagedata r:id="rId156" o:title=""/>
          </v:shape>
          <o:OLEObject Type="Embed" ProgID="Equation.3" ShapeID="_x0000_i1109" DrawAspect="Content" ObjectID="_1607432522" r:id="rId157"/>
        </w:object>
      </w:r>
      <w:r w:rsidRPr="00677F79">
        <w:t>).</w:t>
      </w:r>
    </w:p>
    <w:p w:rsidR="003E381E" w:rsidRPr="00677F79" w:rsidRDefault="003E381E" w:rsidP="003E381E">
      <w:pPr>
        <w:jc w:val="center"/>
      </w:pPr>
      <w:r w:rsidRPr="00677F79">
        <w:rPr>
          <w:position w:val="-32"/>
        </w:rPr>
        <w:object w:dxaOrig="6160" w:dyaOrig="760">
          <v:shape id="_x0000_i1110" type="#_x0000_t75" style="width:308.25pt;height:38.25pt" o:ole="">
            <v:imagedata r:id="rId158" o:title=""/>
          </v:shape>
          <o:OLEObject Type="Embed" ProgID="Equation.3" ShapeID="_x0000_i1110" DrawAspect="Content" ObjectID="_1607432523" r:id="rId159"/>
        </w:object>
      </w:r>
      <w:r w:rsidRPr="00677F79">
        <w:t xml:space="preserve"> или 94,3%,</w:t>
      </w:r>
    </w:p>
    <w:p w:rsidR="003E381E" w:rsidRPr="00677F79" w:rsidRDefault="003E381E" w:rsidP="003E381E">
      <w:pPr>
        <w:jc w:val="both"/>
      </w:pPr>
      <w:r w:rsidRPr="00677F79">
        <w:t>то есть физический объём товарооборота в среднем снизился на 5,7%.</w:t>
      </w:r>
    </w:p>
    <w:p w:rsidR="003E381E" w:rsidRPr="00677F79" w:rsidRDefault="003E381E" w:rsidP="003E381E">
      <w:pPr>
        <w:jc w:val="both"/>
      </w:pPr>
      <w:r w:rsidRPr="00677F79">
        <w:tab/>
        <w:t>В результате изменения физического объема продаж товарооборот уменьшился на 78 тыс</w:t>
      </w:r>
      <w:proofErr w:type="gramStart"/>
      <w:r w:rsidRPr="00677F79">
        <w:t>.р</w:t>
      </w:r>
      <w:proofErr w:type="gramEnd"/>
      <w:r w:rsidRPr="00677F79">
        <w:t>уб. (1292-1370).</w:t>
      </w:r>
    </w:p>
    <w:p w:rsidR="003E381E" w:rsidRPr="00677F79" w:rsidRDefault="003E381E" w:rsidP="003E381E">
      <w:pPr>
        <w:jc w:val="both"/>
      </w:pPr>
      <w:r w:rsidRPr="00677F79">
        <w:t>3) Общий индекс цен может быть исчислен с помощью взаимосвязи индексов:</w:t>
      </w:r>
    </w:p>
    <w:p w:rsidR="003E381E" w:rsidRPr="00677F79" w:rsidRDefault="003E381E" w:rsidP="003E381E">
      <w:pPr>
        <w:jc w:val="center"/>
      </w:pPr>
      <w:r w:rsidRPr="00677F79">
        <w:rPr>
          <w:position w:val="-14"/>
        </w:rPr>
        <w:object w:dxaOrig="1240" w:dyaOrig="380">
          <v:shape id="_x0000_i1111" type="#_x0000_t75" style="width:62.25pt;height:18.75pt" o:ole="">
            <v:imagedata r:id="rId160" o:title=""/>
          </v:shape>
          <o:OLEObject Type="Embed" ProgID="Equation.3" ShapeID="_x0000_i1111" DrawAspect="Content" ObjectID="_1607432524" r:id="rId161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Следовательно, </w:t>
      </w:r>
      <w:r w:rsidRPr="00677F79">
        <w:rPr>
          <w:position w:val="-14"/>
        </w:rPr>
        <w:object w:dxaOrig="3379" w:dyaOrig="380">
          <v:shape id="_x0000_i1112" type="#_x0000_t75" style="width:168.75pt;height:18.75pt" o:ole="">
            <v:imagedata r:id="rId162" o:title=""/>
          </v:shape>
          <o:OLEObject Type="Embed" ProgID="Equation.3" ShapeID="_x0000_i1112" DrawAspect="Content" ObjectID="_1607432525" r:id="rId163"/>
        </w:object>
      </w:r>
      <w:r w:rsidRPr="00677F79">
        <w:t xml:space="preserve"> или 110,3%, то есть цены в среднем возросли на 10,3%. За счет роста цен товарооборот увеличился на 168 тыс</w:t>
      </w:r>
      <w:proofErr w:type="gramStart"/>
      <w:r w:rsidRPr="00677F79">
        <w:t>.р</w:t>
      </w:r>
      <w:proofErr w:type="gramEnd"/>
      <w:r w:rsidRPr="00677F79">
        <w:t>уб. (1460-1292).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spacing w:val="-3"/>
        </w:rPr>
        <w:t>2. Имеются следующие данные о продаже обуви в магазине города:</w:t>
      </w:r>
    </w:p>
    <w:tbl>
      <w:tblPr>
        <w:tblW w:w="9527" w:type="dxa"/>
        <w:jc w:val="center"/>
        <w:tblInd w:w="577" w:type="dxa"/>
        <w:tblCellMar>
          <w:left w:w="40" w:type="dxa"/>
          <w:right w:w="40" w:type="dxa"/>
        </w:tblCellMar>
        <w:tblLook w:val="0000"/>
      </w:tblPr>
      <w:tblGrid>
        <w:gridCol w:w="2507"/>
        <w:gridCol w:w="3159"/>
        <w:gridCol w:w="3861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Вид товара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Стоимость проданной обуви в </w:t>
            </w:r>
            <w:r w:rsidRPr="00677F79">
              <w:rPr>
                <w:lang w:val="en-US"/>
              </w:rPr>
              <w:t>IV</w:t>
            </w:r>
            <w:r w:rsidRPr="00677F79">
              <w:t xml:space="preserve"> квартале, тыс. руб.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Индексы цен на обувь в </w:t>
            </w:r>
            <w:r w:rsidRPr="00677F79">
              <w:rPr>
                <w:lang w:val="en-US"/>
              </w:rPr>
              <w:t>IV</w:t>
            </w:r>
            <w:r w:rsidRPr="00677F79">
              <w:t xml:space="preserve"> квартале по сравнению с </w:t>
            </w:r>
            <w:r w:rsidRPr="00677F79">
              <w:rPr>
                <w:lang w:val="en-US"/>
              </w:rPr>
              <w:t>III</w:t>
            </w:r>
            <w:r w:rsidRPr="00677F79">
              <w:t xml:space="preserve"> кварталом 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i/>
                <w:lang w:val="en-US"/>
              </w:rPr>
              <w:t>p</w:t>
            </w:r>
            <w:r w:rsidRPr="00677F79">
              <w:rPr>
                <w:i/>
                <w:vertAlign w:val="subscript"/>
                <w:lang w:val="en-US"/>
              </w:rPr>
              <w:t>1</w:t>
            </w:r>
            <w:r w:rsidRPr="00677F79">
              <w:rPr>
                <w:i/>
                <w:lang w:val="en-US"/>
              </w:rPr>
              <w:t>q</w:t>
            </w:r>
            <w:r w:rsidRPr="00677F79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i/>
                <w:vertAlign w:val="subscript"/>
                <w:lang w:val="en-US"/>
              </w:rPr>
            </w:pPr>
            <w:proofErr w:type="spellStart"/>
            <w:r w:rsidRPr="00677F79">
              <w:rPr>
                <w:i/>
                <w:lang w:val="en-US"/>
              </w:rPr>
              <w:t>i</w:t>
            </w:r>
            <w:r w:rsidRPr="00677F79">
              <w:rPr>
                <w:i/>
                <w:vertAlign w:val="subscript"/>
                <w:lang w:val="en-US"/>
              </w:rPr>
              <w:t>p</w:t>
            </w:r>
            <w:proofErr w:type="spellEnd"/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Туфли женские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350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t>1</w:t>
            </w:r>
            <w:r w:rsidRPr="00677F79">
              <w:rPr>
                <w:lang w:val="en-US"/>
              </w:rPr>
              <w:t>,20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Ботинки мужские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280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0,95</w:t>
            </w:r>
          </w:p>
        </w:tc>
      </w:tr>
    </w:tbl>
    <w:p w:rsidR="003E381E" w:rsidRPr="00677F79" w:rsidRDefault="003E381E" w:rsidP="003E381E">
      <w:pPr>
        <w:jc w:val="both"/>
      </w:pPr>
      <w:r w:rsidRPr="00677F79">
        <w:rPr>
          <w:b/>
        </w:rPr>
        <w:lastRenderedPageBreak/>
        <w:t>Определить</w:t>
      </w:r>
      <w:r w:rsidRPr="00677F79">
        <w:t xml:space="preserve"> изменение цен на проданную обувь в IV квартале по сравнению с III кварт</w:t>
      </w:r>
      <w:r w:rsidRPr="00677F79">
        <w:t>а</w:t>
      </w:r>
      <w:r w:rsidRPr="00677F79">
        <w:t>лом.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Решение.</w:t>
      </w:r>
    </w:p>
    <w:p w:rsidR="003E381E" w:rsidRPr="00677F79" w:rsidRDefault="003E381E" w:rsidP="003E381E">
      <w:pPr>
        <w:ind w:firstLine="360"/>
        <w:jc w:val="both"/>
      </w:pPr>
      <w:r w:rsidRPr="00677F79">
        <w:t>Общий индекс цен вычисляем по формуле среднегармонического индекса, тождес</w:t>
      </w:r>
      <w:r w:rsidRPr="00677F79">
        <w:t>т</w:t>
      </w:r>
      <w:r w:rsidRPr="00677F79">
        <w:t>венного агрегатной форме индекса:</w:t>
      </w:r>
    </w:p>
    <w:p w:rsidR="003E381E" w:rsidRPr="00677F79" w:rsidRDefault="003E381E" w:rsidP="003E381E">
      <w:pPr>
        <w:ind w:firstLine="360"/>
        <w:jc w:val="both"/>
      </w:pPr>
      <w:r w:rsidRPr="00677F79">
        <w:rPr>
          <w:position w:val="-64"/>
        </w:rPr>
        <w:object w:dxaOrig="7280" w:dyaOrig="1080">
          <v:shape id="_x0000_i1113" type="#_x0000_t75" style="width:363.75pt;height:54pt" o:ole="">
            <v:imagedata r:id="rId164" o:title=""/>
          </v:shape>
          <o:OLEObject Type="Embed" ProgID="Equation.3" ShapeID="_x0000_i1113" DrawAspect="Content" ObjectID="_1607432526" r:id="rId165"/>
        </w:object>
      </w:r>
      <w:r w:rsidRPr="00677F79">
        <w:t xml:space="preserve"> или 107,4%.</w:t>
      </w:r>
    </w:p>
    <w:p w:rsidR="003E381E" w:rsidRPr="00677F79" w:rsidRDefault="003E381E" w:rsidP="003E381E">
      <w:pPr>
        <w:jc w:val="both"/>
      </w:pPr>
      <w:r w:rsidRPr="00677F79">
        <w:t>То есть, цены в среднем возросли на 7,4%.</w:t>
      </w:r>
    </w:p>
    <w:p w:rsidR="003E381E" w:rsidRPr="00677F79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 xml:space="preserve">Пример решения задачи </w:t>
      </w:r>
      <w:r>
        <w:rPr>
          <w:b/>
        </w:rPr>
        <w:t>7</w:t>
      </w:r>
      <w:r w:rsidRPr="00677F79">
        <w:rPr>
          <w:b/>
        </w:rPr>
        <w:t>.</w:t>
      </w:r>
    </w:p>
    <w:p w:rsidR="003E381E" w:rsidRPr="00677F79" w:rsidRDefault="003E381E" w:rsidP="003E381E">
      <w:pPr>
        <w:jc w:val="both"/>
      </w:pPr>
      <w:r w:rsidRPr="00677F79">
        <w:t>Имеются следующие данные о выпуске продукции «А» по двум заводам:</w:t>
      </w:r>
    </w:p>
    <w:tbl>
      <w:tblPr>
        <w:tblW w:w="4886" w:type="pct"/>
        <w:tblCellMar>
          <w:left w:w="40" w:type="dxa"/>
          <w:right w:w="40" w:type="dxa"/>
        </w:tblCellMar>
        <w:tblLook w:val="0000"/>
      </w:tblPr>
      <w:tblGrid>
        <w:gridCol w:w="744"/>
        <w:gridCol w:w="1414"/>
        <w:gridCol w:w="1628"/>
        <w:gridCol w:w="1253"/>
        <w:gridCol w:w="1414"/>
        <w:gridCol w:w="1628"/>
        <w:gridCol w:w="1253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</w:pPr>
            <w:r w:rsidRPr="00677F79">
              <w:t>№ з</w:t>
            </w:r>
            <w:r w:rsidRPr="00677F79">
              <w:t>а</w:t>
            </w:r>
            <w:r w:rsidRPr="00677F79">
              <w:t>вода</w:t>
            </w:r>
          </w:p>
        </w:tc>
        <w:tc>
          <w:tcPr>
            <w:tcW w:w="2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Базисный период</w:t>
            </w:r>
          </w:p>
        </w:tc>
        <w:tc>
          <w:tcPr>
            <w:tcW w:w="22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Отчетный период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Произведено продукции, тыс.шт.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Себестоимость единицы, руб.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Удельный вес пр</w:t>
            </w:r>
            <w:r w:rsidRPr="00677F79">
              <w:t>о</w:t>
            </w:r>
            <w:r w:rsidRPr="00677F79">
              <w:t>дукции, %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Произведено продукции, тыс.шт.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Себестоимость единицы, руб.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Удельный вес пр</w:t>
            </w:r>
            <w:r w:rsidRPr="00677F79">
              <w:t>о</w:t>
            </w:r>
            <w:r w:rsidRPr="00677F79">
              <w:t>дукции, %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1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/>
        </w:tc>
        <w:tc>
          <w:tcPr>
            <w:tcW w:w="7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vertAlign w:val="subscript"/>
                <w:lang w:val="en-US"/>
              </w:rPr>
            </w:pPr>
            <w:r w:rsidRPr="00677F79">
              <w:rPr>
                <w:lang w:val="en-US"/>
              </w:rPr>
              <w:t>q</w:t>
            </w:r>
            <w:r w:rsidRPr="00677F79">
              <w:rPr>
                <w:vertAlign w:val="subscript"/>
                <w:lang w:val="en-US"/>
              </w:rP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vertAlign w:val="subscript"/>
                <w:lang w:val="en-US"/>
              </w:rPr>
            </w:pPr>
            <w:r w:rsidRPr="00677F79">
              <w:rPr>
                <w:lang w:val="en-US"/>
              </w:rPr>
              <w:t>z</w:t>
            </w:r>
            <w:r w:rsidRPr="00677F79">
              <w:rPr>
                <w:vertAlign w:val="subscript"/>
                <w:lang w:val="en-US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vertAlign w:val="subscript"/>
                <w:lang w:val="en-US"/>
              </w:rPr>
            </w:pPr>
            <w:r w:rsidRPr="00677F79">
              <w:rPr>
                <w:lang w:val="en-US"/>
              </w:rPr>
              <w:t>d</w:t>
            </w:r>
            <w:r w:rsidRPr="00677F79">
              <w:rPr>
                <w:vertAlign w:val="subscript"/>
                <w:lang w:val="en-US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lang w:val="en-US"/>
              </w:rPr>
              <w:t>q</w:t>
            </w:r>
            <w:r w:rsidRPr="00677F79">
              <w:rPr>
                <w:vertAlign w:val="subscript"/>
                <w:lang w:val="en-US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lang w:val="en-US"/>
              </w:rPr>
              <w:t>z</w:t>
            </w:r>
            <w:r w:rsidRPr="00677F79">
              <w:rPr>
                <w:vertAlign w:val="subscript"/>
                <w:lang w:val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vertAlign w:val="subscript"/>
                <w:lang w:val="en-US"/>
              </w:rPr>
            </w:pPr>
            <w:r w:rsidRPr="00677F79">
              <w:rPr>
                <w:lang w:val="en-US"/>
              </w:rPr>
              <w:t>d</w:t>
            </w:r>
            <w:r w:rsidRPr="00677F79">
              <w:rPr>
                <w:vertAlign w:val="subscript"/>
                <w:lang w:val="en-US"/>
              </w:rPr>
              <w:t>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1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50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40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2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50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60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>
              <w:t>Итого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100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200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100</w:t>
            </w:r>
          </w:p>
        </w:tc>
      </w:tr>
    </w:tbl>
    <w:p w:rsidR="003E381E" w:rsidRPr="00677F79" w:rsidRDefault="003E381E" w:rsidP="003E381E">
      <w:pPr>
        <w:jc w:val="both"/>
      </w:pPr>
    </w:p>
    <w:p w:rsidR="003E381E" w:rsidRPr="00677F79" w:rsidRDefault="003E381E" w:rsidP="003E38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677F79">
        <w:rPr>
          <w:b/>
        </w:rPr>
        <w:t>Вычислить</w:t>
      </w:r>
      <w:r w:rsidRPr="00677F79">
        <w:t xml:space="preserve"> индексы себестоимости переменного, постоянного состава и влияния стру</w:t>
      </w:r>
      <w:r w:rsidRPr="00677F79">
        <w:t>к</w:t>
      </w:r>
      <w:r w:rsidRPr="00677F79">
        <w:t>турных сдвигов.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Решение.</w:t>
      </w:r>
    </w:p>
    <w:p w:rsidR="003E381E" w:rsidRPr="00677F79" w:rsidRDefault="003E381E" w:rsidP="003E381E">
      <w:pPr>
        <w:jc w:val="both"/>
        <w:rPr>
          <w:b/>
        </w:rPr>
      </w:pPr>
      <w:r w:rsidRPr="00677F79">
        <w:tab/>
        <w:t>Вычислим индекс себестоимости переменного состава, который характеризует д</w:t>
      </w:r>
      <w:r w:rsidRPr="00677F79">
        <w:t>и</w:t>
      </w:r>
      <w:r w:rsidRPr="00677F79">
        <w:t>намику средней себестоимости по двум заводам:</w:t>
      </w:r>
    </w:p>
    <w:p w:rsidR="003E381E" w:rsidRPr="00677F79" w:rsidRDefault="003E381E" w:rsidP="003E381E">
      <w:pPr>
        <w:ind w:left="360"/>
        <w:jc w:val="center"/>
      </w:pPr>
      <w:r w:rsidRPr="00677F79">
        <w:rPr>
          <w:position w:val="-30"/>
        </w:rPr>
        <w:object w:dxaOrig="2400" w:dyaOrig="720">
          <v:shape id="_x0000_i1114" type="#_x0000_t75" style="width:120pt;height:36pt" o:ole="">
            <v:imagedata r:id="rId166" o:title=""/>
          </v:shape>
          <o:OLEObject Type="Embed" ProgID="Equation.3" ShapeID="_x0000_i1114" DrawAspect="Content" ObjectID="_1607432527" r:id="rId167"/>
        </w:object>
      </w:r>
    </w:p>
    <w:p w:rsidR="003E381E" w:rsidRPr="00677F79" w:rsidRDefault="003E381E" w:rsidP="003E381E">
      <w:pPr>
        <w:jc w:val="both"/>
      </w:pPr>
      <w:r w:rsidRPr="00677F79">
        <w:t>Средняя себестоимость продукции по двум заводам в отчетном и базисном периодах ра</w:t>
      </w:r>
      <w:r w:rsidRPr="00677F79">
        <w:t>в</w:t>
      </w:r>
      <w:r w:rsidRPr="00677F79">
        <w:t>на:</w:t>
      </w:r>
    </w:p>
    <w:p w:rsidR="003E381E" w:rsidRPr="00677F79" w:rsidRDefault="003E381E" w:rsidP="003E381E">
      <w:pPr>
        <w:ind w:left="360"/>
      </w:pPr>
      <w:r w:rsidRPr="00677F79">
        <w:rPr>
          <w:noProof/>
        </w:rPr>
        <w:pict>
          <v:shape id="_x0000_s1028" type="#_x0000_t75" style="position:absolute;left:0;text-align:left;margin-left:121.5pt;margin-top:-.6pt;width:250.6pt;height:34.75pt;z-index:251662336">
            <v:imagedata r:id="rId168" o:title=""/>
            <w10:wrap type="square" side="left"/>
          </v:shape>
          <o:OLEObject Type="Embed" ProgID="Equation.3" ShapeID="_x0000_s1028" DrawAspect="Content" ObjectID="_1607432607" r:id="rId169"/>
        </w:pict>
      </w:r>
      <w:r w:rsidRPr="00677F79">
        <w:br w:type="textWrapping" w:clear="all"/>
      </w:r>
    </w:p>
    <w:p w:rsidR="003E381E" w:rsidRPr="00677F79" w:rsidRDefault="003E381E" w:rsidP="003E381E">
      <w:pPr>
        <w:ind w:left="360"/>
        <w:jc w:val="center"/>
      </w:pPr>
      <w:r w:rsidRPr="00677F79">
        <w:rPr>
          <w:position w:val="-30"/>
        </w:rPr>
        <w:object w:dxaOrig="4880" w:dyaOrig="700">
          <v:shape id="_x0000_i1115" type="#_x0000_t75" style="width:243.75pt;height:35.25pt" o:ole="">
            <v:imagedata r:id="rId170" o:title=""/>
          </v:shape>
          <o:OLEObject Type="Embed" ProgID="Equation.3" ShapeID="_x0000_i1115" DrawAspect="Content" ObjectID="_1607432528" r:id="rId171"/>
        </w:object>
      </w:r>
    </w:p>
    <w:p w:rsidR="003E381E" w:rsidRPr="00677F79" w:rsidRDefault="003E381E" w:rsidP="003E381E">
      <w:pPr>
        <w:jc w:val="both"/>
      </w:pPr>
      <w:r w:rsidRPr="00677F79">
        <w:t>Следовательно, индекс себестоимости переменного состава составит:</w:t>
      </w:r>
    </w:p>
    <w:p w:rsidR="003E381E" w:rsidRPr="00677F79" w:rsidRDefault="003E381E" w:rsidP="003E381E">
      <w:pPr>
        <w:jc w:val="center"/>
      </w:pPr>
      <w:r w:rsidRPr="00677F79">
        <w:rPr>
          <w:position w:val="-30"/>
        </w:rPr>
        <w:object w:dxaOrig="2340" w:dyaOrig="720">
          <v:shape id="_x0000_i1116" type="#_x0000_t75" style="width:117pt;height:36pt" o:ole="">
            <v:imagedata r:id="rId172" o:title=""/>
          </v:shape>
          <o:OLEObject Type="Embed" ProgID="Equation.3" ShapeID="_x0000_i1116" DrawAspect="Content" ObjectID="_1607432529" r:id="rId173"/>
        </w:object>
      </w:r>
      <w:r w:rsidRPr="00677F79">
        <w:t xml:space="preserve"> или 85,5%.</w:t>
      </w:r>
    </w:p>
    <w:p w:rsidR="003E381E" w:rsidRPr="00677F79" w:rsidRDefault="003E381E" w:rsidP="003E381E">
      <w:pPr>
        <w:ind w:firstLine="360"/>
        <w:jc w:val="both"/>
      </w:pPr>
      <w:r w:rsidRPr="00677F79">
        <w:t>Индекс показывает, что средняя себестоимость изделия по двум заводам снизилась на 14,5%. Это снижение обусловлено изменением себестоимости продукции по каждому заводу и изменением структуры производства продукции (удельного веса продукции о</w:t>
      </w:r>
      <w:r w:rsidRPr="00677F79">
        <w:t>т</w:t>
      </w:r>
      <w:r w:rsidRPr="00677F79">
        <w:t>дельных заводов).</w:t>
      </w:r>
    </w:p>
    <w:p w:rsidR="003E381E" w:rsidRPr="00677F79" w:rsidRDefault="003E381E" w:rsidP="003E381E">
      <w:pPr>
        <w:ind w:firstLine="360"/>
        <w:jc w:val="both"/>
      </w:pPr>
      <w:r w:rsidRPr="00677F79">
        <w:t>Влияние первого фактора на динамику средней себестоимости выявим с помощью и</w:t>
      </w:r>
      <w:r w:rsidRPr="00677F79">
        <w:t>н</w:t>
      </w:r>
      <w:r w:rsidRPr="00677F79">
        <w:t>декса себестоимости постоянного состава:</w:t>
      </w:r>
    </w:p>
    <w:p w:rsidR="003E381E" w:rsidRPr="00677F79" w:rsidRDefault="003E381E" w:rsidP="003E381E">
      <w:pPr>
        <w:ind w:firstLine="360"/>
        <w:jc w:val="both"/>
      </w:pPr>
      <w:r w:rsidRPr="00677F79">
        <w:rPr>
          <w:position w:val="-32"/>
        </w:rPr>
        <w:object w:dxaOrig="6360" w:dyaOrig="760">
          <v:shape id="_x0000_i1028" type="#_x0000_t75" style="width:318pt;height:38.25pt" o:ole="">
            <v:imagedata r:id="rId174" o:title=""/>
          </v:shape>
          <o:OLEObject Type="Embed" ProgID="Equation.3" ShapeID="_x0000_i1028" DrawAspect="Content" ObjectID="_1607432530" r:id="rId175"/>
        </w:object>
      </w:r>
      <w:r w:rsidRPr="00677F79">
        <w:t xml:space="preserve"> или 87,0%.</w:t>
      </w:r>
    </w:p>
    <w:p w:rsidR="003E381E" w:rsidRPr="00677F79" w:rsidRDefault="003E381E" w:rsidP="003E381E">
      <w:pPr>
        <w:ind w:firstLine="360"/>
        <w:jc w:val="both"/>
      </w:pPr>
      <w:r w:rsidRPr="00677F79">
        <w:lastRenderedPageBreak/>
        <w:t>Себестоимость продукции по двум заводам в среднем снизилась на 13%.</w:t>
      </w:r>
    </w:p>
    <w:p w:rsidR="003E381E" w:rsidRPr="00677F79" w:rsidRDefault="003E381E" w:rsidP="003E381E">
      <w:pPr>
        <w:ind w:firstLine="360"/>
        <w:jc w:val="both"/>
      </w:pPr>
      <w:r w:rsidRPr="00677F79">
        <w:t>Влияние второго фактора характеризуется индексом структурных сдвигов:</w:t>
      </w:r>
    </w:p>
    <w:p w:rsidR="003E381E" w:rsidRPr="00677F79" w:rsidRDefault="003E381E" w:rsidP="003E381E">
      <w:pPr>
        <w:jc w:val="both"/>
      </w:pPr>
      <w:r w:rsidRPr="00677F79">
        <w:rPr>
          <w:position w:val="-30"/>
        </w:rPr>
        <w:object w:dxaOrig="8760" w:dyaOrig="680">
          <v:shape id="_x0000_i1117" type="#_x0000_t75" style="width:438pt;height:33.75pt" o:ole="">
            <v:imagedata r:id="rId176" o:title=""/>
          </v:shape>
          <o:OLEObject Type="Embed" ProgID="Equation.3" ShapeID="_x0000_i1117" DrawAspect="Content" ObjectID="_1607432531" r:id="rId177"/>
        </w:object>
      </w:r>
    </w:p>
    <w:p w:rsidR="003E381E" w:rsidRPr="00677F79" w:rsidRDefault="003E381E" w:rsidP="003E381E">
      <w:pPr>
        <w:jc w:val="both"/>
      </w:pPr>
      <w:r w:rsidRPr="00677F79">
        <w:t xml:space="preserve">или 98,2%. </w:t>
      </w:r>
    </w:p>
    <w:p w:rsidR="003E381E" w:rsidRPr="00677F79" w:rsidRDefault="003E381E" w:rsidP="003E381E">
      <w:pPr>
        <w:jc w:val="both"/>
      </w:pPr>
      <w:r w:rsidRPr="00677F79">
        <w:tab/>
        <w:t>Средняя себестоимость изделия в отчетном периоде снизилась дополнительно на 1,8% за счет изменения структуры производства, то есть за счет увеличения доли проду</w:t>
      </w:r>
      <w:r w:rsidRPr="00677F79">
        <w:t>к</w:t>
      </w:r>
      <w:r w:rsidRPr="00677F79">
        <w:t>ции 2-го завода с более низкой себестоимостью продукции с 50% до 60%.</w:t>
      </w:r>
    </w:p>
    <w:p w:rsidR="003E381E" w:rsidRPr="00677F79" w:rsidRDefault="003E381E" w:rsidP="003E381E">
      <w:pPr>
        <w:jc w:val="center"/>
        <w:rPr>
          <w:b/>
        </w:rPr>
      </w:pPr>
      <w:r w:rsidRPr="00677F79">
        <w:br w:type="page"/>
      </w:r>
      <w:r w:rsidRPr="00677F79">
        <w:rPr>
          <w:b/>
        </w:rPr>
        <w:lastRenderedPageBreak/>
        <w:t>ВАРИАНТЫ КОНТРОЛЬНОЙ РАБОТЫ</w:t>
      </w: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Вариант 1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1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по совокупности предприятий: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95"/>
        <w:gridCol w:w="1983"/>
        <w:gridCol w:w="1328"/>
        <w:gridCol w:w="1389"/>
        <w:gridCol w:w="2032"/>
        <w:gridCol w:w="1268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 xml:space="preserve">Номер </w:t>
            </w:r>
            <w:r w:rsidRPr="00677F79">
              <w:t>пред</w:t>
            </w:r>
            <w:r w:rsidRPr="00677F79">
              <w:rPr>
                <w:spacing w:val="-4"/>
              </w:rPr>
              <w:t>приятия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>Среднесписочная численность р</w:t>
            </w:r>
            <w:r w:rsidRPr="00677F79">
              <w:rPr>
                <w:spacing w:val="-3"/>
              </w:rPr>
              <w:t>а</w:t>
            </w:r>
            <w:r w:rsidRPr="00677F79">
              <w:rPr>
                <w:spacing w:val="-4"/>
              </w:rPr>
              <w:t xml:space="preserve">ботников, </w:t>
            </w:r>
            <w:r w:rsidRPr="00677F79">
              <w:t>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1"/>
              </w:rPr>
              <w:t>пр</w:t>
            </w:r>
            <w:r w:rsidRPr="00677F79">
              <w:rPr>
                <w:spacing w:val="-1"/>
              </w:rPr>
              <w:t>о</w:t>
            </w:r>
            <w:r w:rsidRPr="00677F79">
              <w:rPr>
                <w:spacing w:val="-1"/>
              </w:rPr>
              <w:t xml:space="preserve">дукции, млн. </w:t>
            </w:r>
            <w:r w:rsidRPr="00677F79">
              <w:t>руб.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 xml:space="preserve">Номер </w:t>
            </w:r>
            <w:r w:rsidRPr="00677F79">
              <w:t>пред</w:t>
            </w:r>
            <w:r w:rsidRPr="00677F79">
              <w:rPr>
                <w:spacing w:val="-5"/>
              </w:rPr>
              <w:t>приятия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Среднесписочная численность р</w:t>
            </w:r>
            <w:r w:rsidRPr="00677F79">
              <w:t>а</w:t>
            </w:r>
            <w:r w:rsidRPr="00677F79">
              <w:t>ботников, 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6"/>
              </w:rPr>
              <w:t>продук</w:t>
            </w:r>
            <w:r w:rsidRPr="00677F79">
              <w:rPr>
                <w:spacing w:val="-8"/>
              </w:rPr>
              <w:t xml:space="preserve">ции, млн. </w:t>
            </w:r>
            <w:r w:rsidRPr="00677F79">
              <w:t>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2,9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17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7.2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260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460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280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19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312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310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420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2,9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21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370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210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440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9,4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260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3,9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24'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405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306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4,4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304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6,6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26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408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27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272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212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28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413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7,9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8.2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29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302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480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395</w:t>
            </w:r>
          </w:p>
        </w:tc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6,8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 целью изучения зависимости между численностью работников и объемом выпускаемой</w:t>
      </w:r>
      <w:r w:rsidRPr="00677F79">
        <w:t xml:space="preserve"> </w:t>
      </w:r>
      <w:r w:rsidRPr="00677F79">
        <w:rPr>
          <w:spacing w:val="-3"/>
        </w:rPr>
        <w:t>продукции:</w:t>
      </w:r>
    </w:p>
    <w:p w:rsidR="003E381E" w:rsidRPr="00677F79" w:rsidRDefault="003E381E" w:rsidP="003E381E">
      <w:pPr>
        <w:shd w:val="clear" w:color="auto" w:fill="FFFFFF"/>
        <w:jc w:val="both"/>
      </w:pPr>
      <w:r w:rsidRPr="00677F79">
        <w:rPr>
          <w:spacing w:val="-3"/>
        </w:rPr>
        <w:t xml:space="preserve">1) </w:t>
      </w:r>
      <w:r w:rsidRPr="00677F79">
        <w:t>произведите группировку предприятий по численности работников, выделив пять групп с равными интервалами; по каждой группе и в целом по совокупности подсчитайте:</w:t>
      </w:r>
    </w:p>
    <w:p w:rsidR="003E381E" w:rsidRPr="00677F79" w:rsidRDefault="003E381E" w:rsidP="003E381E">
      <w:pPr>
        <w:shd w:val="clear" w:color="auto" w:fill="FFFFFF"/>
        <w:ind w:firstLine="426"/>
        <w:jc w:val="both"/>
        <w:rPr>
          <w:spacing w:val="-1"/>
        </w:rPr>
      </w:pPr>
      <w:r w:rsidRPr="00677F79">
        <w:rPr>
          <w:spacing w:val="-1"/>
        </w:rPr>
        <w:t>а) число предприятий;</w:t>
      </w:r>
    </w:p>
    <w:p w:rsidR="003E381E" w:rsidRPr="00677F79" w:rsidRDefault="003E381E" w:rsidP="003E381E">
      <w:pPr>
        <w:shd w:val="clear" w:color="auto" w:fill="FFFFFF"/>
        <w:ind w:firstLine="426"/>
        <w:jc w:val="both"/>
        <w:rPr>
          <w:spacing w:val="-1"/>
        </w:rPr>
      </w:pPr>
      <w:r w:rsidRPr="00677F79">
        <w:rPr>
          <w:spacing w:val="-1"/>
        </w:rPr>
        <w:t>б) среднесписочную численность работников - всего и в среднем на одно предприятие;</w:t>
      </w:r>
    </w:p>
    <w:p w:rsidR="003E381E" w:rsidRPr="00677F79" w:rsidRDefault="003E381E" w:rsidP="003E381E">
      <w:pPr>
        <w:shd w:val="clear" w:color="auto" w:fill="FFFFFF"/>
        <w:ind w:firstLine="426"/>
        <w:jc w:val="both"/>
        <w:rPr>
          <w:spacing w:val="-1"/>
        </w:rPr>
      </w:pPr>
      <w:r w:rsidRPr="00677F79">
        <w:rPr>
          <w:spacing w:val="-1"/>
        </w:rPr>
        <w:t>в) объем продукции - всего и в среднем на одно предприятие;</w:t>
      </w:r>
    </w:p>
    <w:p w:rsidR="003E381E" w:rsidRPr="00677F79" w:rsidRDefault="003E381E" w:rsidP="003E381E">
      <w:pPr>
        <w:shd w:val="clear" w:color="auto" w:fill="FFFFFF"/>
        <w:jc w:val="both"/>
        <w:rPr>
          <w:spacing w:val="-1"/>
        </w:rPr>
      </w:pPr>
      <w:r w:rsidRPr="00677F79">
        <w:rPr>
          <w:spacing w:val="-1"/>
        </w:rPr>
        <w:t xml:space="preserve">2) полученные результаты представьте в виде групповой таблицы. </w:t>
      </w:r>
    </w:p>
    <w:p w:rsidR="003E381E" w:rsidRPr="00677F79" w:rsidRDefault="003E381E" w:rsidP="003E381E">
      <w:pPr>
        <w:shd w:val="clear" w:color="auto" w:fill="FFFFFF"/>
        <w:ind w:firstLine="720"/>
        <w:jc w:val="both"/>
        <w:rPr>
          <w:spacing w:val="-3"/>
        </w:rPr>
      </w:pPr>
      <w:r w:rsidRPr="00677F79">
        <w:rPr>
          <w:spacing w:val="-3"/>
        </w:rPr>
        <w:t>Сделайте выводы.</w:t>
      </w:r>
    </w:p>
    <w:p w:rsidR="003E381E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2.</w:t>
      </w:r>
    </w:p>
    <w:p w:rsidR="003E381E" w:rsidRPr="00677F79" w:rsidRDefault="003E381E" w:rsidP="003E381E">
      <w:r w:rsidRPr="00677F79">
        <w:t>По плану объём продаж АО «</w:t>
      </w:r>
      <w:proofErr w:type="spellStart"/>
      <w:r w:rsidRPr="00677F79">
        <w:t>Эко-Центр</w:t>
      </w:r>
      <w:proofErr w:type="spellEnd"/>
      <w:r w:rsidRPr="00677F79">
        <w:t xml:space="preserve">» в отчетном году  должен увеличиться на 5 млн. руб. Фактически объём продаж в сопоставимых ценах вырос по сравнению с предыдущим годом на 5,5% и составил 146 млн. руб. </w:t>
      </w:r>
    </w:p>
    <w:p w:rsidR="003E381E" w:rsidRPr="00677F79" w:rsidRDefault="003E381E" w:rsidP="003E381E">
      <w:r w:rsidRPr="00677F79">
        <w:rPr>
          <w:i/>
        </w:rPr>
        <w:t>Определите</w:t>
      </w:r>
      <w:r w:rsidRPr="00677F79">
        <w:t xml:space="preserve"> относительную величину планового задания и выполнения плана.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3.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о распределении работников фирмы по размеру среднемеся</w:t>
      </w:r>
      <w:r w:rsidRPr="00677F79">
        <w:rPr>
          <w:spacing w:val="-3"/>
        </w:rPr>
        <w:t>ч</w:t>
      </w:r>
      <w:r w:rsidRPr="00677F79">
        <w:rPr>
          <w:spacing w:val="-3"/>
        </w:rPr>
        <w:t>ной заработной платы: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5497"/>
        <w:gridCol w:w="3938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Группы работников по размеру заработной платы,  тыс. руб.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Численность работников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ind w:left="2410"/>
              <w:jc w:val="both"/>
            </w:pPr>
            <w:r w:rsidRPr="00677F79">
              <w:t>До 12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12 - 14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14- 16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16 - 18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27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18 - 20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20 - 22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position w:val="-1"/>
              </w:rPr>
              <w:t>33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22 - 24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>15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ind w:left="2410"/>
              <w:jc w:val="both"/>
            </w:pPr>
            <w:r w:rsidRPr="00677F79">
              <w:lastRenderedPageBreak/>
              <w:t>24 и более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2"/>
              </w:rPr>
              <w:t>Итого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150</w:t>
            </w:r>
          </w:p>
        </w:tc>
      </w:tr>
    </w:tbl>
    <w:p w:rsidR="003E381E" w:rsidRPr="003C6828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ab/>
      </w:r>
      <w:r>
        <w:rPr>
          <w:i/>
          <w:spacing w:val="-3"/>
        </w:rPr>
        <w:t>Р</w:t>
      </w:r>
      <w:r w:rsidRPr="00677F79">
        <w:rPr>
          <w:i/>
          <w:spacing w:val="-3"/>
        </w:rPr>
        <w:t>ассчитайте</w:t>
      </w:r>
      <w:r w:rsidRPr="00677F79">
        <w:rPr>
          <w:spacing w:val="-3"/>
        </w:rPr>
        <w:t>:</w:t>
      </w:r>
    </w:p>
    <w:p w:rsidR="003E381E" w:rsidRDefault="003E381E" w:rsidP="003E381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567" w:hanging="425"/>
      </w:pPr>
      <w:r>
        <w:t>средний размер среднемесячной заработной платы по фирме;</w:t>
      </w:r>
    </w:p>
    <w:p w:rsidR="003E381E" w:rsidRDefault="003E381E" w:rsidP="003E381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567" w:hanging="425"/>
      </w:pPr>
      <w:r w:rsidRPr="00677F79">
        <w:t>моду и медиану;</w:t>
      </w:r>
    </w:p>
    <w:p w:rsidR="003E381E" w:rsidRDefault="003E381E" w:rsidP="003E381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567" w:hanging="425"/>
      </w:pPr>
      <w:r w:rsidRPr="00677F79">
        <w:t>коэффициент вариации.</w:t>
      </w:r>
      <w:r>
        <w:t xml:space="preserve"> </w:t>
      </w:r>
    </w:p>
    <w:p w:rsidR="003E381E" w:rsidRPr="00677F79" w:rsidRDefault="003E381E" w:rsidP="003E381E">
      <w:pPr>
        <w:widowControl w:val="0"/>
        <w:shd w:val="clear" w:color="auto" w:fill="FFFFFF"/>
        <w:autoSpaceDE w:val="0"/>
        <w:autoSpaceDN w:val="0"/>
        <w:adjustRightInd w:val="0"/>
        <w:ind w:left="567"/>
      </w:pPr>
      <w:r w:rsidRPr="00677F79">
        <w:rPr>
          <w:spacing w:val="-3"/>
        </w:rPr>
        <w:t>Сделайте выводы.</w:t>
      </w:r>
      <w:r w:rsidRPr="00677F79">
        <w:rPr>
          <w:b/>
        </w:rPr>
        <w:t xml:space="preserve"> </w:t>
      </w:r>
    </w:p>
    <w:p w:rsidR="003E381E" w:rsidRDefault="003E381E" w:rsidP="003E381E">
      <w:pPr>
        <w:jc w:val="both"/>
        <w:rPr>
          <w:b/>
        </w:rPr>
      </w:pPr>
    </w:p>
    <w:p w:rsidR="003E381E" w:rsidRDefault="003E381E" w:rsidP="003E381E">
      <w:pPr>
        <w:rPr>
          <w:b/>
        </w:rPr>
      </w:pPr>
      <w:r>
        <w:rPr>
          <w:b/>
        </w:rPr>
        <w:t>Задача 4</w:t>
      </w:r>
      <w:r w:rsidRPr="00677F79">
        <w:rPr>
          <w:b/>
        </w:rPr>
        <w:t>.</w:t>
      </w:r>
    </w:p>
    <w:p w:rsidR="003E381E" w:rsidRPr="00F80C8C" w:rsidRDefault="003E381E" w:rsidP="003E381E">
      <w:pPr>
        <w:rPr>
          <w:b/>
        </w:rPr>
      </w:pPr>
      <w:r w:rsidRPr="00677F79">
        <w:t xml:space="preserve">Имеются следующие данные о </w:t>
      </w:r>
      <w:r>
        <w:t xml:space="preserve">потреблении мяса и мясопродуктов на душу населения в </w:t>
      </w:r>
      <w:r w:rsidRPr="00677F79">
        <w:t xml:space="preserve"> регион</w:t>
      </w:r>
      <w:r>
        <w:t>е</w:t>
      </w:r>
      <w:r w:rsidRPr="00677F79">
        <w:t xml:space="preserve"> (</w:t>
      </w:r>
      <w:r>
        <w:t>в год, к</w:t>
      </w:r>
      <w:r>
        <w:t>и</w:t>
      </w:r>
      <w:r>
        <w:t>лограммов)</w:t>
      </w:r>
      <w:r w:rsidRPr="00677F79">
        <w:t>:</w:t>
      </w:r>
    </w:p>
    <w:tbl>
      <w:tblPr>
        <w:tblW w:w="7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776"/>
        <w:gridCol w:w="1073"/>
        <w:gridCol w:w="1073"/>
        <w:gridCol w:w="1073"/>
        <w:gridCol w:w="1073"/>
      </w:tblGrid>
      <w:tr w:rsidR="003E381E" w:rsidRPr="00677F79" w:rsidTr="003B4337">
        <w:tc>
          <w:tcPr>
            <w:tcW w:w="2385" w:type="dxa"/>
          </w:tcPr>
          <w:p w:rsidR="003E381E" w:rsidRPr="00677F79" w:rsidRDefault="003E381E" w:rsidP="003B4337">
            <w:r w:rsidRPr="00677F79">
              <w:t>Год</w:t>
            </w:r>
          </w:p>
        </w:tc>
        <w:tc>
          <w:tcPr>
            <w:tcW w:w="776" w:type="dxa"/>
          </w:tcPr>
          <w:p w:rsidR="003E381E" w:rsidRPr="00677F79" w:rsidRDefault="003E381E" w:rsidP="003B4337">
            <w:pPr>
              <w:jc w:val="center"/>
            </w:pPr>
            <w:r w:rsidRPr="00677F79">
              <w:t>1 год</w:t>
            </w:r>
          </w:p>
        </w:tc>
        <w:tc>
          <w:tcPr>
            <w:tcW w:w="1073" w:type="dxa"/>
          </w:tcPr>
          <w:p w:rsidR="003E381E" w:rsidRPr="00677F79" w:rsidRDefault="003E381E" w:rsidP="003B4337">
            <w:pPr>
              <w:jc w:val="center"/>
            </w:pPr>
            <w:r w:rsidRPr="00677F79">
              <w:t>2 год</w:t>
            </w:r>
          </w:p>
        </w:tc>
        <w:tc>
          <w:tcPr>
            <w:tcW w:w="1073" w:type="dxa"/>
          </w:tcPr>
          <w:p w:rsidR="003E381E" w:rsidRPr="00677F79" w:rsidRDefault="003E381E" w:rsidP="003B4337">
            <w:pPr>
              <w:jc w:val="center"/>
            </w:pPr>
            <w:r w:rsidRPr="00677F79">
              <w:t>3 год</w:t>
            </w:r>
          </w:p>
        </w:tc>
        <w:tc>
          <w:tcPr>
            <w:tcW w:w="1073" w:type="dxa"/>
          </w:tcPr>
          <w:p w:rsidR="003E381E" w:rsidRPr="00677F79" w:rsidRDefault="003E381E" w:rsidP="003B4337">
            <w:pPr>
              <w:jc w:val="center"/>
            </w:pPr>
            <w:r w:rsidRPr="00677F79">
              <w:t>4 год</w:t>
            </w:r>
          </w:p>
        </w:tc>
        <w:tc>
          <w:tcPr>
            <w:tcW w:w="1073" w:type="dxa"/>
          </w:tcPr>
          <w:p w:rsidR="003E381E" w:rsidRPr="00677F79" w:rsidRDefault="003E381E" w:rsidP="003B4337">
            <w:pPr>
              <w:jc w:val="center"/>
            </w:pPr>
            <w:r w:rsidRPr="00677F79">
              <w:t>5 год</w:t>
            </w:r>
          </w:p>
        </w:tc>
      </w:tr>
      <w:tr w:rsidR="003E381E" w:rsidRPr="00677F79" w:rsidTr="003B4337">
        <w:tc>
          <w:tcPr>
            <w:tcW w:w="2385" w:type="dxa"/>
          </w:tcPr>
          <w:p w:rsidR="003E381E" w:rsidRPr="00677F79" w:rsidRDefault="003E381E" w:rsidP="003B4337">
            <w:r>
              <w:t>Потребление</w:t>
            </w:r>
          </w:p>
        </w:tc>
        <w:tc>
          <w:tcPr>
            <w:tcW w:w="776" w:type="dxa"/>
            <w:vAlign w:val="bottom"/>
          </w:tcPr>
          <w:p w:rsidR="003E381E" w:rsidRPr="00F80C8C" w:rsidRDefault="003E381E" w:rsidP="003B4337">
            <w:pPr>
              <w:spacing w:before="44" w:line="140" w:lineRule="exact"/>
              <w:ind w:right="113"/>
              <w:jc w:val="center"/>
              <w:rPr>
                <w:lang w:val="en-US"/>
              </w:rPr>
            </w:pPr>
            <w:r w:rsidRPr="00F80C8C">
              <w:rPr>
                <w:lang w:val="en-US"/>
              </w:rPr>
              <w:t>65</w:t>
            </w:r>
          </w:p>
        </w:tc>
        <w:tc>
          <w:tcPr>
            <w:tcW w:w="1073" w:type="dxa"/>
            <w:vAlign w:val="bottom"/>
          </w:tcPr>
          <w:p w:rsidR="003E381E" w:rsidRPr="00F80C8C" w:rsidRDefault="003E381E" w:rsidP="003B4337">
            <w:pPr>
              <w:spacing w:before="44" w:line="140" w:lineRule="exact"/>
              <w:ind w:right="113"/>
              <w:jc w:val="center"/>
              <w:rPr>
                <w:lang w:val="en-US"/>
              </w:rPr>
            </w:pPr>
            <w:r w:rsidRPr="00F80C8C">
              <w:rPr>
                <w:lang w:val="en-US"/>
              </w:rPr>
              <w:t>69</w:t>
            </w:r>
          </w:p>
        </w:tc>
        <w:tc>
          <w:tcPr>
            <w:tcW w:w="1073" w:type="dxa"/>
            <w:vAlign w:val="bottom"/>
          </w:tcPr>
          <w:p w:rsidR="003E381E" w:rsidRPr="00F80C8C" w:rsidRDefault="003E381E" w:rsidP="003B4337">
            <w:pPr>
              <w:spacing w:before="44" w:line="140" w:lineRule="exact"/>
              <w:ind w:right="113"/>
              <w:jc w:val="center"/>
              <w:rPr>
                <w:lang w:val="en-US"/>
              </w:rPr>
            </w:pPr>
            <w:r w:rsidRPr="00F80C8C">
              <w:rPr>
                <w:lang w:val="en-US"/>
              </w:rPr>
              <w:t>68</w:t>
            </w:r>
          </w:p>
        </w:tc>
        <w:tc>
          <w:tcPr>
            <w:tcW w:w="1073" w:type="dxa"/>
            <w:vAlign w:val="bottom"/>
          </w:tcPr>
          <w:p w:rsidR="003E381E" w:rsidRPr="00F80C8C" w:rsidRDefault="003E381E" w:rsidP="003B4337">
            <w:pPr>
              <w:spacing w:before="44" w:line="140" w:lineRule="exact"/>
              <w:ind w:right="113"/>
              <w:jc w:val="center"/>
              <w:rPr>
                <w:lang w:val="en-US"/>
              </w:rPr>
            </w:pPr>
            <w:r w:rsidRPr="00F80C8C">
              <w:rPr>
                <w:lang w:val="en-US"/>
              </w:rPr>
              <w:t>62</w:t>
            </w:r>
          </w:p>
        </w:tc>
        <w:tc>
          <w:tcPr>
            <w:tcW w:w="1073" w:type="dxa"/>
            <w:vAlign w:val="bottom"/>
          </w:tcPr>
          <w:p w:rsidR="003E381E" w:rsidRPr="00F80C8C" w:rsidRDefault="003E381E" w:rsidP="003B4337">
            <w:pPr>
              <w:spacing w:before="44" w:line="140" w:lineRule="exact"/>
              <w:ind w:right="227"/>
              <w:jc w:val="center"/>
              <w:rPr>
                <w:lang w:val="en-US"/>
              </w:rPr>
            </w:pPr>
            <w:r w:rsidRPr="00F80C8C">
              <w:rPr>
                <w:lang w:val="en-US"/>
              </w:rPr>
              <w:t>65</w:t>
            </w:r>
          </w:p>
        </w:tc>
      </w:tr>
    </w:tbl>
    <w:p w:rsidR="003E381E" w:rsidRPr="007C1D8D" w:rsidRDefault="003E381E" w:rsidP="003E381E">
      <w:pPr>
        <w:rPr>
          <w:i/>
        </w:rPr>
      </w:pPr>
      <w:r w:rsidRPr="00677F79">
        <w:rPr>
          <w:i/>
        </w:rPr>
        <w:t>Определите</w:t>
      </w:r>
      <w:r>
        <w:t>:</w:t>
      </w:r>
    </w:p>
    <w:p w:rsidR="003E381E" w:rsidRPr="00677F79" w:rsidRDefault="003E381E" w:rsidP="003E381E">
      <w:pPr>
        <w:numPr>
          <w:ilvl w:val="0"/>
          <w:numId w:val="3"/>
        </w:numPr>
      </w:pPr>
      <w:r w:rsidRPr="00677F79">
        <w:t xml:space="preserve">цепные и базисные абсолютные приросты; </w:t>
      </w:r>
    </w:p>
    <w:p w:rsidR="003E381E" w:rsidRPr="00677F79" w:rsidRDefault="003E381E" w:rsidP="003E381E">
      <w:pPr>
        <w:numPr>
          <w:ilvl w:val="0"/>
          <w:numId w:val="3"/>
        </w:numPr>
      </w:pPr>
      <w:r w:rsidRPr="00677F79">
        <w:t>среднегодовые темпы роста и прироста.</w:t>
      </w:r>
    </w:p>
    <w:p w:rsidR="003E381E" w:rsidRPr="00677F79" w:rsidRDefault="003E381E" w:rsidP="003E381E">
      <w:r>
        <w:t>Сделайте выводы.</w:t>
      </w:r>
    </w:p>
    <w:p w:rsidR="003E381E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5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 xml:space="preserve">Списочная численность работников фирмы в </w:t>
      </w:r>
      <w:r>
        <w:t>отчетном году</w:t>
      </w:r>
      <w:r w:rsidRPr="00677F79">
        <w:t xml:space="preserve"> составила: на 1 января – 530 чел., на 1 марта – 570 чел.. на 1 июня – 520 чел., на 1 сентября – 430 чел., а на 1 января </w:t>
      </w:r>
      <w:r>
        <w:t>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ода </w:t>
      </w:r>
      <w:r w:rsidRPr="00677F79">
        <w:t xml:space="preserve"> – 550 чел. </w:t>
      </w:r>
    </w:p>
    <w:p w:rsidR="003E381E" w:rsidRPr="00677F79" w:rsidRDefault="003E381E" w:rsidP="003E381E">
      <w:r w:rsidRPr="00677F79">
        <w:rPr>
          <w:i/>
        </w:rPr>
        <w:t>Вычислите</w:t>
      </w:r>
      <w:r w:rsidRPr="00677F79">
        <w:t xml:space="preserve"> среднегодовую численность работников фирмы за </w:t>
      </w:r>
      <w:r>
        <w:t>отчетный год</w:t>
      </w:r>
      <w:r w:rsidRPr="00677F79">
        <w:t xml:space="preserve"> 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6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>Имеются следующие данные о товарообороте магазина: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446"/>
        <w:gridCol w:w="2964"/>
        <w:gridCol w:w="3025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Товарная группа</w:t>
            </w:r>
          </w:p>
        </w:tc>
        <w:tc>
          <w:tcPr>
            <w:tcW w:w="31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Продано товаров в фактических ценах, </w:t>
            </w:r>
            <w:r w:rsidRPr="00677F79">
              <w:rPr>
                <w:i/>
              </w:rPr>
              <w:t>тыс. 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</w:p>
          <w:p w:rsidR="003E381E" w:rsidRPr="00677F79" w:rsidRDefault="003E381E" w:rsidP="003B4337">
            <w:pPr>
              <w:jc w:val="center"/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Базисный период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Отчетный период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</w:pPr>
            <w:r w:rsidRPr="00677F79">
              <w:t>Трикотажные изделия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480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505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</w:pPr>
            <w:r w:rsidRPr="00677F79">
              <w:t>Чулочно-носочные изделия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130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190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proofErr w:type="gramStart"/>
      <w:r w:rsidRPr="00677F79">
        <w:rPr>
          <w:spacing w:val="-3"/>
        </w:rPr>
        <w:t>В отчетном периоде по сравнению с базисным количество продаж по трикотажным издел</w:t>
      </w:r>
      <w:r w:rsidRPr="00677F79">
        <w:rPr>
          <w:spacing w:val="-3"/>
        </w:rPr>
        <w:t>и</w:t>
      </w:r>
      <w:r w:rsidRPr="00677F79">
        <w:rPr>
          <w:spacing w:val="-3"/>
        </w:rPr>
        <w:t>ям возросло на 5 %, по чулочно-носочным изделиям – снизилось на 7%.</w:t>
      </w:r>
      <w:proofErr w:type="gramEnd"/>
    </w:p>
    <w:p w:rsidR="003E381E" w:rsidRPr="00677F79" w:rsidRDefault="003E381E" w:rsidP="003E381E">
      <w:pPr>
        <w:shd w:val="clear" w:color="auto" w:fill="FFFFFF"/>
        <w:jc w:val="both"/>
        <w:rPr>
          <w:i/>
          <w:spacing w:val="-3"/>
        </w:rPr>
      </w:pPr>
      <w:r w:rsidRPr="00677F79">
        <w:rPr>
          <w:i/>
          <w:spacing w:val="-3"/>
        </w:rPr>
        <w:t>Определите:</w:t>
      </w:r>
    </w:p>
    <w:p w:rsidR="003E381E" w:rsidRPr="00677F79" w:rsidRDefault="003E381E" w:rsidP="003E381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r w:rsidRPr="00677F79">
        <w:t>общий индекс товарооборота в фактических ценах;</w:t>
      </w:r>
    </w:p>
    <w:p w:rsidR="003E381E" w:rsidRPr="00677F79" w:rsidRDefault="003E381E" w:rsidP="003E381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r w:rsidRPr="00677F79">
        <w:t>общий индекс физического объема продаж;</w:t>
      </w:r>
    </w:p>
    <w:p w:rsidR="003E381E" w:rsidRPr="00677F79" w:rsidRDefault="003E381E" w:rsidP="003E381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r w:rsidRPr="00677F79">
        <w:t>общий индекс цен, используя взаимосвязь индексов</w:t>
      </w:r>
    </w:p>
    <w:p w:rsidR="003E381E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7</w:t>
      </w:r>
      <w:r w:rsidRPr="00677F79">
        <w:rPr>
          <w:b/>
        </w:rPr>
        <w:t>.</w:t>
      </w:r>
    </w:p>
    <w:p w:rsidR="003E381E" w:rsidRPr="00677F79" w:rsidRDefault="003E381E" w:rsidP="003E381E">
      <w:pPr>
        <w:shd w:val="clear" w:color="auto" w:fill="FFFFFF"/>
        <w:outlineLvl w:val="2"/>
        <w:rPr>
          <w:b/>
          <w:bCs/>
        </w:rPr>
      </w:pPr>
      <w:r w:rsidRPr="00677F79">
        <w:rPr>
          <w:spacing w:val="-3"/>
        </w:rPr>
        <w:t>Продажа яблок на двух рынках города характеризуется следующими данными: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95"/>
        <w:gridCol w:w="2593"/>
        <w:gridCol w:w="1727"/>
        <w:gridCol w:w="2593"/>
        <w:gridCol w:w="1727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2"/>
              </w:rPr>
              <w:t>Рынок</w:t>
            </w:r>
          </w:p>
        </w:tc>
        <w:tc>
          <w:tcPr>
            <w:tcW w:w="2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Июль</w:t>
            </w:r>
          </w:p>
        </w:tc>
        <w:tc>
          <w:tcPr>
            <w:tcW w:w="2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Август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</w:p>
          <w:p w:rsidR="003E381E" w:rsidRPr="00677F79" w:rsidRDefault="003E381E" w:rsidP="003B4337">
            <w:pPr>
              <w:jc w:val="center"/>
            </w:pP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1"/>
              </w:rPr>
              <w:t xml:space="preserve">продаж, </w:t>
            </w:r>
            <w:proofErr w:type="spellStart"/>
            <w:proofErr w:type="gramStart"/>
            <w:r w:rsidRPr="00677F79">
              <w:rPr>
                <w:i/>
                <w:spacing w:val="-1"/>
              </w:rPr>
              <w:t>тыс</w:t>
            </w:r>
            <w:proofErr w:type="spellEnd"/>
            <w:proofErr w:type="gramEnd"/>
            <w:r w:rsidRPr="00677F79">
              <w:rPr>
                <w:i/>
                <w:spacing w:val="-1"/>
              </w:rPr>
              <w:t xml:space="preserve">, </w:t>
            </w:r>
            <w:r w:rsidRPr="00677F79">
              <w:rPr>
                <w:i/>
              </w:rPr>
              <w:t>кг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77F79">
                <w:t xml:space="preserve">1 </w:t>
              </w:r>
              <w:r w:rsidRPr="00677F79">
                <w:rPr>
                  <w:i/>
                </w:rPr>
                <w:t>кг</w:t>
              </w:r>
            </w:smartTag>
            <w:r w:rsidRPr="00677F79">
              <w:rPr>
                <w:i/>
              </w:rPr>
              <w:t>, руб</w:t>
            </w:r>
            <w:r w:rsidRPr="00677F79">
              <w:t>.</w:t>
            </w: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1"/>
              </w:rPr>
              <w:t xml:space="preserve">продаж, </w:t>
            </w:r>
            <w:r w:rsidRPr="00677F79">
              <w:rPr>
                <w:i/>
                <w:spacing w:val="-1"/>
              </w:rPr>
              <w:t xml:space="preserve">тыс. </w:t>
            </w:r>
            <w:r w:rsidRPr="00677F79">
              <w:rPr>
                <w:i/>
              </w:rPr>
              <w:t>кг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77F79">
                <w:t xml:space="preserve">1 </w:t>
              </w:r>
              <w:r w:rsidRPr="00677F79">
                <w:rPr>
                  <w:i/>
                </w:rPr>
                <w:t>кг</w:t>
              </w:r>
            </w:smartTag>
            <w:r w:rsidRPr="00677F79">
              <w:rPr>
                <w:i/>
              </w:rPr>
              <w:t>, руб</w:t>
            </w:r>
            <w:r w:rsidRPr="00677F79">
              <w:t>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</w:t>
            </w: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18,0</w:t>
            </w: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48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</w:t>
            </w: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24,0</w:t>
            </w:r>
          </w:p>
        </w:tc>
        <w:tc>
          <w:tcPr>
            <w:tcW w:w="1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32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18,0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i/>
          <w:spacing w:val="-3"/>
        </w:rPr>
      </w:pPr>
      <w:r w:rsidRPr="00677F79">
        <w:rPr>
          <w:i/>
          <w:spacing w:val="-3"/>
        </w:rPr>
        <w:t>Определите:</w:t>
      </w:r>
    </w:p>
    <w:p w:rsidR="003E381E" w:rsidRPr="00677F79" w:rsidRDefault="003E381E" w:rsidP="003E381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</w:pPr>
      <w:r w:rsidRPr="00677F79">
        <w:t>индексы цен для отдельных рынков;</w:t>
      </w:r>
    </w:p>
    <w:p w:rsidR="003E381E" w:rsidRPr="00677F79" w:rsidRDefault="003E381E" w:rsidP="003E381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</w:pPr>
      <w:r w:rsidRPr="00677F79">
        <w:t>индексы цен переменного, постоянного состава и влияния структурных сдвигов.</w:t>
      </w:r>
    </w:p>
    <w:p w:rsidR="003E381E" w:rsidRPr="00677F79" w:rsidRDefault="003E381E" w:rsidP="003E38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/>
      </w:pPr>
      <w:r w:rsidRPr="00677F79">
        <w:rPr>
          <w:spacing w:val="-3"/>
        </w:rPr>
        <w:t>Поясните смысл исчисленных индексов.</w:t>
      </w:r>
    </w:p>
    <w:p w:rsidR="003E381E" w:rsidRPr="00677F79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lastRenderedPageBreak/>
        <w:t>Вариант 2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1.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по совокупности предприятий: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68"/>
        <w:gridCol w:w="1718"/>
        <w:gridCol w:w="1503"/>
        <w:gridCol w:w="1601"/>
        <w:gridCol w:w="1718"/>
        <w:gridCol w:w="1527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 xml:space="preserve">Номер </w:t>
            </w:r>
            <w:r w:rsidRPr="00677F79">
              <w:t>пред</w:t>
            </w:r>
            <w:r w:rsidRPr="00677F79">
              <w:rPr>
                <w:spacing w:val="-3"/>
              </w:rPr>
              <w:t>приятия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Среднегодовая стоимость основных фо</w:t>
            </w:r>
            <w:r w:rsidRPr="00677F79">
              <w:t>н</w:t>
            </w:r>
            <w:r w:rsidRPr="00677F79">
              <w:t>дов, млн. руб.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6"/>
              </w:rPr>
              <w:t>пр</w:t>
            </w:r>
            <w:r w:rsidRPr="00677F79">
              <w:rPr>
                <w:spacing w:val="-6"/>
              </w:rPr>
              <w:t>о</w:t>
            </w:r>
            <w:r w:rsidRPr="00677F79">
              <w:rPr>
                <w:spacing w:val="-6"/>
              </w:rPr>
              <w:t>дук</w:t>
            </w:r>
            <w:r w:rsidRPr="00677F79">
              <w:rPr>
                <w:spacing w:val="-5"/>
              </w:rPr>
              <w:t xml:space="preserve">ции, млн. </w:t>
            </w:r>
            <w:r w:rsidRPr="00677F79">
              <w:t>руб.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Номер пре</w:t>
            </w:r>
            <w:r w:rsidRPr="00677F79">
              <w:t>д</w:t>
            </w:r>
            <w:r w:rsidRPr="00677F79">
              <w:t>приятия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Среднегодовая стоимость основных </w:t>
            </w:r>
            <w:r w:rsidRPr="00677F79">
              <w:rPr>
                <w:spacing w:val="-1"/>
              </w:rPr>
              <w:t>фо</w:t>
            </w:r>
            <w:r w:rsidRPr="00677F79">
              <w:rPr>
                <w:spacing w:val="-1"/>
              </w:rPr>
              <w:t>н</w:t>
            </w:r>
            <w:r w:rsidRPr="00677F79">
              <w:rPr>
                <w:spacing w:val="-1"/>
              </w:rPr>
              <w:t xml:space="preserve">дов, млн. </w:t>
            </w:r>
            <w:r w:rsidRPr="00677F79">
              <w:t>руб.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1"/>
              </w:rPr>
              <w:t>пр</w:t>
            </w:r>
            <w:r w:rsidRPr="00677F79">
              <w:rPr>
                <w:spacing w:val="-1"/>
              </w:rPr>
              <w:t>о</w:t>
            </w:r>
            <w:r w:rsidRPr="00677F79">
              <w:rPr>
                <w:spacing w:val="-1"/>
              </w:rPr>
              <w:t xml:space="preserve">дукции, млн. </w:t>
            </w:r>
            <w:r w:rsidRPr="00677F79">
              <w:t>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8.0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8,4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7.9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12,9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16.0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20.8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17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11,3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10,2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11,6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8.3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10,6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19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12.6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16,0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6"/>
              </w:rPr>
              <w:t>20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17,0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15,0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18.8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21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 w:rsidRPr="00677F79">
              <w:rPr>
                <w:lang w:val="en-US"/>
              </w:rPr>
              <w:t>7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13,2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22,4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8"/>
              </w:rPr>
              <w:t>8,9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6,5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6.8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23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9,6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10,4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13,4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14,0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11,8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5.7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2"/>
              </w:rPr>
              <w:t>5,4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6,6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6.7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26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10,2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14,4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10,9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27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6,9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5,4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8.2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9,9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11,8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14,0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29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13.0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tabs>
                <w:tab w:val="left" w:leader="underscore" w:pos="830"/>
              </w:tabs>
              <w:jc w:val="center"/>
            </w:pPr>
            <w:r w:rsidRPr="00677F79">
              <w:t>15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>12,8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15,7</w:t>
            </w:r>
          </w:p>
        </w:tc>
        <w:tc>
          <w:tcPr>
            <w:tcW w:w="1827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8,4</w:t>
            </w:r>
          </w:p>
        </w:tc>
        <w:tc>
          <w:tcPr>
            <w:tcW w:w="1828" w:type="dxa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9,6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 целью изучения зависимости между среднегодовой стоимостью основных фондов и объ</w:t>
      </w:r>
      <w:r w:rsidRPr="00677F79">
        <w:rPr>
          <w:spacing w:val="-3"/>
        </w:rPr>
        <w:t>е</w:t>
      </w:r>
      <w:r w:rsidRPr="00677F79">
        <w:rPr>
          <w:spacing w:val="-3"/>
        </w:rPr>
        <w:t>мом продукции:</w:t>
      </w:r>
    </w:p>
    <w:p w:rsidR="003E381E" w:rsidRPr="00677F79" w:rsidRDefault="003E381E" w:rsidP="003E381E">
      <w:pPr>
        <w:shd w:val="clear" w:color="auto" w:fill="FFFFFF"/>
        <w:jc w:val="both"/>
      </w:pPr>
      <w:r w:rsidRPr="00677F79">
        <w:rPr>
          <w:spacing w:val="-3"/>
        </w:rPr>
        <w:t xml:space="preserve">1) </w:t>
      </w:r>
      <w:r w:rsidRPr="00677F79">
        <w:t>произведите группировку предприятий по стоимости основных фондов, выделив чет</w:t>
      </w:r>
      <w:r w:rsidRPr="00677F79">
        <w:t>ы</w:t>
      </w:r>
      <w:r w:rsidRPr="00677F79">
        <w:t>ре группы с равными интервалами; по каждой группе и в целом подсчитайте:</w:t>
      </w:r>
    </w:p>
    <w:p w:rsidR="003E381E" w:rsidRPr="00677F79" w:rsidRDefault="003E381E" w:rsidP="003E381E">
      <w:pPr>
        <w:shd w:val="clear" w:color="auto" w:fill="FFFFFF"/>
        <w:tabs>
          <w:tab w:val="left" w:pos="672"/>
        </w:tabs>
        <w:ind w:firstLine="720"/>
        <w:jc w:val="both"/>
      </w:pPr>
      <w:r w:rsidRPr="00677F79">
        <w:rPr>
          <w:spacing w:val="-9"/>
        </w:rPr>
        <w:t>а)</w:t>
      </w:r>
      <w:r w:rsidRPr="00677F79">
        <w:t xml:space="preserve"> </w:t>
      </w:r>
      <w:r w:rsidRPr="00677F79">
        <w:rPr>
          <w:spacing w:val="-2"/>
        </w:rPr>
        <w:t>число предприятий;</w:t>
      </w:r>
    </w:p>
    <w:p w:rsidR="003E381E" w:rsidRPr="00677F79" w:rsidRDefault="003E381E" w:rsidP="003E381E">
      <w:pPr>
        <w:shd w:val="clear" w:color="auto" w:fill="FFFFFF"/>
        <w:tabs>
          <w:tab w:val="left" w:pos="672"/>
        </w:tabs>
        <w:ind w:firstLine="720"/>
        <w:jc w:val="both"/>
      </w:pPr>
      <w:r w:rsidRPr="00677F79">
        <w:rPr>
          <w:spacing w:val="-10"/>
        </w:rPr>
        <w:t>б)</w:t>
      </w:r>
      <w:r w:rsidRPr="00677F79">
        <w:t xml:space="preserve"> </w:t>
      </w:r>
      <w:r w:rsidRPr="00677F79">
        <w:rPr>
          <w:spacing w:val="-1"/>
        </w:rPr>
        <w:t>среднегодовую стоимость основных фондов - всего и в сред</w:t>
      </w:r>
      <w:r w:rsidRPr="00677F79">
        <w:t>нем на одно предпр</w:t>
      </w:r>
      <w:r w:rsidRPr="00677F79">
        <w:t>и</w:t>
      </w:r>
      <w:r w:rsidRPr="00677F79">
        <w:t>ятие;</w:t>
      </w:r>
    </w:p>
    <w:p w:rsidR="003E381E" w:rsidRPr="00677F79" w:rsidRDefault="003E381E" w:rsidP="003E381E">
      <w:pPr>
        <w:shd w:val="clear" w:color="auto" w:fill="FFFFFF"/>
        <w:tabs>
          <w:tab w:val="left" w:pos="672"/>
        </w:tabs>
        <w:ind w:firstLine="720"/>
        <w:jc w:val="both"/>
      </w:pPr>
      <w:r w:rsidRPr="00677F79">
        <w:rPr>
          <w:spacing w:val="-10"/>
        </w:rPr>
        <w:t>в)</w:t>
      </w:r>
      <w:r w:rsidRPr="00677F79">
        <w:t xml:space="preserve"> </w:t>
      </w:r>
      <w:r w:rsidRPr="00677F79">
        <w:rPr>
          <w:spacing w:val="-6"/>
        </w:rPr>
        <w:t>стоимость продукции - всего и в среднем на одно предприятие;</w:t>
      </w:r>
    </w:p>
    <w:p w:rsidR="003E381E" w:rsidRPr="00677F79" w:rsidRDefault="003E381E" w:rsidP="003E381E">
      <w:pPr>
        <w:shd w:val="clear" w:color="auto" w:fill="FFFFFF"/>
        <w:tabs>
          <w:tab w:val="left" w:pos="672"/>
        </w:tabs>
        <w:ind w:firstLine="720"/>
        <w:jc w:val="both"/>
      </w:pPr>
      <w:r w:rsidRPr="00677F79">
        <w:rPr>
          <w:spacing w:val="-7"/>
        </w:rPr>
        <w:t>г)</w:t>
      </w:r>
      <w:r w:rsidRPr="00677F79">
        <w:t xml:space="preserve"> </w:t>
      </w:r>
      <w:r w:rsidRPr="00677F79">
        <w:rPr>
          <w:spacing w:val="-1"/>
        </w:rPr>
        <w:t xml:space="preserve">объем продукции в расчете на один рубль основных фондов </w:t>
      </w:r>
      <w:r w:rsidRPr="00677F79">
        <w:t>(фондоотдачу);</w:t>
      </w:r>
    </w:p>
    <w:p w:rsidR="003E381E" w:rsidRPr="00747C38" w:rsidRDefault="003E381E" w:rsidP="003E381E">
      <w:pPr>
        <w:shd w:val="clear" w:color="auto" w:fill="FFFFFF"/>
        <w:tabs>
          <w:tab w:val="left" w:pos="672"/>
        </w:tabs>
        <w:jc w:val="both"/>
      </w:pPr>
      <w:r w:rsidRPr="00677F79">
        <w:t>2) полученные результаты представьте в виде групповой таблицы</w:t>
      </w:r>
      <w:r>
        <w:t xml:space="preserve">. </w:t>
      </w:r>
      <w:r w:rsidRPr="00677F79">
        <w:rPr>
          <w:spacing w:val="-3"/>
        </w:rPr>
        <w:t>Сделайте выводы.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2.</w:t>
      </w:r>
    </w:p>
    <w:p w:rsidR="003E381E" w:rsidRPr="00677F79" w:rsidRDefault="003E381E" w:rsidP="003E381E">
      <w:pPr>
        <w:jc w:val="both"/>
      </w:pPr>
      <w:r w:rsidRPr="00677F79">
        <w:t>Имеются следующие данные о динамике товарооборота продовольственных и непрод</w:t>
      </w:r>
      <w:r w:rsidRPr="00677F79">
        <w:t>о</w:t>
      </w:r>
      <w:r w:rsidRPr="00677F79">
        <w:t>вольственных товаров по региону, млн</w:t>
      </w:r>
      <w:proofErr w:type="gramStart"/>
      <w:r w:rsidRPr="00677F79">
        <w:t>.р</w:t>
      </w:r>
      <w:proofErr w:type="gramEnd"/>
      <w:r w:rsidRPr="00677F79">
        <w:t>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3134"/>
        <w:gridCol w:w="3161"/>
      </w:tblGrid>
      <w:tr w:rsidR="003E381E" w:rsidRPr="00677F79" w:rsidTr="003B4337">
        <w:tc>
          <w:tcPr>
            <w:tcW w:w="3473" w:type="dxa"/>
          </w:tcPr>
          <w:p w:rsidR="003E381E" w:rsidRPr="00677F79" w:rsidRDefault="003E381E" w:rsidP="003B4337">
            <w:pPr>
              <w:ind w:firstLine="708"/>
            </w:pPr>
            <w:r w:rsidRPr="00677F79">
              <w:t>Товары</w:t>
            </w:r>
          </w:p>
        </w:tc>
        <w:tc>
          <w:tcPr>
            <w:tcW w:w="3473" w:type="dxa"/>
          </w:tcPr>
          <w:p w:rsidR="003E381E" w:rsidRPr="00677F79" w:rsidRDefault="003E381E" w:rsidP="003B4337">
            <w:pPr>
              <w:jc w:val="center"/>
            </w:pPr>
            <w:r w:rsidRPr="00677F79">
              <w:t>Базисный период</w:t>
            </w:r>
          </w:p>
        </w:tc>
        <w:tc>
          <w:tcPr>
            <w:tcW w:w="3474" w:type="dxa"/>
          </w:tcPr>
          <w:p w:rsidR="003E381E" w:rsidRPr="00677F79" w:rsidRDefault="003E381E" w:rsidP="003B4337">
            <w:pPr>
              <w:jc w:val="center"/>
            </w:pPr>
            <w:r w:rsidRPr="00677F79">
              <w:t>Отчётный период</w:t>
            </w:r>
          </w:p>
        </w:tc>
      </w:tr>
      <w:tr w:rsidR="003E381E" w:rsidRPr="00677F79" w:rsidTr="003B4337">
        <w:tc>
          <w:tcPr>
            <w:tcW w:w="3473" w:type="dxa"/>
          </w:tcPr>
          <w:p w:rsidR="003E381E" w:rsidRPr="00677F79" w:rsidRDefault="003E381E" w:rsidP="003B4337">
            <w:r w:rsidRPr="00677F79">
              <w:t>Продовольственные</w:t>
            </w:r>
          </w:p>
        </w:tc>
        <w:tc>
          <w:tcPr>
            <w:tcW w:w="3473" w:type="dxa"/>
          </w:tcPr>
          <w:p w:rsidR="003E381E" w:rsidRPr="00677F79" w:rsidRDefault="003E381E" w:rsidP="003B4337">
            <w:pPr>
              <w:tabs>
                <w:tab w:val="left" w:pos="1110"/>
              </w:tabs>
              <w:ind w:left="847"/>
              <w:jc w:val="center"/>
            </w:pPr>
            <w:r w:rsidRPr="00677F79">
              <w:t>11502,0</w:t>
            </w:r>
          </w:p>
        </w:tc>
        <w:tc>
          <w:tcPr>
            <w:tcW w:w="3474" w:type="dxa"/>
          </w:tcPr>
          <w:p w:rsidR="003E381E" w:rsidRPr="00677F79" w:rsidRDefault="003E381E" w:rsidP="003B4337">
            <w:pPr>
              <w:tabs>
                <w:tab w:val="left" w:pos="1110"/>
              </w:tabs>
              <w:ind w:left="974"/>
              <w:jc w:val="center"/>
            </w:pPr>
            <w:r w:rsidRPr="00677F79">
              <w:t>12215,1</w:t>
            </w:r>
          </w:p>
        </w:tc>
      </w:tr>
      <w:tr w:rsidR="003E381E" w:rsidRPr="00677F79" w:rsidTr="003B4337">
        <w:tc>
          <w:tcPr>
            <w:tcW w:w="3473" w:type="dxa"/>
          </w:tcPr>
          <w:p w:rsidR="003E381E" w:rsidRPr="00677F79" w:rsidRDefault="003E381E" w:rsidP="003B4337">
            <w:r w:rsidRPr="00677F79">
              <w:t>Непродовольственные</w:t>
            </w:r>
          </w:p>
        </w:tc>
        <w:tc>
          <w:tcPr>
            <w:tcW w:w="3473" w:type="dxa"/>
          </w:tcPr>
          <w:p w:rsidR="003E381E" w:rsidRPr="00677F79" w:rsidRDefault="003E381E" w:rsidP="003B4337">
            <w:pPr>
              <w:tabs>
                <w:tab w:val="left" w:pos="1155"/>
              </w:tabs>
              <w:ind w:left="847"/>
              <w:jc w:val="center"/>
            </w:pPr>
            <w:r w:rsidRPr="00677F79">
              <w:t>18045,5</w:t>
            </w:r>
          </w:p>
        </w:tc>
        <w:tc>
          <w:tcPr>
            <w:tcW w:w="3474" w:type="dxa"/>
          </w:tcPr>
          <w:p w:rsidR="003E381E" w:rsidRPr="00677F79" w:rsidRDefault="003E381E" w:rsidP="003B4337">
            <w:pPr>
              <w:tabs>
                <w:tab w:val="left" w:pos="1155"/>
              </w:tabs>
              <w:ind w:left="974"/>
              <w:jc w:val="center"/>
            </w:pPr>
            <w:r w:rsidRPr="00677F79">
              <w:t>17702,6</w:t>
            </w:r>
          </w:p>
        </w:tc>
      </w:tr>
    </w:tbl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 для каждого периода:</w:t>
      </w:r>
    </w:p>
    <w:p w:rsidR="003E381E" w:rsidRPr="00677F79" w:rsidRDefault="003E381E" w:rsidP="003E381E">
      <w:pPr>
        <w:jc w:val="both"/>
      </w:pPr>
      <w:r w:rsidRPr="00677F79">
        <w:t xml:space="preserve">1) относительные показатели структуры розничного товарооборота; </w:t>
      </w:r>
    </w:p>
    <w:p w:rsidR="003E381E" w:rsidRPr="00677F79" w:rsidRDefault="003E381E" w:rsidP="003E381E">
      <w:pPr>
        <w:jc w:val="both"/>
      </w:pPr>
      <w:r w:rsidRPr="00677F79">
        <w:t>2) относительные величины координации.</w:t>
      </w:r>
    </w:p>
    <w:p w:rsidR="003E381E" w:rsidRPr="00677F79" w:rsidRDefault="003E381E" w:rsidP="003E381E">
      <w:pPr>
        <w:jc w:val="both"/>
      </w:pPr>
      <w:r w:rsidRPr="00677F79">
        <w:t>Сделайте выводы.</w:t>
      </w:r>
    </w:p>
    <w:p w:rsidR="003E381E" w:rsidRPr="00677F79" w:rsidRDefault="003E381E" w:rsidP="003E381E"/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3.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о распределении кредитных организаций региона по величине уставного капитала: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4989"/>
        <w:gridCol w:w="4446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Уставный капитал, млн. руб.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1"/>
              </w:rPr>
              <w:t xml:space="preserve">Число организаций, </w:t>
            </w:r>
            <w:r w:rsidRPr="00677F79">
              <w:t>% к итогу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lastRenderedPageBreak/>
              <w:t>До 20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12,3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20-40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14,1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40-60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20,8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60-80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16,7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80- 100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15,2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100- 120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 xml:space="preserve">120 и </w:t>
            </w:r>
            <w:r w:rsidRPr="00677F79">
              <w:t>выше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2"/>
              </w:rPr>
              <w:t>Итого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Для характеристики дифференциации кредитных организаций по величине уставного кап</w:t>
      </w:r>
      <w:r w:rsidRPr="00677F79">
        <w:rPr>
          <w:spacing w:val="-3"/>
        </w:rPr>
        <w:t>и</w:t>
      </w:r>
      <w:r w:rsidRPr="00677F79">
        <w:rPr>
          <w:spacing w:val="-3"/>
        </w:rPr>
        <w:t xml:space="preserve">тала </w:t>
      </w:r>
      <w:r w:rsidRPr="00677F79">
        <w:rPr>
          <w:i/>
          <w:spacing w:val="-3"/>
        </w:rPr>
        <w:t>рассчитайте:</w:t>
      </w:r>
    </w:p>
    <w:p w:rsidR="003E381E" w:rsidRPr="00677F79" w:rsidRDefault="003E381E" w:rsidP="003E381E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spacing w:val="-17"/>
        </w:rPr>
      </w:pPr>
      <w:r w:rsidRPr="00677F79">
        <w:rPr>
          <w:spacing w:val="-1"/>
        </w:rPr>
        <w:t>средний размер уставного капитала;</w:t>
      </w:r>
    </w:p>
    <w:p w:rsidR="003E381E" w:rsidRPr="00F75A6B" w:rsidRDefault="003E381E" w:rsidP="003E381E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pacing w:val="-9"/>
        </w:rPr>
      </w:pPr>
      <w:proofErr w:type="spellStart"/>
      <w:r w:rsidRPr="00677F79">
        <w:t>децил</w:t>
      </w:r>
      <w:r>
        <w:t>ьный</w:t>
      </w:r>
      <w:proofErr w:type="spellEnd"/>
      <w:r>
        <w:t xml:space="preserve"> коэффициент дифференциации;</w:t>
      </w:r>
    </w:p>
    <w:p w:rsidR="003E381E" w:rsidRPr="00677F79" w:rsidRDefault="003E381E" w:rsidP="003E381E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pacing w:val="-9"/>
        </w:rPr>
      </w:pPr>
      <w:r>
        <w:t>коэффициент вариации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Сделайте выводы.</w:t>
      </w:r>
    </w:p>
    <w:p w:rsidR="003E381E" w:rsidRPr="00677F79" w:rsidRDefault="003E381E" w:rsidP="003E381E"/>
    <w:p w:rsidR="003E381E" w:rsidRPr="00364E04" w:rsidRDefault="003E381E" w:rsidP="003E381E">
      <w:r w:rsidRPr="00677F79">
        <w:rPr>
          <w:b/>
        </w:rPr>
        <w:t xml:space="preserve">Задача </w:t>
      </w:r>
      <w:r>
        <w:rPr>
          <w:b/>
        </w:rPr>
        <w:t>4</w:t>
      </w:r>
      <w:r w:rsidRPr="00677F79">
        <w:rPr>
          <w:b/>
        </w:rPr>
        <w:t>.</w:t>
      </w:r>
      <w:r>
        <w:rPr>
          <w:b/>
        </w:rPr>
        <w:t xml:space="preserve"> </w:t>
      </w:r>
      <w:r w:rsidRPr="00364E04">
        <w:t>Численность врачей и всех специалистов в регионе з</w:t>
      </w:r>
      <w:r>
        <w:t>а</w:t>
      </w:r>
      <w:r w:rsidRPr="00364E04">
        <w:t xml:space="preserve"> пять лет характер</w:t>
      </w:r>
      <w:r w:rsidRPr="00364E04">
        <w:t>и</w:t>
      </w:r>
      <w:r w:rsidRPr="00364E04">
        <w:t>зуется следующими данными (на конец года, тыс. человек</w:t>
      </w:r>
      <w:r>
        <w:t>)</w:t>
      </w:r>
    </w:p>
    <w:p w:rsidR="003E381E" w:rsidRDefault="003E381E" w:rsidP="003E381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3E381E" w:rsidTr="003B4337">
        <w:tc>
          <w:tcPr>
            <w:tcW w:w="1595" w:type="dxa"/>
          </w:tcPr>
          <w:p w:rsidR="003E381E" w:rsidRDefault="003E381E" w:rsidP="003B4337">
            <w:pPr>
              <w:jc w:val="center"/>
            </w:pPr>
            <w:r>
              <w:t>Годы</w:t>
            </w:r>
          </w:p>
        </w:tc>
        <w:tc>
          <w:tcPr>
            <w:tcW w:w="1595" w:type="dxa"/>
          </w:tcPr>
          <w:p w:rsidR="003E381E" w:rsidRDefault="003E381E" w:rsidP="003B4337">
            <w:pPr>
              <w:jc w:val="center"/>
            </w:pPr>
            <w:r>
              <w:t>1 год</w:t>
            </w:r>
          </w:p>
        </w:tc>
        <w:tc>
          <w:tcPr>
            <w:tcW w:w="1595" w:type="dxa"/>
          </w:tcPr>
          <w:p w:rsidR="003E381E" w:rsidRDefault="003E381E" w:rsidP="003B4337">
            <w:pPr>
              <w:jc w:val="center"/>
            </w:pPr>
            <w:r>
              <w:t>2 год</w:t>
            </w:r>
          </w:p>
        </w:tc>
        <w:tc>
          <w:tcPr>
            <w:tcW w:w="1595" w:type="dxa"/>
          </w:tcPr>
          <w:p w:rsidR="003E381E" w:rsidRDefault="003E381E" w:rsidP="003B4337">
            <w:pPr>
              <w:jc w:val="center"/>
            </w:pPr>
            <w:r>
              <w:t>3 год</w:t>
            </w:r>
          </w:p>
        </w:tc>
        <w:tc>
          <w:tcPr>
            <w:tcW w:w="1595" w:type="dxa"/>
          </w:tcPr>
          <w:p w:rsidR="003E381E" w:rsidRDefault="003E381E" w:rsidP="003B4337">
            <w:pPr>
              <w:jc w:val="center"/>
            </w:pPr>
            <w:r>
              <w:t>4 год</w:t>
            </w:r>
          </w:p>
        </w:tc>
        <w:tc>
          <w:tcPr>
            <w:tcW w:w="1595" w:type="dxa"/>
          </w:tcPr>
          <w:p w:rsidR="003E381E" w:rsidRDefault="003E381E" w:rsidP="003B4337">
            <w:pPr>
              <w:jc w:val="center"/>
            </w:pPr>
            <w:r>
              <w:t>5 год</w:t>
            </w:r>
          </w:p>
        </w:tc>
      </w:tr>
      <w:tr w:rsidR="003E381E" w:rsidTr="003B4337">
        <w:tc>
          <w:tcPr>
            <w:tcW w:w="1595" w:type="dxa"/>
          </w:tcPr>
          <w:p w:rsidR="003E381E" w:rsidRDefault="003E381E" w:rsidP="003B4337">
            <w:pPr>
              <w:jc w:val="center"/>
            </w:pPr>
            <w:r>
              <w:t>Численность</w:t>
            </w:r>
          </w:p>
        </w:tc>
        <w:tc>
          <w:tcPr>
            <w:tcW w:w="1595" w:type="dxa"/>
            <w:vAlign w:val="bottom"/>
          </w:tcPr>
          <w:p w:rsidR="003E381E" w:rsidRPr="00C961CD" w:rsidRDefault="003E381E" w:rsidP="003B4337">
            <w:pPr>
              <w:spacing w:before="30" w:line="140" w:lineRule="exact"/>
              <w:ind w:right="57"/>
              <w:jc w:val="center"/>
              <w:rPr>
                <w:bCs/>
              </w:rPr>
            </w:pPr>
            <w:r w:rsidRPr="00C961CD">
              <w:rPr>
                <w:bCs/>
              </w:rPr>
              <w:t>15,9</w:t>
            </w:r>
          </w:p>
        </w:tc>
        <w:tc>
          <w:tcPr>
            <w:tcW w:w="1595" w:type="dxa"/>
            <w:vAlign w:val="bottom"/>
          </w:tcPr>
          <w:p w:rsidR="003E381E" w:rsidRPr="00364E04" w:rsidRDefault="003E381E" w:rsidP="003B4337">
            <w:pPr>
              <w:spacing w:before="30" w:line="140" w:lineRule="exact"/>
              <w:ind w:right="57"/>
              <w:jc w:val="center"/>
            </w:pPr>
            <w:r w:rsidRPr="00364E04">
              <w:t>15,2</w:t>
            </w:r>
          </w:p>
        </w:tc>
        <w:tc>
          <w:tcPr>
            <w:tcW w:w="1595" w:type="dxa"/>
            <w:vAlign w:val="bottom"/>
          </w:tcPr>
          <w:p w:rsidR="003E381E" w:rsidRPr="00364E04" w:rsidRDefault="003E381E" w:rsidP="003B4337">
            <w:pPr>
              <w:spacing w:before="30" w:line="140" w:lineRule="exact"/>
              <w:ind w:right="57"/>
              <w:jc w:val="center"/>
            </w:pPr>
            <w:r w:rsidRPr="00364E04">
              <w:t>15,3</w:t>
            </w:r>
          </w:p>
        </w:tc>
        <w:tc>
          <w:tcPr>
            <w:tcW w:w="1595" w:type="dxa"/>
            <w:vAlign w:val="bottom"/>
          </w:tcPr>
          <w:p w:rsidR="003E381E" w:rsidRPr="00364E04" w:rsidRDefault="003E381E" w:rsidP="003B4337">
            <w:pPr>
              <w:spacing w:before="30" w:line="140" w:lineRule="exact"/>
              <w:ind w:right="57"/>
              <w:jc w:val="center"/>
            </w:pPr>
            <w:r w:rsidRPr="00364E04">
              <w:t>14,9</w:t>
            </w:r>
          </w:p>
        </w:tc>
        <w:tc>
          <w:tcPr>
            <w:tcW w:w="1595" w:type="dxa"/>
            <w:vAlign w:val="bottom"/>
          </w:tcPr>
          <w:p w:rsidR="003E381E" w:rsidRPr="00364E04" w:rsidRDefault="003E381E" w:rsidP="003B4337">
            <w:pPr>
              <w:spacing w:before="30" w:line="140" w:lineRule="exact"/>
              <w:ind w:right="57"/>
              <w:jc w:val="center"/>
            </w:pPr>
            <w:r w:rsidRPr="00364E04">
              <w:t>14,6</w:t>
            </w:r>
          </w:p>
        </w:tc>
      </w:tr>
    </w:tbl>
    <w:p w:rsidR="003E381E" w:rsidRPr="00677F79" w:rsidRDefault="003E381E" w:rsidP="003E381E">
      <w:pPr>
        <w:jc w:val="both"/>
      </w:pPr>
    </w:p>
    <w:p w:rsidR="003E381E" w:rsidRPr="00677F79" w:rsidRDefault="003E381E" w:rsidP="003E381E">
      <w:pPr>
        <w:rPr>
          <w:i/>
        </w:rPr>
      </w:pPr>
      <w:r w:rsidRPr="00677F79">
        <w:rPr>
          <w:i/>
        </w:rPr>
        <w:t>Рассчитайте:</w:t>
      </w:r>
    </w:p>
    <w:p w:rsidR="003E381E" w:rsidRPr="00677F79" w:rsidRDefault="003E381E" w:rsidP="003E381E">
      <w:pPr>
        <w:numPr>
          <w:ilvl w:val="0"/>
          <w:numId w:val="4"/>
        </w:numPr>
      </w:pPr>
      <w:r w:rsidRPr="00677F79">
        <w:t>базисные и цепные абсолютные приросты;</w:t>
      </w:r>
    </w:p>
    <w:p w:rsidR="003E381E" w:rsidRPr="00677F79" w:rsidRDefault="003E381E" w:rsidP="003E381E">
      <w:pPr>
        <w:numPr>
          <w:ilvl w:val="0"/>
          <w:numId w:val="4"/>
        </w:numPr>
      </w:pPr>
      <w:r w:rsidRPr="00677F79">
        <w:t>базисные и цепные темпы роста и прироста;</w:t>
      </w:r>
    </w:p>
    <w:p w:rsidR="003E381E" w:rsidRPr="00677F79" w:rsidRDefault="003E381E" w:rsidP="003E381E">
      <w:pPr>
        <w:numPr>
          <w:ilvl w:val="0"/>
          <w:numId w:val="4"/>
        </w:numPr>
      </w:pPr>
      <w:r>
        <w:t>среднюю численность врачей и всех специалистов</w:t>
      </w:r>
      <w:r w:rsidRPr="00677F79">
        <w:t xml:space="preserve"> в регионе </w:t>
      </w:r>
      <w:r>
        <w:t>за исследуемый п</w:t>
      </w:r>
      <w:r>
        <w:t>е</w:t>
      </w:r>
      <w:r>
        <w:t>риод</w:t>
      </w:r>
      <w:r w:rsidRPr="00677F79">
        <w:t>.</w:t>
      </w:r>
    </w:p>
    <w:p w:rsidR="003E381E" w:rsidRPr="00677F79" w:rsidRDefault="003E381E" w:rsidP="003E381E">
      <w:r w:rsidRPr="00677F79">
        <w:t>Результаты расчётов изложите в табличной форме. Сделайте выводы.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5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 xml:space="preserve">Имеются следующие данные о среднесписочной численности работников предприятия оптовой торговли, </w:t>
      </w:r>
      <w:r w:rsidRPr="00677F79">
        <w:rPr>
          <w:i/>
        </w:rPr>
        <w:t>чел.</w:t>
      </w:r>
      <w:r w:rsidRPr="00677F79">
        <w:t>:</w:t>
      </w:r>
    </w:p>
    <w:p w:rsidR="003E381E" w:rsidRPr="00677F79" w:rsidRDefault="003E381E" w:rsidP="003E381E">
      <w:pPr>
        <w:tabs>
          <w:tab w:val="left" w:pos="2910"/>
          <w:tab w:val="left" w:pos="5685"/>
        </w:tabs>
        <w:ind w:firstLine="2342"/>
      </w:pPr>
      <w:r w:rsidRPr="00677F79">
        <w:t>Январь – 263</w:t>
      </w:r>
    </w:p>
    <w:p w:rsidR="003E381E" w:rsidRPr="00677F79" w:rsidRDefault="003E381E" w:rsidP="003E381E">
      <w:pPr>
        <w:tabs>
          <w:tab w:val="left" w:pos="2910"/>
          <w:tab w:val="left" w:pos="5685"/>
        </w:tabs>
        <w:ind w:firstLine="2342"/>
      </w:pPr>
      <w:r w:rsidRPr="00677F79">
        <w:t>Февраль – 265</w:t>
      </w:r>
    </w:p>
    <w:p w:rsidR="003E381E" w:rsidRPr="00677F79" w:rsidRDefault="003E381E" w:rsidP="003E381E">
      <w:pPr>
        <w:tabs>
          <w:tab w:val="left" w:pos="2910"/>
          <w:tab w:val="left" w:pos="5685"/>
        </w:tabs>
        <w:ind w:firstLine="2342"/>
      </w:pPr>
      <w:r w:rsidRPr="00677F79">
        <w:t>Март - 267</w:t>
      </w:r>
    </w:p>
    <w:p w:rsidR="003E381E" w:rsidRPr="00677F79" w:rsidRDefault="003E381E" w:rsidP="003E381E">
      <w:pPr>
        <w:tabs>
          <w:tab w:val="left" w:pos="2910"/>
          <w:tab w:val="left" w:pos="5685"/>
        </w:tabs>
        <w:ind w:firstLine="2342"/>
      </w:pPr>
      <w:r w:rsidRPr="00677F79">
        <w:t>Второй квартал – 280</w:t>
      </w:r>
    </w:p>
    <w:p w:rsidR="003E381E" w:rsidRPr="00677F79" w:rsidRDefault="003E381E" w:rsidP="003E381E">
      <w:pPr>
        <w:tabs>
          <w:tab w:val="left" w:pos="2910"/>
          <w:tab w:val="left" w:pos="5685"/>
        </w:tabs>
        <w:ind w:firstLine="2342"/>
      </w:pPr>
      <w:r w:rsidRPr="00677F79">
        <w:t>Второе полугодие - 277</w:t>
      </w:r>
    </w:p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</w:t>
      </w:r>
      <w:r w:rsidRPr="00677F79">
        <w:t xml:space="preserve"> среднесписочную численность работников предприятия за год.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6</w:t>
      </w:r>
      <w:r w:rsidRPr="00677F79">
        <w:rPr>
          <w:b/>
        </w:rPr>
        <w:t>.</w:t>
      </w:r>
    </w:p>
    <w:p w:rsidR="003E381E" w:rsidRPr="00677F79" w:rsidRDefault="003E381E" w:rsidP="003E381E">
      <w:pPr>
        <w:shd w:val="clear" w:color="auto" w:fill="FFFFFF"/>
        <w:jc w:val="both"/>
        <w:outlineLvl w:val="2"/>
        <w:rPr>
          <w:b/>
          <w:bCs/>
        </w:rPr>
      </w:pPr>
      <w:r w:rsidRPr="00677F79">
        <w:rPr>
          <w:spacing w:val="-3"/>
        </w:rPr>
        <w:t>Продажа сельскохозяйственных продуктов на рынке города характеризуется следующими данными: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16"/>
        <w:gridCol w:w="1898"/>
        <w:gridCol w:w="1957"/>
        <w:gridCol w:w="1919"/>
        <w:gridCol w:w="1945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Продукты</w:t>
            </w:r>
          </w:p>
        </w:tc>
        <w:tc>
          <w:tcPr>
            <w:tcW w:w="20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Цена за один кг, руб.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продаж, </w:t>
            </w:r>
            <w:r w:rsidRPr="00677F79">
              <w:rPr>
                <w:i/>
              </w:rPr>
              <w:t>тыс. кг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</w:p>
          <w:p w:rsidR="003E381E" w:rsidRPr="00677F79" w:rsidRDefault="003E381E" w:rsidP="003B4337">
            <w:pPr>
              <w:jc w:val="center"/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2"/>
              </w:rPr>
              <w:t xml:space="preserve">Базисный </w:t>
            </w:r>
            <w:r w:rsidRPr="00677F79">
              <w:t>период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Отчетный период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Базисный период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1"/>
              </w:rPr>
              <w:t xml:space="preserve">Отчетный </w:t>
            </w:r>
            <w:r w:rsidRPr="00677F79">
              <w:t>период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Мясо говяжье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180,0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200,0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Мясо свиное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220,0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250,0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i/>
          <w:spacing w:val="-3"/>
        </w:rPr>
      </w:pPr>
      <w:r w:rsidRPr="00677F79">
        <w:rPr>
          <w:i/>
          <w:spacing w:val="-3"/>
        </w:rPr>
        <w:t>Определите:</w:t>
      </w:r>
    </w:p>
    <w:p w:rsidR="003E381E" w:rsidRPr="00677F79" w:rsidRDefault="003E381E" w:rsidP="003E381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r w:rsidRPr="00677F79">
        <w:t>общие индексы цен, физического объема продаж и стоимости товарооборота в фа</w:t>
      </w:r>
      <w:r w:rsidRPr="00677F79">
        <w:t>к</w:t>
      </w:r>
      <w:r w:rsidRPr="00677F79">
        <w:t>тических ценах, покажите их взаимосвязь;</w:t>
      </w:r>
    </w:p>
    <w:p w:rsidR="003E381E" w:rsidRPr="00677F79" w:rsidRDefault="003E381E" w:rsidP="003E381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r w:rsidRPr="00677F79">
        <w:t>абсолютное изменение товарооборота - общее, в том числе за счет изменения цен и физического объема продаж.</w:t>
      </w:r>
    </w:p>
    <w:p w:rsidR="003E381E" w:rsidRPr="00677F79" w:rsidRDefault="003E381E" w:rsidP="003E381E">
      <w:pPr>
        <w:rPr>
          <w:b/>
        </w:rPr>
      </w:pPr>
    </w:p>
    <w:p w:rsidR="003E381E" w:rsidRDefault="003E381E" w:rsidP="003E381E">
      <w:pPr>
        <w:rPr>
          <w:b/>
        </w:rPr>
      </w:pPr>
    </w:p>
    <w:p w:rsidR="003E381E" w:rsidRPr="008D062E" w:rsidRDefault="003E381E" w:rsidP="003E381E">
      <w:pPr>
        <w:rPr>
          <w:b/>
        </w:rPr>
      </w:pPr>
      <w:r w:rsidRPr="008D062E">
        <w:rPr>
          <w:b/>
        </w:rPr>
        <w:t xml:space="preserve">Задача </w:t>
      </w:r>
      <w:r>
        <w:rPr>
          <w:b/>
        </w:rPr>
        <w:t>7</w:t>
      </w:r>
      <w:r w:rsidRPr="008D062E">
        <w:rPr>
          <w:b/>
        </w:rPr>
        <w:t>.</w:t>
      </w:r>
    </w:p>
    <w:p w:rsidR="003E381E" w:rsidRPr="008D062E" w:rsidRDefault="003E381E" w:rsidP="003E381E">
      <w:r w:rsidRPr="008D062E">
        <w:t>Имеются следующие данные о производстве однородной продукции по двум заводам: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94"/>
        <w:gridCol w:w="2306"/>
        <w:gridCol w:w="2015"/>
        <w:gridCol w:w="2125"/>
        <w:gridCol w:w="2195"/>
      </w:tblGrid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rPr>
                <w:spacing w:val="-2"/>
              </w:rPr>
              <w:t>Завод</w:t>
            </w: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Выработано продукции, тыс.шт.</w:t>
            </w:r>
          </w:p>
        </w:tc>
        <w:tc>
          <w:tcPr>
            <w:tcW w:w="2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Затраты на продукцию, тыс</w:t>
            </w:r>
            <w:proofErr w:type="gramStart"/>
            <w:r w:rsidRPr="008D062E">
              <w:t>.р</w:t>
            </w:r>
            <w:proofErr w:type="gramEnd"/>
            <w:r w:rsidRPr="008D062E">
              <w:t>уб.</w:t>
            </w:r>
          </w:p>
        </w:tc>
      </w:tr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jc w:val="center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Базисный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Отчетный год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Базисный год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Отчетный год</w:t>
            </w:r>
          </w:p>
        </w:tc>
      </w:tr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№ 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12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20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48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60</w:t>
            </w:r>
          </w:p>
        </w:tc>
      </w:tr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№ 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16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17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80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68</w:t>
            </w:r>
          </w:p>
        </w:tc>
      </w:tr>
    </w:tbl>
    <w:p w:rsidR="003E381E" w:rsidRPr="008D062E" w:rsidRDefault="003E381E" w:rsidP="003E381E">
      <w:pPr>
        <w:rPr>
          <w:i/>
        </w:rPr>
      </w:pPr>
      <w:r w:rsidRPr="008D062E">
        <w:rPr>
          <w:i/>
        </w:rPr>
        <w:t>Вычислите:</w:t>
      </w:r>
    </w:p>
    <w:p w:rsidR="003E381E" w:rsidRPr="008D062E" w:rsidRDefault="003E381E" w:rsidP="003E381E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  <w:r w:rsidRPr="008D062E">
        <w:t>индекс себестоимости переменного состава;</w:t>
      </w:r>
    </w:p>
    <w:p w:rsidR="003E381E" w:rsidRPr="008D062E" w:rsidRDefault="003E381E" w:rsidP="003E381E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  <w:r w:rsidRPr="008D062E">
        <w:t>индекс себестоимости  постоянного состава;</w:t>
      </w:r>
    </w:p>
    <w:p w:rsidR="003E381E" w:rsidRPr="008D062E" w:rsidRDefault="003E381E" w:rsidP="003E381E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  <w:r w:rsidRPr="008D062E">
        <w:t>индекс влияния структурных сдвигов.</w:t>
      </w:r>
    </w:p>
    <w:p w:rsidR="003E381E" w:rsidRPr="00677F79" w:rsidRDefault="003E381E" w:rsidP="003E381E">
      <w:pPr>
        <w:jc w:val="both"/>
      </w:pPr>
      <w:r w:rsidRPr="008D062E">
        <w:t>Покажите взаимосвязь исчисленных индексов. Поясните полученные результаты.</w:t>
      </w:r>
    </w:p>
    <w:p w:rsidR="003E381E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Вариант 3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1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по торговым предприятиям: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82"/>
        <w:gridCol w:w="1830"/>
        <w:gridCol w:w="1519"/>
        <w:gridCol w:w="1389"/>
        <w:gridCol w:w="1746"/>
        <w:gridCol w:w="1569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Номер пред</w:t>
            </w:r>
            <w:r w:rsidRPr="00677F79">
              <w:rPr>
                <w:spacing w:val="-1"/>
              </w:rPr>
              <w:t>приятия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Товарооборот, млн. руб.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Издержки обращения, млн. руб.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Номер предприятия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Товарооборот, млн. руб.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2"/>
              </w:rPr>
              <w:t xml:space="preserve">Издержки </w:t>
            </w:r>
            <w:r w:rsidRPr="00677F79">
              <w:t>о</w:t>
            </w:r>
            <w:r w:rsidRPr="00677F79">
              <w:t>б</w:t>
            </w:r>
            <w:r w:rsidRPr="00677F79">
              <w:t>раще</w:t>
            </w:r>
            <w:r w:rsidRPr="00677F79">
              <w:rPr>
                <w:spacing w:val="-2"/>
              </w:rPr>
              <w:t xml:space="preserve">ния, млн. </w:t>
            </w:r>
            <w:r w:rsidRPr="00677F79">
              <w:t>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1.0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1.1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9,0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17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4.8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15,2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1,9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15,7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19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4.8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0.6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11,7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18.6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4,0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21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5,0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0.7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5,6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7,4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1.1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15,0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23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6.8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0,7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14,0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17,2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26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11.6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10,7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27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16.1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1.2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14.9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28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13,1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2.0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12,1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1.7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29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11,4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6.5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</w:t>
            </w:r>
          </w:p>
        </w:tc>
        <w:tc>
          <w:tcPr>
            <w:tcW w:w="9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14,8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1,8</w:t>
            </w:r>
          </w:p>
        </w:tc>
      </w:tr>
    </w:tbl>
    <w:p w:rsidR="003E381E" w:rsidRPr="00677F79" w:rsidRDefault="003E381E" w:rsidP="003E381E">
      <w:pPr>
        <w:shd w:val="clear" w:color="auto" w:fill="FFFFFF"/>
        <w:ind w:left="180"/>
        <w:jc w:val="both"/>
        <w:rPr>
          <w:spacing w:val="-3"/>
        </w:rPr>
      </w:pPr>
      <w:r w:rsidRPr="00677F79">
        <w:rPr>
          <w:spacing w:val="-3"/>
        </w:rPr>
        <w:t>С целью изучения зависимости между объемом товарооборота и величиной издержек о</w:t>
      </w:r>
      <w:r w:rsidRPr="00677F79">
        <w:rPr>
          <w:spacing w:val="-3"/>
        </w:rPr>
        <w:t>б</w:t>
      </w:r>
      <w:r w:rsidRPr="00677F79">
        <w:rPr>
          <w:spacing w:val="-3"/>
        </w:rPr>
        <w:t>ращения:</w:t>
      </w:r>
    </w:p>
    <w:p w:rsidR="003E381E" w:rsidRPr="00677F79" w:rsidRDefault="003E381E" w:rsidP="003E381E">
      <w:pPr>
        <w:shd w:val="clear" w:color="auto" w:fill="FFFFFF"/>
        <w:jc w:val="both"/>
      </w:pPr>
      <w:r w:rsidRPr="00677F79">
        <w:rPr>
          <w:spacing w:val="-3"/>
        </w:rPr>
        <w:t xml:space="preserve">1) </w:t>
      </w:r>
      <w:r w:rsidRPr="00677F79">
        <w:rPr>
          <w:spacing w:val="-1"/>
        </w:rPr>
        <w:t>произведите группировку предприятий по объему товарообо</w:t>
      </w:r>
      <w:r w:rsidRPr="00677F79">
        <w:t>рота, выделив пять групп с равными интервалами; по каждой группе и в целом по совокупности подсчитайте:</w:t>
      </w:r>
    </w:p>
    <w:p w:rsidR="003E381E" w:rsidRPr="00677F79" w:rsidRDefault="003E381E" w:rsidP="003E381E">
      <w:pPr>
        <w:shd w:val="clear" w:color="auto" w:fill="FFFFFF"/>
        <w:tabs>
          <w:tab w:val="left" w:pos="662"/>
        </w:tabs>
        <w:ind w:firstLine="720"/>
        <w:jc w:val="both"/>
      </w:pPr>
      <w:r w:rsidRPr="00677F79">
        <w:rPr>
          <w:spacing w:val="-7"/>
        </w:rPr>
        <w:t>а)</w:t>
      </w:r>
      <w:r w:rsidRPr="00677F79">
        <w:t xml:space="preserve"> </w:t>
      </w:r>
      <w:r w:rsidRPr="00677F79">
        <w:rPr>
          <w:spacing w:val="-1"/>
        </w:rPr>
        <w:t>число предприятий;</w:t>
      </w:r>
    </w:p>
    <w:p w:rsidR="003E381E" w:rsidRPr="00677F79" w:rsidRDefault="003E381E" w:rsidP="003E381E">
      <w:pPr>
        <w:shd w:val="clear" w:color="auto" w:fill="FFFFFF"/>
        <w:tabs>
          <w:tab w:val="left" w:pos="662"/>
        </w:tabs>
        <w:ind w:firstLine="720"/>
        <w:jc w:val="both"/>
      </w:pPr>
      <w:r w:rsidRPr="00677F79">
        <w:rPr>
          <w:spacing w:val="-12"/>
        </w:rPr>
        <w:t>б)</w:t>
      </w:r>
      <w:r w:rsidRPr="00677F79">
        <w:t xml:space="preserve"> </w:t>
      </w:r>
      <w:r w:rsidRPr="00677F79">
        <w:rPr>
          <w:spacing w:val="-6"/>
        </w:rPr>
        <w:t>объем товарооборота - всего и в среднем на одно предприятие;</w:t>
      </w:r>
    </w:p>
    <w:p w:rsidR="003E381E" w:rsidRPr="00677F79" w:rsidRDefault="003E381E" w:rsidP="003E381E">
      <w:pPr>
        <w:shd w:val="clear" w:color="auto" w:fill="FFFFFF"/>
        <w:tabs>
          <w:tab w:val="left" w:pos="715"/>
        </w:tabs>
        <w:ind w:firstLine="720"/>
        <w:jc w:val="both"/>
      </w:pPr>
      <w:r w:rsidRPr="00677F79">
        <w:rPr>
          <w:spacing w:val="-10"/>
        </w:rPr>
        <w:t>в)</w:t>
      </w:r>
      <w:r w:rsidRPr="00677F79">
        <w:t xml:space="preserve"> </w:t>
      </w:r>
      <w:r w:rsidRPr="00677F79">
        <w:rPr>
          <w:spacing w:val="-1"/>
        </w:rPr>
        <w:t xml:space="preserve">величину издержек обращения - всего и в среднем на одно </w:t>
      </w:r>
      <w:r w:rsidRPr="00677F79">
        <w:t>предприятие.</w:t>
      </w:r>
    </w:p>
    <w:p w:rsidR="003E381E" w:rsidRPr="00747C38" w:rsidRDefault="003E381E" w:rsidP="003E38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pacing w:val="-8"/>
        </w:rPr>
      </w:pPr>
      <w:r w:rsidRPr="00677F79">
        <w:rPr>
          <w:spacing w:val="-4"/>
        </w:rPr>
        <w:t>2) полученные результаты представьте в виде групповой таблицы.</w:t>
      </w:r>
      <w:r w:rsidRPr="00677F79">
        <w:rPr>
          <w:spacing w:val="-8"/>
        </w:rPr>
        <w:t xml:space="preserve"> </w:t>
      </w:r>
      <w:r w:rsidRPr="00677F79">
        <w:rPr>
          <w:spacing w:val="-3"/>
        </w:rPr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2.</w:t>
      </w:r>
    </w:p>
    <w:p w:rsidR="003E381E" w:rsidRPr="00677F79" w:rsidRDefault="003E381E" w:rsidP="003E381E">
      <w:pPr>
        <w:jc w:val="both"/>
      </w:pPr>
      <w:r w:rsidRPr="00677F79">
        <w:t>В базисном году объём грузооборота автотранспортного предприятия составил 210,0 млн. т-км. Планом текущего года было предусмотрено увеличить объём грузооборота на 10,5 млн. т-км.; фактически объём грузооборота в текущем периоде составил 230,3 млн. т-км.</w:t>
      </w:r>
    </w:p>
    <w:p w:rsidR="003E381E" w:rsidRPr="00677F79" w:rsidRDefault="003E381E" w:rsidP="003E381E">
      <w:pPr>
        <w:jc w:val="both"/>
        <w:rPr>
          <w:i/>
        </w:rPr>
      </w:pPr>
      <w:r w:rsidRPr="00677F79">
        <w:rPr>
          <w:i/>
        </w:rPr>
        <w:t xml:space="preserve">Определите: </w:t>
      </w:r>
    </w:p>
    <w:p w:rsidR="003E381E" w:rsidRPr="00677F79" w:rsidRDefault="003E381E" w:rsidP="003E381E">
      <w:pPr>
        <w:jc w:val="both"/>
      </w:pPr>
      <w:r w:rsidRPr="00677F79">
        <w:t xml:space="preserve">1) относительную величину планового задания по росту грузооборота; </w:t>
      </w:r>
    </w:p>
    <w:p w:rsidR="003E381E" w:rsidRPr="00677F79" w:rsidRDefault="003E381E" w:rsidP="003E381E">
      <w:pPr>
        <w:jc w:val="both"/>
      </w:pPr>
      <w:r w:rsidRPr="00677F79">
        <w:t xml:space="preserve">2) относительную величину динамики грузооборота; </w:t>
      </w:r>
    </w:p>
    <w:p w:rsidR="003E381E" w:rsidRPr="00677F79" w:rsidRDefault="003E381E" w:rsidP="003E381E">
      <w:pPr>
        <w:jc w:val="both"/>
      </w:pPr>
      <w:r w:rsidRPr="00677F79">
        <w:lastRenderedPageBreak/>
        <w:t>3) относительную величину выполнения плана по грузообороту.</w:t>
      </w:r>
    </w:p>
    <w:p w:rsidR="003E381E" w:rsidRPr="00677F79" w:rsidRDefault="003E381E" w:rsidP="003E381E">
      <w:pPr>
        <w:jc w:val="both"/>
      </w:pPr>
      <w:r w:rsidRPr="00677F79">
        <w:t>Поясните взаимосвязь исчисленных показателей. Сделайте выводы.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3.</w:t>
      </w:r>
    </w:p>
    <w:p w:rsidR="003E381E" w:rsidRPr="00677F79" w:rsidRDefault="003E381E" w:rsidP="003E381E">
      <w:r w:rsidRPr="00677F79">
        <w:t>Имеются следующие данные о товарообороте магазинов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828"/>
      </w:tblGrid>
      <w:tr w:rsidR="003E381E" w:rsidRPr="00677F79" w:rsidTr="003B4337">
        <w:tc>
          <w:tcPr>
            <w:tcW w:w="4077" w:type="dxa"/>
          </w:tcPr>
          <w:p w:rsidR="003E381E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Группы магазинов</w:t>
            </w:r>
          </w:p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по объёму товарообор</w:t>
            </w:r>
            <w:r w:rsidRPr="007E5695">
              <w:rPr>
                <w:sz w:val="24"/>
                <w:szCs w:val="24"/>
              </w:rPr>
              <w:t>о</w:t>
            </w:r>
            <w:r w:rsidRPr="007E5695">
              <w:rPr>
                <w:sz w:val="24"/>
                <w:szCs w:val="24"/>
              </w:rPr>
              <w:t xml:space="preserve">та, </w:t>
            </w:r>
            <w:r w:rsidRPr="007E5695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 xml:space="preserve">Удельный вес числа магазинов, </w:t>
            </w:r>
            <w:r w:rsidRPr="007E5695">
              <w:rPr>
                <w:i/>
                <w:sz w:val="24"/>
                <w:szCs w:val="24"/>
              </w:rPr>
              <w:t>%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До 100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2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100-200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8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200-300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12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300-400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30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400-500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23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500-600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15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Свыше 600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10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:rsidR="003E381E" w:rsidRPr="007E5695" w:rsidRDefault="003E381E" w:rsidP="003B43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7E5695">
              <w:rPr>
                <w:sz w:val="24"/>
                <w:szCs w:val="24"/>
              </w:rPr>
              <w:t>100</w:t>
            </w:r>
          </w:p>
        </w:tc>
      </w:tr>
    </w:tbl>
    <w:p w:rsidR="003E381E" w:rsidRPr="00677F79" w:rsidRDefault="003E381E" w:rsidP="003E381E">
      <w:pPr>
        <w:jc w:val="both"/>
        <w:rPr>
          <w:spacing w:val="-3"/>
        </w:rPr>
      </w:pPr>
    </w:p>
    <w:p w:rsidR="003E381E" w:rsidRDefault="003E381E" w:rsidP="003E381E">
      <w:pPr>
        <w:jc w:val="both"/>
        <w:rPr>
          <w:i/>
          <w:spacing w:val="-3"/>
        </w:rPr>
      </w:pPr>
      <w:r w:rsidRPr="00677F79">
        <w:rPr>
          <w:spacing w:val="-3"/>
        </w:rPr>
        <w:t xml:space="preserve">Для характеристики вариации </w:t>
      </w:r>
      <w:r w:rsidRPr="00677F79">
        <w:t>магазинов</w:t>
      </w:r>
      <w:r w:rsidRPr="00677F79">
        <w:rPr>
          <w:spacing w:val="-3"/>
        </w:rPr>
        <w:t xml:space="preserve"> по </w:t>
      </w:r>
      <w:r w:rsidRPr="00677F79">
        <w:t>объёму товарооборота</w:t>
      </w:r>
      <w:r w:rsidRPr="00677F79">
        <w:rPr>
          <w:spacing w:val="-3"/>
        </w:rPr>
        <w:t xml:space="preserve"> </w:t>
      </w:r>
      <w:r w:rsidRPr="00677F79">
        <w:rPr>
          <w:i/>
          <w:spacing w:val="-3"/>
        </w:rPr>
        <w:t>рассчитайте:</w:t>
      </w:r>
    </w:p>
    <w:p w:rsidR="003E381E" w:rsidRPr="0094239C" w:rsidRDefault="003E381E" w:rsidP="003E381E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20" w:hanging="360"/>
        <w:rPr>
          <w:spacing w:val="-9"/>
        </w:rPr>
      </w:pPr>
      <w:r w:rsidRPr="0094239C">
        <w:t xml:space="preserve">средний размер товарооборота; </w:t>
      </w:r>
    </w:p>
    <w:p w:rsidR="003E381E" w:rsidRPr="00677F79" w:rsidRDefault="003E381E" w:rsidP="003E381E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20" w:hanging="360"/>
        <w:rPr>
          <w:spacing w:val="-9"/>
        </w:rPr>
      </w:pPr>
      <w:r>
        <w:rPr>
          <w:spacing w:val="-1"/>
        </w:rPr>
        <w:t>абсолютные и относительные показатели вариации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4</w:t>
      </w:r>
      <w:r w:rsidRPr="00677F79">
        <w:rPr>
          <w:b/>
        </w:rPr>
        <w:t>.</w:t>
      </w:r>
    </w:p>
    <w:p w:rsidR="003E381E" w:rsidRPr="002869EE" w:rsidRDefault="003E381E" w:rsidP="003E381E">
      <w:pPr>
        <w:pStyle w:val="31"/>
        <w:spacing w:after="60"/>
        <w:rPr>
          <w:sz w:val="24"/>
          <w:szCs w:val="24"/>
        </w:rPr>
      </w:pPr>
      <w:r w:rsidRPr="002869EE">
        <w:rPr>
          <w:sz w:val="24"/>
          <w:szCs w:val="24"/>
        </w:rPr>
        <w:t xml:space="preserve">Имеются следующие данные о </w:t>
      </w:r>
      <w:r>
        <w:rPr>
          <w:sz w:val="24"/>
          <w:szCs w:val="24"/>
        </w:rPr>
        <w:t>производстве</w:t>
      </w:r>
      <w:r w:rsidRPr="002869EE">
        <w:rPr>
          <w:sz w:val="24"/>
          <w:szCs w:val="24"/>
        </w:rPr>
        <w:t xml:space="preserve"> молока</w:t>
      </w:r>
      <w:r>
        <w:rPr>
          <w:sz w:val="24"/>
          <w:szCs w:val="24"/>
        </w:rPr>
        <w:t xml:space="preserve"> </w:t>
      </w:r>
      <w:r w:rsidRPr="002869EE">
        <w:rPr>
          <w:sz w:val="24"/>
          <w:szCs w:val="24"/>
        </w:rPr>
        <w:t xml:space="preserve">в </w:t>
      </w:r>
      <w:r>
        <w:rPr>
          <w:sz w:val="24"/>
          <w:szCs w:val="24"/>
        </w:rPr>
        <w:t>регионе</w:t>
      </w:r>
      <w:r w:rsidRPr="002869EE">
        <w:rPr>
          <w:sz w:val="24"/>
          <w:szCs w:val="24"/>
        </w:rPr>
        <w:t xml:space="preserve">  за пять лет</w:t>
      </w:r>
      <w:r>
        <w:rPr>
          <w:sz w:val="24"/>
          <w:szCs w:val="24"/>
        </w:rPr>
        <w:t xml:space="preserve"> </w:t>
      </w:r>
      <w:r w:rsidRPr="002869EE">
        <w:rPr>
          <w:sz w:val="24"/>
          <w:szCs w:val="24"/>
        </w:rPr>
        <w:t>(</w:t>
      </w:r>
      <w:r>
        <w:rPr>
          <w:sz w:val="24"/>
          <w:szCs w:val="24"/>
        </w:rPr>
        <w:t>в хозяйствах всех категорий, тыс. тонн</w:t>
      </w:r>
      <w:r w:rsidRPr="002869EE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18"/>
        <w:gridCol w:w="1417"/>
        <w:gridCol w:w="1701"/>
        <w:gridCol w:w="1276"/>
        <w:gridCol w:w="1240"/>
      </w:tblGrid>
      <w:tr w:rsidR="003E381E" w:rsidTr="003B4337">
        <w:tc>
          <w:tcPr>
            <w:tcW w:w="2518" w:type="dxa"/>
          </w:tcPr>
          <w:p w:rsidR="003E381E" w:rsidRDefault="003E381E" w:rsidP="003B4337">
            <w:pPr>
              <w:jc w:val="center"/>
            </w:pPr>
            <w:r>
              <w:t>Годы</w:t>
            </w:r>
          </w:p>
        </w:tc>
        <w:tc>
          <w:tcPr>
            <w:tcW w:w="1418" w:type="dxa"/>
          </w:tcPr>
          <w:p w:rsidR="003E381E" w:rsidRDefault="003E381E" w:rsidP="003B4337">
            <w:pPr>
              <w:jc w:val="center"/>
            </w:pPr>
            <w:r>
              <w:t>1 год</w:t>
            </w:r>
          </w:p>
        </w:tc>
        <w:tc>
          <w:tcPr>
            <w:tcW w:w="1417" w:type="dxa"/>
          </w:tcPr>
          <w:p w:rsidR="003E381E" w:rsidRDefault="003E381E" w:rsidP="003B4337">
            <w:pPr>
              <w:jc w:val="center"/>
            </w:pPr>
            <w:r>
              <w:t>2 год</w:t>
            </w:r>
          </w:p>
        </w:tc>
        <w:tc>
          <w:tcPr>
            <w:tcW w:w="1701" w:type="dxa"/>
          </w:tcPr>
          <w:p w:rsidR="003E381E" w:rsidRDefault="003E381E" w:rsidP="003B4337">
            <w:pPr>
              <w:jc w:val="center"/>
            </w:pPr>
            <w:r>
              <w:t>3 год</w:t>
            </w:r>
          </w:p>
        </w:tc>
        <w:tc>
          <w:tcPr>
            <w:tcW w:w="1276" w:type="dxa"/>
          </w:tcPr>
          <w:p w:rsidR="003E381E" w:rsidRDefault="003E381E" w:rsidP="003B4337">
            <w:pPr>
              <w:jc w:val="center"/>
            </w:pPr>
            <w:r>
              <w:t>4 год</w:t>
            </w:r>
          </w:p>
        </w:tc>
        <w:tc>
          <w:tcPr>
            <w:tcW w:w="1240" w:type="dxa"/>
          </w:tcPr>
          <w:p w:rsidR="003E381E" w:rsidRDefault="003E381E" w:rsidP="003B4337">
            <w:pPr>
              <w:jc w:val="center"/>
            </w:pPr>
            <w:r>
              <w:t>5 год</w:t>
            </w:r>
          </w:p>
        </w:tc>
      </w:tr>
      <w:tr w:rsidR="003E381E" w:rsidTr="003B4337">
        <w:tc>
          <w:tcPr>
            <w:tcW w:w="2518" w:type="dxa"/>
          </w:tcPr>
          <w:p w:rsidR="003E381E" w:rsidRDefault="003E381E" w:rsidP="003B4337">
            <w:pPr>
              <w:jc w:val="center"/>
            </w:pPr>
            <w:r>
              <w:t>Производство м</w:t>
            </w:r>
            <w:r>
              <w:t>о</w:t>
            </w:r>
            <w:r>
              <w:t>лока</w:t>
            </w:r>
          </w:p>
        </w:tc>
        <w:tc>
          <w:tcPr>
            <w:tcW w:w="1418" w:type="dxa"/>
            <w:vAlign w:val="bottom"/>
          </w:tcPr>
          <w:p w:rsidR="003E381E" w:rsidRPr="00C961CD" w:rsidRDefault="003E381E" w:rsidP="003B4337">
            <w:pPr>
              <w:spacing w:before="46" w:line="140" w:lineRule="exact"/>
              <w:ind w:right="170"/>
              <w:jc w:val="center"/>
              <w:rPr>
                <w:color w:val="000000"/>
              </w:rPr>
            </w:pPr>
            <w:r w:rsidRPr="00C961CD">
              <w:rPr>
                <w:color w:val="000000"/>
              </w:rPr>
              <w:t>407,5</w:t>
            </w:r>
          </w:p>
        </w:tc>
        <w:tc>
          <w:tcPr>
            <w:tcW w:w="1417" w:type="dxa"/>
            <w:vAlign w:val="bottom"/>
          </w:tcPr>
          <w:p w:rsidR="003E381E" w:rsidRPr="00C961CD" w:rsidRDefault="003E381E" w:rsidP="003B4337">
            <w:pPr>
              <w:spacing w:before="46" w:line="140" w:lineRule="exact"/>
              <w:ind w:right="170"/>
              <w:jc w:val="center"/>
              <w:rPr>
                <w:color w:val="000000"/>
              </w:rPr>
            </w:pPr>
            <w:r w:rsidRPr="00C961CD">
              <w:rPr>
                <w:color w:val="000000"/>
              </w:rPr>
              <w:t>418,8</w:t>
            </w:r>
          </w:p>
        </w:tc>
        <w:tc>
          <w:tcPr>
            <w:tcW w:w="1701" w:type="dxa"/>
            <w:vAlign w:val="bottom"/>
          </w:tcPr>
          <w:p w:rsidR="003E381E" w:rsidRPr="00C961CD" w:rsidRDefault="003E381E" w:rsidP="003B4337">
            <w:pPr>
              <w:spacing w:before="46" w:line="140" w:lineRule="exact"/>
              <w:ind w:right="170"/>
              <w:jc w:val="center"/>
              <w:rPr>
                <w:color w:val="000000"/>
              </w:rPr>
            </w:pPr>
            <w:r w:rsidRPr="00C961CD">
              <w:rPr>
                <w:color w:val="000000"/>
              </w:rPr>
              <w:t>421,4</w:t>
            </w:r>
          </w:p>
        </w:tc>
        <w:tc>
          <w:tcPr>
            <w:tcW w:w="1276" w:type="dxa"/>
            <w:vAlign w:val="bottom"/>
          </w:tcPr>
          <w:p w:rsidR="003E381E" w:rsidRPr="00C961CD" w:rsidRDefault="003E381E" w:rsidP="003B4337">
            <w:pPr>
              <w:spacing w:before="46" w:line="140" w:lineRule="exact"/>
              <w:ind w:right="170"/>
              <w:jc w:val="center"/>
              <w:rPr>
                <w:color w:val="000000"/>
              </w:rPr>
            </w:pPr>
            <w:r w:rsidRPr="00C961CD">
              <w:rPr>
                <w:color w:val="000000"/>
              </w:rPr>
              <w:t>434,9</w:t>
            </w:r>
          </w:p>
        </w:tc>
        <w:tc>
          <w:tcPr>
            <w:tcW w:w="1240" w:type="dxa"/>
            <w:vAlign w:val="bottom"/>
          </w:tcPr>
          <w:p w:rsidR="003E381E" w:rsidRPr="00C961CD" w:rsidRDefault="003E381E" w:rsidP="003B4337">
            <w:pPr>
              <w:spacing w:before="46" w:line="140" w:lineRule="exact"/>
              <w:ind w:right="170"/>
              <w:jc w:val="center"/>
              <w:rPr>
                <w:color w:val="000000"/>
              </w:rPr>
            </w:pPr>
            <w:r w:rsidRPr="00C961CD">
              <w:rPr>
                <w:color w:val="000000"/>
              </w:rPr>
              <w:t>440,6</w:t>
            </w:r>
          </w:p>
        </w:tc>
      </w:tr>
    </w:tbl>
    <w:p w:rsidR="003E381E" w:rsidRDefault="003E381E" w:rsidP="003E381E">
      <w:pPr>
        <w:tabs>
          <w:tab w:val="left" w:pos="1380"/>
          <w:tab w:val="left" w:pos="2850"/>
          <w:tab w:val="left" w:pos="4185"/>
          <w:tab w:val="left" w:pos="5700"/>
          <w:tab w:val="left" w:pos="7050"/>
        </w:tabs>
      </w:pPr>
    </w:p>
    <w:p w:rsidR="003E381E" w:rsidRPr="00677F79" w:rsidRDefault="003E381E" w:rsidP="003E381E">
      <w:pPr>
        <w:jc w:val="both"/>
      </w:pPr>
      <w:r w:rsidRPr="00677F79">
        <w:rPr>
          <w:i/>
        </w:rPr>
        <w:t xml:space="preserve">Определите </w:t>
      </w:r>
      <w:r w:rsidRPr="00677F79">
        <w:t>среднегодовые абсолютные приросты, среднегодовые темпы роста и приро</w:t>
      </w:r>
      <w:r w:rsidRPr="00677F79">
        <w:t>с</w:t>
      </w:r>
      <w:r w:rsidRPr="00677F79">
        <w:t xml:space="preserve">та производства молока в регионе за </w:t>
      </w:r>
      <w:r>
        <w:t>пять лет.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5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 xml:space="preserve">Жилищный фонд </w:t>
      </w:r>
      <w:r>
        <w:t>региона</w:t>
      </w:r>
      <w:r w:rsidRPr="0052237F">
        <w:rPr>
          <w:rFonts w:ascii="Arial" w:hAnsi="Arial"/>
          <w:sz w:val="14"/>
        </w:rPr>
        <w:t xml:space="preserve"> </w:t>
      </w:r>
      <w:r w:rsidRPr="0052237F">
        <w:t>(общая площадь жилых помещений)</w:t>
      </w:r>
      <w:r>
        <w:rPr>
          <w:rFonts w:ascii="Arial" w:hAnsi="Arial"/>
          <w:sz w:val="14"/>
        </w:rPr>
        <w:t xml:space="preserve"> </w:t>
      </w:r>
      <w:r w:rsidRPr="00677F79">
        <w:t xml:space="preserve"> характеризуется следу</w:t>
      </w:r>
      <w:r w:rsidRPr="00677F79">
        <w:t>ю</w:t>
      </w:r>
      <w:r w:rsidRPr="00677F79">
        <w:t>щими данными (</w:t>
      </w:r>
      <w:r>
        <w:t>млн</w:t>
      </w:r>
      <w:r w:rsidRPr="00677F79">
        <w:t>. м</w:t>
      </w:r>
      <w:r w:rsidRPr="00677F79">
        <w:rPr>
          <w:vertAlign w:val="superscript"/>
        </w:rPr>
        <w:t>2</w:t>
      </w:r>
      <w:proofErr w:type="gramStart"/>
      <w:r w:rsidRPr="00677F79">
        <w:rPr>
          <w:vertAlign w:val="superscript"/>
        </w:rPr>
        <w:t xml:space="preserve"> </w:t>
      </w:r>
      <w:r w:rsidRPr="00677F79">
        <w:t>)</w:t>
      </w:r>
      <w:proofErr w:type="gramEnd"/>
      <w:r w:rsidRPr="00677F79">
        <w:t>: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60"/>
      </w:tblGrid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pPr>
              <w:ind w:left="720"/>
            </w:pPr>
            <w:r w:rsidRPr="00677F79">
              <w:t>Дата</w:t>
            </w:r>
          </w:p>
        </w:tc>
        <w:tc>
          <w:tcPr>
            <w:tcW w:w="2160" w:type="dxa"/>
          </w:tcPr>
          <w:p w:rsidR="003E381E" w:rsidRPr="00677F79" w:rsidRDefault="003E381E" w:rsidP="003B4337">
            <w:r w:rsidRPr="00677F79">
              <w:t>Жилищный фонд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января 20</w:t>
            </w:r>
            <w:r>
              <w:t>16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39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апреля 20</w:t>
            </w:r>
            <w:r>
              <w:t>16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44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июля 20</w:t>
            </w:r>
            <w:r>
              <w:t>16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45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октября 20</w:t>
            </w:r>
            <w:r>
              <w:t>16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47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января 20</w:t>
            </w:r>
            <w:r>
              <w:t>17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39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июля 20</w:t>
            </w:r>
            <w:r>
              <w:t>16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44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ноября 20</w:t>
            </w:r>
            <w:r>
              <w:t>16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46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r w:rsidRPr="00677F79">
              <w:t>На 1 января 20</w:t>
            </w:r>
            <w:r>
              <w:t>18</w:t>
            </w:r>
            <w:r w:rsidRPr="00677F79">
              <w:t>г.</w:t>
            </w:r>
          </w:p>
        </w:tc>
        <w:tc>
          <w:tcPr>
            <w:tcW w:w="2160" w:type="dxa"/>
          </w:tcPr>
          <w:p w:rsidR="003E381E" w:rsidRPr="00677F79" w:rsidRDefault="003E381E" w:rsidP="003B4337">
            <w:pPr>
              <w:jc w:val="center"/>
            </w:pPr>
            <w:r>
              <w:t>48</w:t>
            </w:r>
          </w:p>
        </w:tc>
      </w:tr>
    </w:tbl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Default="003E381E" w:rsidP="003E381E">
      <w:pPr>
        <w:jc w:val="both"/>
        <w:rPr>
          <w:i/>
        </w:rPr>
      </w:pPr>
    </w:p>
    <w:p w:rsidR="003E381E" w:rsidRPr="00677F79" w:rsidRDefault="003E381E" w:rsidP="003E381E">
      <w:pPr>
        <w:jc w:val="both"/>
      </w:pPr>
      <w:r w:rsidRPr="00677F79">
        <w:rPr>
          <w:i/>
        </w:rPr>
        <w:t>Определите</w:t>
      </w:r>
      <w:r w:rsidRPr="00677F79">
        <w:t xml:space="preserve"> абсолютное и относительное (в процентах) увеличение жилищного фонда в 20</w:t>
      </w:r>
      <w:r>
        <w:t>17</w:t>
      </w:r>
      <w:r w:rsidRPr="00677F79">
        <w:t>г. по сравнению с 20</w:t>
      </w:r>
      <w:r>
        <w:t>16</w:t>
      </w:r>
      <w:r w:rsidRPr="00677F79">
        <w:t>г.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</w:rPr>
        <w:t xml:space="preserve">Задача </w:t>
      </w:r>
      <w:r>
        <w:rPr>
          <w:b/>
        </w:rPr>
        <w:t>6</w:t>
      </w:r>
      <w:r w:rsidRPr="00677F79">
        <w:rPr>
          <w:b/>
          <w:bCs/>
        </w:rPr>
        <w:t>.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spacing w:val="-3"/>
        </w:rPr>
        <w:t>Имеются следующие данные о продаже товаров в магазине города:</w:t>
      </w:r>
    </w:p>
    <w:tbl>
      <w:tblPr>
        <w:tblW w:w="9527" w:type="dxa"/>
        <w:jc w:val="center"/>
        <w:tblInd w:w="577" w:type="dxa"/>
        <w:tblCellMar>
          <w:left w:w="40" w:type="dxa"/>
          <w:right w:w="40" w:type="dxa"/>
        </w:tblCellMar>
        <w:tblLook w:val="0000"/>
      </w:tblPr>
      <w:tblGrid>
        <w:gridCol w:w="2507"/>
        <w:gridCol w:w="3420"/>
        <w:gridCol w:w="3600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Вид товара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Стоимость проданных товаров</w:t>
            </w:r>
            <w:r w:rsidRPr="00677F79">
              <w:br/>
              <w:t xml:space="preserve">в </w:t>
            </w:r>
            <w:r w:rsidRPr="00677F79">
              <w:rPr>
                <w:lang w:val="en-US"/>
              </w:rPr>
              <w:t>III</w:t>
            </w:r>
            <w:r w:rsidRPr="00677F79">
              <w:t xml:space="preserve"> квартале, </w:t>
            </w:r>
            <w:r w:rsidRPr="00677F79">
              <w:rPr>
                <w:i/>
              </w:rPr>
              <w:t>тыс. руб</w:t>
            </w:r>
            <w:r w:rsidRPr="00677F79">
              <w:t>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Изменение количества прода</w:t>
            </w:r>
            <w:r w:rsidRPr="00677F79">
              <w:t>н</w:t>
            </w:r>
            <w:r w:rsidRPr="00677F79">
              <w:t xml:space="preserve">ных товаров в </w:t>
            </w:r>
            <w:r w:rsidRPr="00677F79">
              <w:rPr>
                <w:lang w:val="en-US"/>
              </w:rPr>
              <w:t>IV</w:t>
            </w:r>
            <w:r w:rsidRPr="00677F79">
              <w:t xml:space="preserve"> квартале по сравнению с </w:t>
            </w:r>
            <w:r w:rsidRPr="00677F79">
              <w:rPr>
                <w:lang w:val="en-US"/>
              </w:rPr>
              <w:t>III</w:t>
            </w:r>
            <w:r w:rsidRPr="00677F79">
              <w:t>, %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lastRenderedPageBreak/>
              <w:t>Колбасные изделия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-2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Молочные продукты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+5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Бакалея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Без изменения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i/>
          <w:spacing w:val="-3"/>
        </w:rPr>
      </w:pPr>
      <w:r w:rsidRPr="00677F79">
        <w:rPr>
          <w:i/>
          <w:spacing w:val="-3"/>
        </w:rPr>
        <w:t>Вычислите:</w:t>
      </w:r>
    </w:p>
    <w:p w:rsidR="003E381E" w:rsidRPr="00677F79" w:rsidRDefault="003E381E" w:rsidP="003E381E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</w:pPr>
      <w:r w:rsidRPr="00677F79">
        <w:t>общий индекс физического объема товарооборота;</w:t>
      </w:r>
    </w:p>
    <w:p w:rsidR="003E381E" w:rsidRPr="00677F79" w:rsidRDefault="003E381E" w:rsidP="003E381E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</w:pPr>
      <w:r w:rsidRPr="00677F79">
        <w:t>общий индекс цен, если известно, что стоимость продаж в IV квартале возросла на 10% по сравнению с III кварталом.</w:t>
      </w:r>
    </w:p>
    <w:p w:rsidR="003E381E" w:rsidRPr="007C1D8D" w:rsidRDefault="003E381E" w:rsidP="003E381E">
      <w:pPr>
        <w:rPr>
          <w:b/>
        </w:rPr>
      </w:pPr>
    </w:p>
    <w:p w:rsidR="003E381E" w:rsidRDefault="003E381E" w:rsidP="003E381E">
      <w:pPr>
        <w:rPr>
          <w:b/>
        </w:rPr>
      </w:pPr>
      <w:r w:rsidRPr="008D062E">
        <w:rPr>
          <w:b/>
        </w:rPr>
        <w:t xml:space="preserve">Задача </w:t>
      </w:r>
      <w:r>
        <w:rPr>
          <w:b/>
        </w:rPr>
        <w:t>7</w:t>
      </w:r>
      <w:r w:rsidRPr="008D062E">
        <w:rPr>
          <w:b/>
        </w:rPr>
        <w:t>.</w:t>
      </w:r>
    </w:p>
    <w:p w:rsidR="003E381E" w:rsidRPr="00FC2E27" w:rsidRDefault="003E381E" w:rsidP="003E381E">
      <w:pPr>
        <w:jc w:val="both"/>
      </w:pPr>
      <w:r w:rsidRPr="00FC2E27">
        <w:t xml:space="preserve">Имеются следующие данные о заработной плате работников </w:t>
      </w:r>
      <w:r w:rsidRPr="00435BAE">
        <w:t xml:space="preserve">двух </w:t>
      </w:r>
      <w:r w:rsidRPr="00FC2E27">
        <w:t>отделов организации: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16"/>
        <w:gridCol w:w="1898"/>
        <w:gridCol w:w="1957"/>
        <w:gridCol w:w="1919"/>
        <w:gridCol w:w="1945"/>
      </w:tblGrid>
      <w:tr w:rsidR="003E381E" w:rsidRPr="00FC2E27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№ отдела</w:t>
            </w:r>
          </w:p>
        </w:tc>
        <w:tc>
          <w:tcPr>
            <w:tcW w:w="20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Июль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Август</w:t>
            </w:r>
          </w:p>
        </w:tc>
      </w:tr>
      <w:tr w:rsidR="003E381E" w:rsidRPr="00FC2E27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jc w:val="center"/>
            </w:pPr>
          </w:p>
          <w:p w:rsidR="003E381E" w:rsidRPr="00FC2E27" w:rsidRDefault="003E381E" w:rsidP="003B4337">
            <w:pPr>
              <w:jc w:val="center"/>
            </w:pPr>
          </w:p>
        </w:tc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rPr>
                <w:spacing w:val="-2"/>
              </w:rPr>
              <w:t>Среднемесячная заработная плата, тыс</w:t>
            </w:r>
            <w:proofErr w:type="gramStart"/>
            <w:r w:rsidRPr="00FC2E27">
              <w:rPr>
                <w:spacing w:val="-2"/>
              </w:rPr>
              <w:t>.р</w:t>
            </w:r>
            <w:proofErr w:type="gramEnd"/>
            <w:r w:rsidRPr="00FC2E27">
              <w:rPr>
                <w:spacing w:val="-2"/>
              </w:rPr>
              <w:t>уб.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Средняя списо</w:t>
            </w:r>
            <w:r w:rsidRPr="00FC2E27">
              <w:t>ч</w:t>
            </w:r>
            <w:r w:rsidRPr="00FC2E27">
              <w:t>ная численность работающих, чел.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rPr>
                <w:spacing w:val="-2"/>
              </w:rPr>
              <w:t>Среднемесячная заработная плата, тыс</w:t>
            </w:r>
            <w:proofErr w:type="gramStart"/>
            <w:r w:rsidRPr="00FC2E27">
              <w:rPr>
                <w:spacing w:val="-2"/>
              </w:rPr>
              <w:t>.р</w:t>
            </w:r>
            <w:proofErr w:type="gramEnd"/>
            <w:r w:rsidRPr="00FC2E27">
              <w:rPr>
                <w:spacing w:val="-2"/>
              </w:rPr>
              <w:t>уб.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Средняя списо</w:t>
            </w:r>
            <w:r w:rsidRPr="00FC2E27">
              <w:t>ч</w:t>
            </w:r>
            <w:r w:rsidRPr="00FC2E27">
              <w:t>ная численность работающих, чел.</w:t>
            </w:r>
          </w:p>
        </w:tc>
      </w:tr>
      <w:tr w:rsidR="003E381E" w:rsidRPr="00FC2E27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435BAE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35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15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435BAE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3E381E" w:rsidRPr="00FC2E27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435BAE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20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FC2E27" w:rsidRDefault="003E381E" w:rsidP="003B4337">
            <w:pPr>
              <w:shd w:val="clear" w:color="auto" w:fill="FFFFFF"/>
              <w:jc w:val="center"/>
            </w:pPr>
            <w:r w:rsidRPr="00FC2E27">
              <w:t>28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435BAE" w:rsidRDefault="003E381E" w:rsidP="003B433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3E381E" w:rsidRPr="008D062E" w:rsidRDefault="003E381E" w:rsidP="003E381E">
      <w:pPr>
        <w:rPr>
          <w:i/>
        </w:rPr>
      </w:pPr>
      <w:r w:rsidRPr="008D062E">
        <w:rPr>
          <w:i/>
        </w:rPr>
        <w:t>Определите:</w:t>
      </w:r>
    </w:p>
    <w:p w:rsidR="003E381E" w:rsidRPr="008D062E" w:rsidRDefault="003E381E" w:rsidP="003E381E">
      <w:pPr>
        <w:numPr>
          <w:ilvl w:val="0"/>
          <w:numId w:val="16"/>
        </w:numPr>
      </w:pPr>
      <w:r w:rsidRPr="008D062E">
        <w:t>изменение средней заработной платы по каждому отделу организации;</w:t>
      </w:r>
    </w:p>
    <w:p w:rsidR="003E381E" w:rsidRPr="008D062E" w:rsidRDefault="003E381E" w:rsidP="003E381E">
      <w:pPr>
        <w:numPr>
          <w:ilvl w:val="0"/>
          <w:numId w:val="16"/>
        </w:numPr>
        <w:jc w:val="both"/>
      </w:pPr>
      <w:r w:rsidRPr="008D062E">
        <w:t>изменение средней заработной платы в целом по организации, выделив влияние отдельных факторов (используя индексы переменного, постоянного состава и структурных сдвигов).</w:t>
      </w:r>
    </w:p>
    <w:p w:rsidR="003E381E" w:rsidRPr="00677F79" w:rsidRDefault="003E381E" w:rsidP="003E381E">
      <w:r w:rsidRPr="008D062E"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Вариант 4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1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по торговым предприятиям: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6"/>
        <w:gridCol w:w="1792"/>
        <w:gridCol w:w="1466"/>
        <w:gridCol w:w="1545"/>
        <w:gridCol w:w="1792"/>
        <w:gridCol w:w="1430"/>
      </w:tblGrid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Номер предприятия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Товарооборот,</w:t>
            </w:r>
            <w:r w:rsidRPr="00677F79">
              <w:br/>
              <w:t>млн. руб.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 xml:space="preserve">Торговая </w:t>
            </w:r>
            <w:r w:rsidRPr="00677F79">
              <w:rPr>
                <w:spacing w:val="-1"/>
              </w:rPr>
              <w:t xml:space="preserve">площадь, </w:t>
            </w:r>
            <w:r w:rsidRPr="00677F79">
              <w:t>м</w:t>
            </w:r>
            <w:proofErr w:type="gramStart"/>
            <w:r w:rsidRPr="00677F7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Номер предприятия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Товарооборот,</w:t>
            </w:r>
            <w:r w:rsidRPr="00677F79">
              <w:br/>
              <w:t>млн. руб.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Торговая площадь, м</w:t>
            </w:r>
            <w:proofErr w:type="gramStart"/>
            <w:r w:rsidRPr="00677F79">
              <w:rPr>
                <w:vertAlign w:val="superscript"/>
              </w:rPr>
              <w:t>2</w:t>
            </w:r>
            <w:proofErr w:type="gramEnd"/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37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270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16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46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333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45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340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17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23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158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33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285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18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76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358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78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462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19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25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142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5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59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334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20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88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420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6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20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236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21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25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248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28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360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22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37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339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75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455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23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19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170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36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314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spacing w:val="-2"/>
              </w:rPr>
              <w:t>24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34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340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10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70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338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25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17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172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11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40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281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26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34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156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12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53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304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27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26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144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13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74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335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28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79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421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14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60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361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29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74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460</w:t>
            </w:r>
          </w:p>
        </w:tc>
      </w:tr>
      <w:tr w:rsidR="003E381E" w:rsidRPr="00677F79" w:rsidTr="003B4337">
        <w:trPr>
          <w:trHeight w:val="20"/>
          <w:jc w:val="center"/>
        </w:trPr>
        <w:tc>
          <w:tcPr>
            <w:tcW w:w="80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15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32</w:t>
            </w:r>
          </w:p>
        </w:tc>
        <w:tc>
          <w:tcPr>
            <w:tcW w:w="76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312</w:t>
            </w:r>
          </w:p>
        </w:tc>
        <w:tc>
          <w:tcPr>
            <w:tcW w:w="80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30</w:t>
            </w:r>
          </w:p>
        </w:tc>
        <w:tc>
          <w:tcPr>
            <w:tcW w:w="93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86</w:t>
            </w:r>
          </w:p>
        </w:tc>
        <w:tc>
          <w:tcPr>
            <w:tcW w:w="747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452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 целью изучения зависимости между размером торговой площади и объемом товарообор</w:t>
      </w:r>
      <w:r w:rsidRPr="00677F79">
        <w:rPr>
          <w:spacing w:val="-3"/>
        </w:rPr>
        <w:t>о</w:t>
      </w:r>
      <w:r w:rsidRPr="00677F79">
        <w:rPr>
          <w:spacing w:val="-3"/>
        </w:rPr>
        <w:t>та:</w:t>
      </w:r>
    </w:p>
    <w:p w:rsidR="003E381E" w:rsidRPr="00677F79" w:rsidRDefault="003E381E" w:rsidP="003E381E">
      <w:pPr>
        <w:shd w:val="clear" w:color="auto" w:fill="FFFFFF"/>
        <w:jc w:val="both"/>
      </w:pPr>
      <w:r w:rsidRPr="00677F79">
        <w:rPr>
          <w:spacing w:val="-3"/>
        </w:rPr>
        <w:t xml:space="preserve">1) </w:t>
      </w:r>
      <w:r w:rsidRPr="00677F79">
        <w:rPr>
          <w:spacing w:val="-1"/>
        </w:rPr>
        <w:t xml:space="preserve">произведите группировку предприятий по размеру торговой </w:t>
      </w:r>
      <w:r w:rsidRPr="00677F79">
        <w:rPr>
          <w:spacing w:val="-2"/>
        </w:rPr>
        <w:t xml:space="preserve">площади, выделив четыре группы с равными интервалами; по каждой </w:t>
      </w:r>
      <w:r w:rsidRPr="00677F79">
        <w:t>группе и в целом по совокупности подсчита</w:t>
      </w:r>
      <w:r w:rsidRPr="00677F79">
        <w:t>й</w:t>
      </w:r>
      <w:r w:rsidRPr="00677F79">
        <w:t>те:</w:t>
      </w:r>
    </w:p>
    <w:p w:rsidR="003E381E" w:rsidRPr="00677F79" w:rsidRDefault="003E381E" w:rsidP="003E381E">
      <w:pPr>
        <w:shd w:val="clear" w:color="auto" w:fill="FFFFFF"/>
        <w:tabs>
          <w:tab w:val="left" w:pos="648"/>
        </w:tabs>
        <w:ind w:firstLine="720"/>
        <w:jc w:val="both"/>
      </w:pPr>
      <w:r w:rsidRPr="00677F79">
        <w:rPr>
          <w:spacing w:val="-7"/>
        </w:rPr>
        <w:lastRenderedPageBreak/>
        <w:t>а)</w:t>
      </w:r>
      <w:r w:rsidRPr="00677F79">
        <w:t xml:space="preserve"> </w:t>
      </w:r>
      <w:r w:rsidRPr="00677F79">
        <w:rPr>
          <w:spacing w:val="-2"/>
        </w:rPr>
        <w:t>число предприятий;</w:t>
      </w:r>
    </w:p>
    <w:p w:rsidR="003E381E" w:rsidRPr="00677F79" w:rsidRDefault="003E381E" w:rsidP="003E381E">
      <w:pPr>
        <w:shd w:val="clear" w:color="auto" w:fill="FFFFFF"/>
        <w:tabs>
          <w:tab w:val="left" w:pos="648"/>
        </w:tabs>
        <w:ind w:firstLine="720"/>
        <w:jc w:val="both"/>
      </w:pPr>
      <w:r w:rsidRPr="00677F79">
        <w:rPr>
          <w:spacing w:val="-7"/>
        </w:rPr>
        <w:t>б)</w:t>
      </w:r>
      <w:r w:rsidRPr="00677F79">
        <w:t xml:space="preserve"> размер торговой площади - всего и в среднем на одно предприятие;</w:t>
      </w:r>
    </w:p>
    <w:p w:rsidR="003E381E" w:rsidRPr="00677F79" w:rsidRDefault="003E381E" w:rsidP="003E381E">
      <w:pPr>
        <w:shd w:val="clear" w:color="auto" w:fill="FFFFFF"/>
        <w:tabs>
          <w:tab w:val="left" w:pos="648"/>
        </w:tabs>
        <w:ind w:firstLine="720"/>
        <w:jc w:val="both"/>
      </w:pPr>
      <w:r w:rsidRPr="00677F79">
        <w:rPr>
          <w:spacing w:val="-10"/>
        </w:rPr>
        <w:t>в)</w:t>
      </w:r>
      <w:r w:rsidRPr="00677F79">
        <w:t xml:space="preserve"> </w:t>
      </w:r>
      <w:r w:rsidRPr="00677F79">
        <w:rPr>
          <w:spacing w:val="-5"/>
        </w:rPr>
        <w:t>объем товарооборота - всего и в среднем на одно предприятие;</w:t>
      </w:r>
    </w:p>
    <w:p w:rsidR="003E381E" w:rsidRPr="00747C38" w:rsidRDefault="003E381E" w:rsidP="003E38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pacing w:val="-1"/>
        </w:rPr>
      </w:pPr>
      <w:r w:rsidRPr="00677F79">
        <w:rPr>
          <w:spacing w:val="-1"/>
        </w:rPr>
        <w:t>2) полученные результаты представьте в виде групповой таблицы.</w:t>
      </w:r>
      <w:r>
        <w:rPr>
          <w:spacing w:val="-1"/>
        </w:rPr>
        <w:t xml:space="preserve"> </w:t>
      </w:r>
      <w:r w:rsidRPr="00677F79">
        <w:rPr>
          <w:spacing w:val="-3"/>
        </w:rPr>
        <w:t>Сделайте выводы.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</w:p>
    <w:p w:rsidR="003E381E" w:rsidRPr="00677F79" w:rsidRDefault="003E381E" w:rsidP="003E381E">
      <w:pPr>
        <w:shd w:val="clear" w:color="auto" w:fill="FFFFFF"/>
        <w:outlineLvl w:val="2"/>
        <w:rPr>
          <w:b/>
          <w:bCs/>
        </w:rPr>
      </w:pPr>
      <w:r w:rsidRPr="00677F79">
        <w:rPr>
          <w:b/>
          <w:bCs/>
        </w:rPr>
        <w:t>Задача 2.</w:t>
      </w:r>
    </w:p>
    <w:p w:rsidR="003E381E" w:rsidRPr="00677F79" w:rsidRDefault="003E381E" w:rsidP="003E381E">
      <w:pPr>
        <w:jc w:val="both"/>
      </w:pPr>
      <w:r w:rsidRPr="00677F79">
        <w:t>Имеются следующие данные по фирме (чел.):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2800"/>
        <w:gridCol w:w="2998"/>
      </w:tblGrid>
      <w:tr w:rsidR="003E381E" w:rsidRPr="00677F79" w:rsidTr="003B4337">
        <w:tc>
          <w:tcPr>
            <w:tcW w:w="3888" w:type="dxa"/>
          </w:tcPr>
          <w:p w:rsidR="003E381E" w:rsidRPr="00677F79" w:rsidRDefault="003E381E" w:rsidP="003B4337">
            <w:pPr>
              <w:jc w:val="center"/>
            </w:pPr>
            <w:r w:rsidRPr="00677F79">
              <w:t>Средняя списочная численность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jc w:val="center"/>
            </w:pPr>
            <w:r w:rsidRPr="00677F79">
              <w:t>Базисный год</w:t>
            </w:r>
          </w:p>
        </w:tc>
        <w:tc>
          <w:tcPr>
            <w:tcW w:w="3086" w:type="dxa"/>
          </w:tcPr>
          <w:p w:rsidR="003E381E" w:rsidRPr="00677F79" w:rsidRDefault="003E381E" w:rsidP="003B4337">
            <w:pPr>
              <w:jc w:val="center"/>
            </w:pPr>
            <w:r w:rsidRPr="00677F79">
              <w:t>Отчетный год</w:t>
            </w:r>
          </w:p>
        </w:tc>
      </w:tr>
      <w:tr w:rsidR="003E381E" w:rsidRPr="00677F79" w:rsidTr="003B4337">
        <w:tc>
          <w:tcPr>
            <w:tcW w:w="3888" w:type="dxa"/>
          </w:tcPr>
          <w:p w:rsidR="003E381E" w:rsidRPr="00677F79" w:rsidRDefault="003E381E" w:rsidP="003B4337">
            <w:pPr>
              <w:jc w:val="center"/>
            </w:pPr>
            <w:r w:rsidRPr="00677F79">
              <w:t>рабочих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jc w:val="center"/>
            </w:pPr>
            <w:r w:rsidRPr="00677F79">
              <w:t>210</w:t>
            </w:r>
          </w:p>
        </w:tc>
        <w:tc>
          <w:tcPr>
            <w:tcW w:w="3086" w:type="dxa"/>
          </w:tcPr>
          <w:p w:rsidR="003E381E" w:rsidRPr="00677F79" w:rsidRDefault="003E381E" w:rsidP="003B4337">
            <w:pPr>
              <w:jc w:val="center"/>
            </w:pPr>
            <w:r w:rsidRPr="00677F79">
              <w:t>215</w:t>
            </w:r>
          </w:p>
        </w:tc>
      </w:tr>
      <w:tr w:rsidR="003E381E" w:rsidRPr="00677F79" w:rsidTr="003B4337">
        <w:tc>
          <w:tcPr>
            <w:tcW w:w="3888" w:type="dxa"/>
          </w:tcPr>
          <w:p w:rsidR="003E381E" w:rsidRPr="00677F79" w:rsidRDefault="003E381E" w:rsidP="003B4337">
            <w:pPr>
              <w:jc w:val="center"/>
            </w:pPr>
            <w:r w:rsidRPr="00677F79">
              <w:t>служащих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jc w:val="center"/>
            </w:pPr>
            <w:r w:rsidRPr="00677F79">
              <w:t>90</w:t>
            </w:r>
          </w:p>
        </w:tc>
        <w:tc>
          <w:tcPr>
            <w:tcW w:w="3086" w:type="dxa"/>
          </w:tcPr>
          <w:p w:rsidR="003E381E" w:rsidRPr="00677F79" w:rsidRDefault="003E381E" w:rsidP="003B4337">
            <w:pPr>
              <w:jc w:val="center"/>
            </w:pPr>
            <w:r w:rsidRPr="00677F79">
              <w:t>80</w:t>
            </w:r>
          </w:p>
        </w:tc>
      </w:tr>
    </w:tbl>
    <w:p w:rsidR="003E381E" w:rsidRPr="00677F79" w:rsidRDefault="003E381E" w:rsidP="003E381E">
      <w:pPr>
        <w:jc w:val="both"/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28"/>
        </w:numPr>
        <w:jc w:val="both"/>
      </w:pPr>
      <w:r w:rsidRPr="00677F79">
        <w:t>относительные величины структуры и координации численности работников за каждый год;</w:t>
      </w:r>
    </w:p>
    <w:p w:rsidR="003E381E" w:rsidRPr="00677F79" w:rsidRDefault="003E381E" w:rsidP="003E381E">
      <w:pPr>
        <w:numPr>
          <w:ilvl w:val="0"/>
          <w:numId w:val="28"/>
        </w:numPr>
        <w:jc w:val="both"/>
      </w:pPr>
      <w:r w:rsidRPr="00677F79">
        <w:t>относительные величины динамики численности персонала.</w:t>
      </w:r>
    </w:p>
    <w:p w:rsidR="003E381E" w:rsidRPr="00677F79" w:rsidRDefault="003E381E" w:rsidP="003E381E">
      <w:pPr>
        <w:jc w:val="both"/>
      </w:pPr>
      <w:r w:rsidRPr="00677F79"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3.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о распределении населения региона по величине среднедуш</w:t>
      </w:r>
      <w:r w:rsidRPr="00677F79">
        <w:rPr>
          <w:spacing w:val="-3"/>
        </w:rPr>
        <w:t>е</w:t>
      </w:r>
      <w:r w:rsidRPr="00677F79">
        <w:rPr>
          <w:spacing w:val="-3"/>
        </w:rPr>
        <w:t>вых денежных доходов: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63"/>
        <w:gridCol w:w="4372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1"/>
              </w:rPr>
              <w:t xml:space="preserve">Среднедушевой денежный доход в месяц, </w:t>
            </w:r>
            <w:r>
              <w:rPr>
                <w:spacing w:val="-1"/>
              </w:rPr>
              <w:t xml:space="preserve"> </w:t>
            </w:r>
            <w:r w:rsidRPr="00747C38">
              <w:rPr>
                <w:i/>
                <w:spacing w:val="-1"/>
              </w:rPr>
              <w:t>тыс</w:t>
            </w:r>
            <w:proofErr w:type="gramStart"/>
            <w:r w:rsidRPr="00747C38">
              <w:rPr>
                <w:i/>
                <w:spacing w:val="-1"/>
              </w:rPr>
              <w:t>.</w:t>
            </w:r>
            <w:r w:rsidRPr="00747C38">
              <w:rPr>
                <w:i/>
              </w:rPr>
              <w:t>р</w:t>
            </w:r>
            <w:proofErr w:type="gramEnd"/>
            <w:r w:rsidRPr="00747C38">
              <w:rPr>
                <w:i/>
              </w:rPr>
              <w:t>уб.</w:t>
            </w:r>
          </w:p>
        </w:tc>
        <w:tc>
          <w:tcPr>
            <w:tcW w:w="2317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Численность населения, % к итогу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До 10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10-</w:t>
            </w:r>
            <w:r>
              <w:t>1</w:t>
            </w:r>
            <w:r w:rsidRPr="00677F79">
              <w:t>2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1</w:t>
            </w:r>
            <w:r w:rsidRPr="00677F79">
              <w:t xml:space="preserve">2 - </w:t>
            </w:r>
            <w:r>
              <w:t>14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10,8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14</w:t>
            </w:r>
            <w:r w:rsidRPr="00677F79">
              <w:t xml:space="preserve"> - </w:t>
            </w:r>
            <w:r>
              <w:t>16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16</w:t>
            </w:r>
            <w:r w:rsidRPr="00677F79">
              <w:t xml:space="preserve"> - </w:t>
            </w:r>
            <w:r>
              <w:t>18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22,9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18</w:t>
            </w:r>
            <w:r w:rsidRPr="00677F79">
              <w:t xml:space="preserve"> - </w:t>
            </w:r>
            <w:r>
              <w:t>20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13,7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20</w:t>
            </w:r>
            <w:r w:rsidRPr="00677F79">
              <w:t xml:space="preserve"> - </w:t>
            </w:r>
            <w:r>
              <w:t>22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свыше </w:t>
            </w:r>
            <w:r>
              <w:t>22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83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1"/>
              </w:rPr>
              <w:t>Итого</w:t>
            </w:r>
          </w:p>
        </w:tc>
        <w:tc>
          <w:tcPr>
            <w:tcW w:w="2317" w:type="pct"/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100,0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 xml:space="preserve">Для характеристики дифференциации населения по величине среднедушевых доходов </w:t>
      </w:r>
      <w:r w:rsidRPr="00677F79">
        <w:rPr>
          <w:i/>
          <w:spacing w:val="-3"/>
        </w:rPr>
        <w:t>ра</w:t>
      </w:r>
      <w:r w:rsidRPr="00677F79">
        <w:rPr>
          <w:i/>
          <w:spacing w:val="-3"/>
        </w:rPr>
        <w:t>с</w:t>
      </w:r>
      <w:r w:rsidRPr="00677F79">
        <w:rPr>
          <w:i/>
          <w:spacing w:val="-3"/>
        </w:rPr>
        <w:t>считайте</w:t>
      </w:r>
      <w:r w:rsidRPr="00677F79">
        <w:rPr>
          <w:spacing w:val="-3"/>
        </w:rPr>
        <w:t>:</w:t>
      </w:r>
    </w:p>
    <w:p w:rsidR="003E381E" w:rsidRPr="00677F79" w:rsidRDefault="003E381E" w:rsidP="003E381E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r w:rsidRPr="00677F79">
        <w:t>среднедушевой денежный доход:</w:t>
      </w:r>
    </w:p>
    <w:p w:rsidR="003E381E" w:rsidRDefault="003E381E" w:rsidP="003E381E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proofErr w:type="spellStart"/>
      <w:r w:rsidRPr="00677F79">
        <w:t>децильный</w:t>
      </w:r>
      <w:proofErr w:type="spellEnd"/>
      <w:r w:rsidRPr="00677F79">
        <w:t xml:space="preserve"> </w:t>
      </w:r>
      <w:r w:rsidRPr="00677F79">
        <w:rPr>
          <w:spacing w:val="-3"/>
        </w:rPr>
        <w:t xml:space="preserve">коэффициент </w:t>
      </w:r>
      <w:r w:rsidRPr="00677F79">
        <w:t>диффер</w:t>
      </w:r>
      <w:r>
        <w:t>енциации;</w:t>
      </w:r>
    </w:p>
    <w:p w:rsidR="003E381E" w:rsidRPr="00677F79" w:rsidRDefault="003E381E" w:rsidP="003E381E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397"/>
        <w:jc w:val="both"/>
      </w:pPr>
      <w:r>
        <w:t>коэффициент вариации.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Default="003E381E" w:rsidP="003E381E">
      <w:pPr>
        <w:rPr>
          <w:rFonts w:ascii="Arial" w:hAnsi="Arial"/>
          <w:sz w:val="14"/>
        </w:rPr>
      </w:pPr>
      <w:r w:rsidRPr="00677F79">
        <w:rPr>
          <w:b/>
        </w:rPr>
        <w:t xml:space="preserve">Задача </w:t>
      </w:r>
      <w:r>
        <w:rPr>
          <w:b/>
        </w:rPr>
        <w:t>4</w:t>
      </w:r>
      <w:r w:rsidRPr="00677F79">
        <w:rPr>
          <w:b/>
        </w:rPr>
        <w:t>.</w:t>
      </w:r>
      <w:r w:rsidRPr="00F80C8C">
        <w:rPr>
          <w:rFonts w:ascii="Arial" w:hAnsi="Arial"/>
          <w:sz w:val="14"/>
        </w:rPr>
        <w:t xml:space="preserve"> </w:t>
      </w:r>
    </w:p>
    <w:p w:rsidR="003E381E" w:rsidRPr="00F80C8C" w:rsidRDefault="003E381E" w:rsidP="003E381E">
      <w:pPr>
        <w:rPr>
          <w:b/>
        </w:rPr>
      </w:pPr>
      <w:r w:rsidRPr="00F80C8C">
        <w:t>Число турпакетов, реализованных населению</w:t>
      </w:r>
      <w:r>
        <w:rPr>
          <w:b/>
        </w:rPr>
        <w:t xml:space="preserve"> </w:t>
      </w:r>
      <w:r w:rsidRPr="00F80C8C">
        <w:t>в регионе</w:t>
      </w:r>
      <w:r>
        <w:t xml:space="preserve"> характеризуется </w:t>
      </w:r>
      <w:r>
        <w:rPr>
          <w:b/>
        </w:rPr>
        <w:t xml:space="preserve"> </w:t>
      </w:r>
      <w:r w:rsidRPr="00677F79">
        <w:t>следующими данными</w:t>
      </w:r>
      <w:r>
        <w:t xml:space="preserve"> (тыс. </w:t>
      </w:r>
      <w:proofErr w:type="spellStart"/>
      <w:proofErr w:type="gramStart"/>
      <w:r>
        <w:t>шт</w:t>
      </w:r>
      <w:proofErr w:type="spellEnd"/>
      <w:proofErr w:type="gramEnd"/>
      <w:r>
        <w:t>)</w:t>
      </w:r>
      <w:r w:rsidRPr="00677F79">
        <w:t>: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900"/>
        <w:gridCol w:w="900"/>
        <w:gridCol w:w="900"/>
        <w:gridCol w:w="1080"/>
        <w:gridCol w:w="1260"/>
      </w:tblGrid>
      <w:tr w:rsidR="003E381E" w:rsidRPr="00677F79" w:rsidTr="003B4337">
        <w:tc>
          <w:tcPr>
            <w:tcW w:w="3227" w:type="dxa"/>
          </w:tcPr>
          <w:p w:rsidR="003E381E" w:rsidRPr="00677F79" w:rsidRDefault="003E381E" w:rsidP="003B4337">
            <w:pPr>
              <w:ind w:left="360"/>
              <w:jc w:val="center"/>
            </w:pPr>
            <w:r w:rsidRPr="00677F79">
              <w:t>Год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3E381E" w:rsidRPr="00677F79" w:rsidRDefault="003E381E" w:rsidP="003B4337">
            <w:pPr>
              <w:jc w:val="center"/>
            </w:pPr>
            <w:r>
              <w:t>5</w:t>
            </w:r>
          </w:p>
        </w:tc>
      </w:tr>
      <w:tr w:rsidR="003E381E" w:rsidRPr="00677F79" w:rsidTr="003B4337">
        <w:tc>
          <w:tcPr>
            <w:tcW w:w="3227" w:type="dxa"/>
          </w:tcPr>
          <w:p w:rsidR="003E381E" w:rsidRPr="00677F79" w:rsidRDefault="003E381E" w:rsidP="003B4337">
            <w:pPr>
              <w:jc w:val="center"/>
            </w:pPr>
            <w:r w:rsidRPr="00F80C8C">
              <w:t>Число турпакетов</w:t>
            </w:r>
          </w:p>
        </w:tc>
        <w:tc>
          <w:tcPr>
            <w:tcW w:w="900" w:type="dxa"/>
            <w:vAlign w:val="bottom"/>
          </w:tcPr>
          <w:p w:rsidR="003E381E" w:rsidRPr="00F80C8C" w:rsidRDefault="003E381E" w:rsidP="003B4337">
            <w:pPr>
              <w:spacing w:before="40" w:line="140" w:lineRule="exact"/>
              <w:ind w:right="113"/>
              <w:jc w:val="center"/>
            </w:pPr>
            <w:r w:rsidRPr="00F80C8C">
              <w:t>66,5</w:t>
            </w:r>
          </w:p>
        </w:tc>
        <w:tc>
          <w:tcPr>
            <w:tcW w:w="900" w:type="dxa"/>
            <w:vAlign w:val="bottom"/>
          </w:tcPr>
          <w:p w:rsidR="003E381E" w:rsidRPr="00F80C8C" w:rsidRDefault="003E381E" w:rsidP="003B4337">
            <w:pPr>
              <w:spacing w:before="40" w:line="140" w:lineRule="exact"/>
              <w:ind w:right="113"/>
              <w:jc w:val="center"/>
            </w:pPr>
            <w:r w:rsidRPr="00F80C8C">
              <w:t>78,7</w:t>
            </w:r>
          </w:p>
        </w:tc>
        <w:tc>
          <w:tcPr>
            <w:tcW w:w="900" w:type="dxa"/>
            <w:vAlign w:val="bottom"/>
          </w:tcPr>
          <w:p w:rsidR="003E381E" w:rsidRPr="00F80C8C" w:rsidRDefault="003E381E" w:rsidP="003B4337">
            <w:pPr>
              <w:spacing w:before="40" w:line="140" w:lineRule="exact"/>
              <w:ind w:right="113"/>
              <w:jc w:val="center"/>
            </w:pPr>
            <w:r w:rsidRPr="00F80C8C">
              <w:t>77,0</w:t>
            </w:r>
          </w:p>
        </w:tc>
        <w:tc>
          <w:tcPr>
            <w:tcW w:w="1080" w:type="dxa"/>
            <w:vAlign w:val="bottom"/>
          </w:tcPr>
          <w:p w:rsidR="003E381E" w:rsidRPr="00F80C8C" w:rsidRDefault="003E381E" w:rsidP="003B4337">
            <w:pPr>
              <w:spacing w:before="40" w:line="140" w:lineRule="exact"/>
              <w:ind w:right="113"/>
              <w:jc w:val="center"/>
            </w:pPr>
            <w:r w:rsidRPr="00F80C8C">
              <w:t>62,7</w:t>
            </w:r>
          </w:p>
        </w:tc>
        <w:tc>
          <w:tcPr>
            <w:tcW w:w="1260" w:type="dxa"/>
            <w:vAlign w:val="bottom"/>
          </w:tcPr>
          <w:p w:rsidR="003E381E" w:rsidRPr="00F80C8C" w:rsidRDefault="003E381E" w:rsidP="003B4337">
            <w:pPr>
              <w:spacing w:before="40" w:line="140" w:lineRule="exact"/>
              <w:ind w:right="113"/>
              <w:jc w:val="center"/>
              <w:rPr>
                <w:color w:val="000000"/>
              </w:rPr>
            </w:pPr>
            <w:r w:rsidRPr="00F80C8C">
              <w:rPr>
                <w:color w:val="000000"/>
              </w:rPr>
              <w:t>73,8</w:t>
            </w:r>
          </w:p>
        </w:tc>
      </w:tr>
    </w:tbl>
    <w:p w:rsidR="003E381E" w:rsidRPr="00677F79" w:rsidRDefault="003E381E" w:rsidP="003E381E">
      <w:pPr>
        <w:jc w:val="center"/>
        <w:rPr>
          <w:i/>
        </w:rPr>
      </w:pPr>
    </w:p>
    <w:p w:rsidR="003E381E" w:rsidRPr="00677F79" w:rsidRDefault="003E381E" w:rsidP="003E381E">
      <w:pPr>
        <w:jc w:val="center"/>
        <w:rPr>
          <w:i/>
        </w:rPr>
      </w:pPr>
    </w:p>
    <w:p w:rsidR="003E381E" w:rsidRPr="00677F79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10"/>
        </w:numPr>
      </w:pPr>
      <w:r>
        <w:t>аналитические показатели динамического ряда</w:t>
      </w:r>
      <w:r w:rsidRPr="00677F79">
        <w:t>;</w:t>
      </w:r>
    </w:p>
    <w:p w:rsidR="003E381E" w:rsidRPr="00677F79" w:rsidRDefault="003E381E" w:rsidP="003E381E">
      <w:pPr>
        <w:numPr>
          <w:ilvl w:val="0"/>
          <w:numId w:val="10"/>
        </w:numPr>
      </w:pPr>
      <w:r>
        <w:t>средние обобщающие показатели динамического ряда.</w:t>
      </w:r>
    </w:p>
    <w:p w:rsidR="003E381E" w:rsidRPr="00677F79" w:rsidRDefault="003E381E" w:rsidP="003E381E">
      <w:r w:rsidRPr="00677F79">
        <w:t>Результаты расчётов изложите в табличной форме. Сделайте выводы.</w:t>
      </w:r>
    </w:p>
    <w:p w:rsidR="003E381E" w:rsidRPr="00677F79" w:rsidRDefault="003E381E" w:rsidP="003E381E"/>
    <w:p w:rsidR="003E381E" w:rsidRDefault="003E381E" w:rsidP="003E381E">
      <w:pPr>
        <w:rPr>
          <w:color w:val="000000"/>
          <w:sz w:val="20"/>
          <w:szCs w:val="20"/>
        </w:rPr>
      </w:pPr>
      <w:r w:rsidRPr="007C1D8D">
        <w:rPr>
          <w:b/>
        </w:rPr>
        <w:t xml:space="preserve">Задача </w:t>
      </w:r>
      <w:r>
        <w:rPr>
          <w:b/>
        </w:rPr>
        <w:t>5</w:t>
      </w:r>
      <w:r w:rsidRPr="007C1D8D">
        <w:rPr>
          <w:b/>
        </w:rPr>
        <w:t>.</w:t>
      </w:r>
      <w:r w:rsidRPr="007C1D8D">
        <w:rPr>
          <w:color w:val="000000"/>
          <w:sz w:val="20"/>
          <w:szCs w:val="20"/>
        </w:rPr>
        <w:t xml:space="preserve"> </w:t>
      </w:r>
    </w:p>
    <w:p w:rsidR="003E381E" w:rsidRPr="007C1D8D" w:rsidRDefault="003E381E" w:rsidP="003E381E">
      <w:r w:rsidRPr="007C1D8D">
        <w:rPr>
          <w:color w:val="000000"/>
        </w:rPr>
        <w:t xml:space="preserve">Оценка численности </w:t>
      </w:r>
      <w:r w:rsidRPr="007C1D8D">
        <w:t xml:space="preserve">населения  муниципального района </w:t>
      </w:r>
      <w:r w:rsidRPr="007C1D8D">
        <w:rPr>
          <w:color w:val="000000"/>
        </w:rPr>
        <w:t xml:space="preserve"> на 1 января текущего года</w:t>
      </w:r>
      <w:r>
        <w:rPr>
          <w:color w:val="00000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1134"/>
        <w:gridCol w:w="851"/>
        <w:gridCol w:w="992"/>
        <w:gridCol w:w="850"/>
        <w:gridCol w:w="851"/>
        <w:gridCol w:w="850"/>
      </w:tblGrid>
      <w:tr w:rsidR="003E381E" w:rsidRPr="007C1D8D" w:rsidTr="003B4337">
        <w:tc>
          <w:tcPr>
            <w:tcW w:w="2660" w:type="dxa"/>
          </w:tcPr>
          <w:p w:rsidR="003E381E" w:rsidRPr="007C1D8D" w:rsidRDefault="003E381E" w:rsidP="003B4337">
            <w:pPr>
              <w:ind w:left="1260"/>
            </w:pPr>
            <w:r w:rsidRPr="007C1D8D">
              <w:t>Дата</w:t>
            </w:r>
          </w:p>
        </w:tc>
        <w:tc>
          <w:tcPr>
            <w:tcW w:w="992" w:type="dxa"/>
          </w:tcPr>
          <w:p w:rsidR="003E381E" w:rsidRPr="007C1D8D" w:rsidRDefault="003E381E" w:rsidP="003B4337">
            <w:pPr>
              <w:jc w:val="center"/>
            </w:pPr>
            <w:r w:rsidRPr="007C1D8D">
              <w:t>1 год</w:t>
            </w:r>
          </w:p>
        </w:tc>
        <w:tc>
          <w:tcPr>
            <w:tcW w:w="1134" w:type="dxa"/>
          </w:tcPr>
          <w:p w:rsidR="003E381E" w:rsidRPr="007C1D8D" w:rsidRDefault="003E381E" w:rsidP="003B4337">
            <w:pPr>
              <w:jc w:val="center"/>
            </w:pPr>
            <w:r w:rsidRPr="007C1D8D">
              <w:t>2 год</w:t>
            </w:r>
          </w:p>
        </w:tc>
        <w:tc>
          <w:tcPr>
            <w:tcW w:w="851" w:type="dxa"/>
          </w:tcPr>
          <w:p w:rsidR="003E381E" w:rsidRPr="007C1D8D" w:rsidRDefault="003E381E" w:rsidP="003B4337">
            <w:pPr>
              <w:jc w:val="center"/>
            </w:pPr>
            <w:r w:rsidRPr="007C1D8D">
              <w:t>3 год</w:t>
            </w:r>
          </w:p>
        </w:tc>
        <w:tc>
          <w:tcPr>
            <w:tcW w:w="992" w:type="dxa"/>
          </w:tcPr>
          <w:p w:rsidR="003E381E" w:rsidRPr="007C1D8D" w:rsidRDefault="003E381E" w:rsidP="003B4337">
            <w:pPr>
              <w:jc w:val="center"/>
            </w:pPr>
            <w:r w:rsidRPr="007C1D8D">
              <w:t>4 год</w:t>
            </w:r>
          </w:p>
        </w:tc>
        <w:tc>
          <w:tcPr>
            <w:tcW w:w="850" w:type="dxa"/>
          </w:tcPr>
          <w:p w:rsidR="003E381E" w:rsidRPr="007C1D8D" w:rsidRDefault="003E381E" w:rsidP="003B4337">
            <w:pPr>
              <w:jc w:val="center"/>
            </w:pPr>
            <w:r w:rsidRPr="007C1D8D">
              <w:t>5 год</w:t>
            </w:r>
          </w:p>
        </w:tc>
        <w:tc>
          <w:tcPr>
            <w:tcW w:w="851" w:type="dxa"/>
          </w:tcPr>
          <w:p w:rsidR="003E381E" w:rsidRPr="007C1D8D" w:rsidRDefault="003E381E" w:rsidP="003B4337">
            <w:pPr>
              <w:jc w:val="center"/>
            </w:pPr>
            <w:r w:rsidRPr="007C1D8D">
              <w:t>6 год</w:t>
            </w:r>
          </w:p>
        </w:tc>
        <w:tc>
          <w:tcPr>
            <w:tcW w:w="850" w:type="dxa"/>
          </w:tcPr>
          <w:p w:rsidR="003E381E" w:rsidRPr="007C1D8D" w:rsidRDefault="003E381E" w:rsidP="003B4337">
            <w:pPr>
              <w:jc w:val="center"/>
            </w:pPr>
            <w:r w:rsidRPr="007C1D8D">
              <w:t>7 год</w:t>
            </w:r>
          </w:p>
        </w:tc>
      </w:tr>
      <w:tr w:rsidR="003E381E" w:rsidRPr="007C1D8D" w:rsidTr="003B4337">
        <w:tc>
          <w:tcPr>
            <w:tcW w:w="2660" w:type="dxa"/>
          </w:tcPr>
          <w:p w:rsidR="003E381E" w:rsidRPr="007C1D8D" w:rsidRDefault="003E381E" w:rsidP="003B4337">
            <w:r w:rsidRPr="007C1D8D">
              <w:lastRenderedPageBreak/>
              <w:t>Численность насел</w:t>
            </w:r>
            <w:r w:rsidRPr="007C1D8D">
              <w:t>е</w:t>
            </w:r>
            <w:r w:rsidRPr="007C1D8D">
              <w:t>ния</w:t>
            </w:r>
          </w:p>
        </w:tc>
        <w:tc>
          <w:tcPr>
            <w:tcW w:w="992" w:type="dxa"/>
            <w:vAlign w:val="center"/>
          </w:tcPr>
          <w:p w:rsidR="003E381E" w:rsidRPr="007C1D8D" w:rsidRDefault="003E381E" w:rsidP="003B4337">
            <w:pPr>
              <w:jc w:val="center"/>
              <w:rPr>
                <w:color w:val="000000"/>
              </w:rPr>
            </w:pPr>
            <w:r w:rsidRPr="007C1D8D">
              <w:rPr>
                <w:color w:val="000000"/>
              </w:rPr>
              <w:t>83597</w:t>
            </w:r>
          </w:p>
        </w:tc>
        <w:tc>
          <w:tcPr>
            <w:tcW w:w="1134" w:type="dxa"/>
            <w:vAlign w:val="center"/>
          </w:tcPr>
          <w:p w:rsidR="003E381E" w:rsidRPr="007C1D8D" w:rsidRDefault="003E381E" w:rsidP="003B4337">
            <w:pPr>
              <w:jc w:val="center"/>
              <w:rPr>
                <w:color w:val="000000"/>
              </w:rPr>
            </w:pPr>
            <w:r w:rsidRPr="007C1D8D">
              <w:rPr>
                <w:color w:val="000000"/>
              </w:rPr>
              <w:t>83887</w:t>
            </w:r>
          </w:p>
        </w:tc>
        <w:tc>
          <w:tcPr>
            <w:tcW w:w="851" w:type="dxa"/>
            <w:vAlign w:val="center"/>
          </w:tcPr>
          <w:p w:rsidR="003E381E" w:rsidRPr="007C1D8D" w:rsidRDefault="003E381E" w:rsidP="003B4337">
            <w:pPr>
              <w:jc w:val="center"/>
              <w:rPr>
                <w:color w:val="000000"/>
              </w:rPr>
            </w:pPr>
            <w:r w:rsidRPr="007C1D8D">
              <w:rPr>
                <w:color w:val="000000"/>
              </w:rPr>
              <w:t>83400</w:t>
            </w:r>
          </w:p>
        </w:tc>
        <w:tc>
          <w:tcPr>
            <w:tcW w:w="992" w:type="dxa"/>
            <w:vAlign w:val="center"/>
          </w:tcPr>
          <w:p w:rsidR="003E381E" w:rsidRPr="007C1D8D" w:rsidRDefault="003E381E" w:rsidP="003B4337">
            <w:pPr>
              <w:jc w:val="center"/>
              <w:rPr>
                <w:color w:val="000000"/>
              </w:rPr>
            </w:pPr>
            <w:r w:rsidRPr="007C1D8D">
              <w:rPr>
                <w:color w:val="000000"/>
              </w:rPr>
              <w:t>83450</w:t>
            </w:r>
          </w:p>
        </w:tc>
        <w:tc>
          <w:tcPr>
            <w:tcW w:w="850" w:type="dxa"/>
            <w:vAlign w:val="center"/>
          </w:tcPr>
          <w:p w:rsidR="003E381E" w:rsidRPr="007C1D8D" w:rsidRDefault="003E381E" w:rsidP="003B4337">
            <w:pPr>
              <w:jc w:val="center"/>
              <w:rPr>
                <w:color w:val="000000"/>
              </w:rPr>
            </w:pPr>
            <w:r w:rsidRPr="007C1D8D">
              <w:rPr>
                <w:color w:val="000000"/>
              </w:rPr>
              <w:t>89222</w:t>
            </w:r>
          </w:p>
        </w:tc>
        <w:tc>
          <w:tcPr>
            <w:tcW w:w="851" w:type="dxa"/>
            <w:vAlign w:val="center"/>
          </w:tcPr>
          <w:p w:rsidR="003E381E" w:rsidRPr="007C1D8D" w:rsidRDefault="003E381E" w:rsidP="003B4337">
            <w:pPr>
              <w:jc w:val="center"/>
              <w:rPr>
                <w:color w:val="000000"/>
              </w:rPr>
            </w:pPr>
            <w:r w:rsidRPr="007C1D8D">
              <w:rPr>
                <w:color w:val="000000"/>
              </w:rPr>
              <w:t>93388</w:t>
            </w:r>
          </w:p>
        </w:tc>
        <w:tc>
          <w:tcPr>
            <w:tcW w:w="850" w:type="dxa"/>
            <w:vAlign w:val="center"/>
          </w:tcPr>
          <w:p w:rsidR="003E381E" w:rsidRPr="007C1D8D" w:rsidRDefault="003E381E" w:rsidP="003B4337">
            <w:pPr>
              <w:jc w:val="center"/>
              <w:rPr>
                <w:color w:val="000000"/>
              </w:rPr>
            </w:pPr>
            <w:r w:rsidRPr="007C1D8D">
              <w:rPr>
                <w:color w:val="000000"/>
              </w:rPr>
              <w:t>99500</w:t>
            </w:r>
          </w:p>
        </w:tc>
      </w:tr>
    </w:tbl>
    <w:p w:rsidR="003E381E" w:rsidRPr="00561D2D" w:rsidRDefault="003E381E" w:rsidP="003E381E">
      <w:pPr>
        <w:rPr>
          <w:i/>
        </w:rPr>
      </w:pPr>
      <w:r w:rsidRPr="007C1D8D">
        <w:rPr>
          <w:i/>
        </w:rPr>
        <w:t xml:space="preserve">Определите: </w:t>
      </w:r>
      <w:r w:rsidRPr="007C1D8D">
        <w:t>среднюю</w:t>
      </w:r>
      <w:r w:rsidRPr="007C1D8D">
        <w:rPr>
          <w:i/>
        </w:rPr>
        <w:t xml:space="preserve"> </w:t>
      </w:r>
      <w:r w:rsidRPr="007C1D8D">
        <w:t xml:space="preserve">численность населения муниципального района </w:t>
      </w:r>
      <w:r>
        <w:t xml:space="preserve"> за исследуемый период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6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>Имеются следующие данные о продаже овощей в магазине города:</w:t>
      </w:r>
    </w:p>
    <w:tbl>
      <w:tblPr>
        <w:tblW w:w="4533" w:type="pct"/>
        <w:tblCellMar>
          <w:left w:w="40" w:type="dxa"/>
          <w:right w:w="40" w:type="dxa"/>
        </w:tblCellMar>
        <w:tblLook w:val="0000"/>
      </w:tblPr>
      <w:tblGrid>
        <w:gridCol w:w="1262"/>
        <w:gridCol w:w="1470"/>
        <w:gridCol w:w="1959"/>
        <w:gridCol w:w="1920"/>
        <w:gridCol w:w="1943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</w:pPr>
            <w:r w:rsidRPr="00677F79">
              <w:t>Товары</w:t>
            </w:r>
          </w:p>
        </w:tc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Май</w:t>
            </w:r>
          </w:p>
        </w:tc>
        <w:tc>
          <w:tcPr>
            <w:tcW w:w="2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Июнь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/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Продано, </w:t>
            </w:r>
            <w:proofErr w:type="gramStart"/>
            <w:r w:rsidRPr="00677F79">
              <w:rPr>
                <w:i/>
              </w:rPr>
              <w:t>т</w:t>
            </w:r>
            <w:proofErr w:type="gramEnd"/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Товарооборот, </w:t>
            </w:r>
            <w:r w:rsidRPr="00677F79">
              <w:rPr>
                <w:i/>
              </w:rPr>
              <w:t>тыс. руб.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Продано, </w:t>
            </w:r>
            <w:proofErr w:type="gramStart"/>
            <w:r w:rsidRPr="00677F79">
              <w:rPr>
                <w:i/>
              </w:rPr>
              <w:t>т</w:t>
            </w:r>
            <w:proofErr w:type="gramEnd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Товарооборот, </w:t>
            </w:r>
            <w:r w:rsidRPr="00677F79">
              <w:rPr>
                <w:i/>
              </w:rPr>
              <w:t>тыс. 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Капуста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80,0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560,0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70,0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525,0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Морковь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40,0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360,0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30,0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330,0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i/>
          <w:spacing w:val="-3"/>
        </w:rPr>
      </w:pPr>
      <w:r w:rsidRPr="00677F79">
        <w:rPr>
          <w:i/>
          <w:spacing w:val="-3"/>
        </w:rPr>
        <w:t>Определите:</w:t>
      </w:r>
    </w:p>
    <w:p w:rsidR="003E381E" w:rsidRPr="00677F79" w:rsidRDefault="003E381E" w:rsidP="003E381E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677F79">
        <w:t>общие индексы физического объема продаж, цен  и стоимости товарооборота в факт</w:t>
      </w:r>
      <w:r w:rsidRPr="00677F79">
        <w:t>и</w:t>
      </w:r>
      <w:r w:rsidRPr="00677F79">
        <w:t>ческих ценах, покажите их взаимосвязь;</w:t>
      </w:r>
    </w:p>
    <w:p w:rsidR="003E381E" w:rsidRPr="00677F79" w:rsidRDefault="003E381E" w:rsidP="003E381E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677F79">
        <w:t>абсолютное изменение товарооборота - общее, в том числе за счет изменения цен и физического объема продаж.</w:t>
      </w:r>
    </w:p>
    <w:p w:rsidR="003E381E" w:rsidRDefault="003E381E" w:rsidP="003E381E">
      <w:pPr>
        <w:rPr>
          <w:b/>
        </w:rPr>
      </w:pPr>
    </w:p>
    <w:p w:rsidR="003E381E" w:rsidRPr="008D062E" w:rsidRDefault="003E381E" w:rsidP="003E381E">
      <w:pPr>
        <w:rPr>
          <w:b/>
        </w:rPr>
      </w:pPr>
      <w:r w:rsidRPr="008D062E">
        <w:rPr>
          <w:b/>
        </w:rPr>
        <w:t xml:space="preserve">Задача </w:t>
      </w:r>
      <w:r>
        <w:rPr>
          <w:b/>
        </w:rPr>
        <w:t>7</w:t>
      </w:r>
      <w:r w:rsidRPr="008D062E">
        <w:rPr>
          <w:b/>
        </w:rPr>
        <w:t>.</w:t>
      </w:r>
    </w:p>
    <w:p w:rsidR="003E381E" w:rsidRPr="008D062E" w:rsidRDefault="003E381E" w:rsidP="003E381E">
      <w:pPr>
        <w:jc w:val="both"/>
      </w:pPr>
      <w:r w:rsidRPr="008D062E">
        <w:t xml:space="preserve">Имеются следующие данные о выпуске кирпича </w:t>
      </w:r>
      <w:r>
        <w:t xml:space="preserve">двумя </w:t>
      </w:r>
      <w:r w:rsidRPr="008D062E">
        <w:t>предприятиями фирмы: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16"/>
        <w:gridCol w:w="1898"/>
        <w:gridCol w:w="1957"/>
        <w:gridCol w:w="1919"/>
        <w:gridCol w:w="1945"/>
      </w:tblGrid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№ предприятия</w:t>
            </w:r>
          </w:p>
        </w:tc>
        <w:tc>
          <w:tcPr>
            <w:tcW w:w="20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Выпуск, тыс.шт.</w:t>
            </w:r>
          </w:p>
        </w:tc>
        <w:tc>
          <w:tcPr>
            <w:tcW w:w="2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Себестоимость 1000 шт., руб.</w:t>
            </w:r>
          </w:p>
        </w:tc>
      </w:tr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jc w:val="center"/>
            </w:pPr>
          </w:p>
          <w:p w:rsidR="003E381E" w:rsidRPr="008D062E" w:rsidRDefault="003E381E" w:rsidP="003B4337">
            <w:pPr>
              <w:jc w:val="center"/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rPr>
                <w:spacing w:val="-2"/>
              </w:rPr>
              <w:t>Сентябрь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Октябрь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Сентябрь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rPr>
                <w:spacing w:val="-1"/>
              </w:rPr>
              <w:t>Октябрь</w:t>
            </w:r>
          </w:p>
        </w:tc>
      </w:tr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30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35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610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608</w:t>
            </w:r>
          </w:p>
        </w:tc>
      </w:tr>
      <w:tr w:rsidR="003E381E" w:rsidRPr="008D062E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60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77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590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8D062E" w:rsidRDefault="003E381E" w:rsidP="003B4337">
            <w:pPr>
              <w:shd w:val="clear" w:color="auto" w:fill="FFFFFF"/>
              <w:jc w:val="center"/>
            </w:pPr>
            <w:r w:rsidRPr="008D062E">
              <w:t>580</w:t>
            </w:r>
          </w:p>
        </w:tc>
      </w:tr>
    </w:tbl>
    <w:p w:rsidR="003E381E" w:rsidRPr="008D062E" w:rsidRDefault="003E381E" w:rsidP="003E381E">
      <w:pPr>
        <w:rPr>
          <w:i/>
        </w:rPr>
      </w:pPr>
      <w:r w:rsidRPr="008D062E">
        <w:rPr>
          <w:i/>
        </w:rPr>
        <w:t>Определите:</w:t>
      </w:r>
    </w:p>
    <w:p w:rsidR="003E381E" w:rsidRPr="008D062E" w:rsidRDefault="003E381E" w:rsidP="003E381E">
      <w:pPr>
        <w:numPr>
          <w:ilvl w:val="0"/>
          <w:numId w:val="24"/>
        </w:numPr>
        <w:jc w:val="both"/>
      </w:pPr>
      <w:r w:rsidRPr="008D062E">
        <w:t>изменение себестоимости по каждому предприятию фирмы;</w:t>
      </w:r>
    </w:p>
    <w:p w:rsidR="003E381E" w:rsidRPr="007C1D8D" w:rsidRDefault="003E381E" w:rsidP="003E381E">
      <w:pPr>
        <w:numPr>
          <w:ilvl w:val="0"/>
          <w:numId w:val="24"/>
        </w:numPr>
        <w:jc w:val="both"/>
      </w:pPr>
      <w:r w:rsidRPr="008D062E">
        <w:t>изменение средней себестоимости в целом по фирме, выделив влияние отдельных факторов (используя индексы переменного, постоянного состава и структурных сдвигов).</w:t>
      </w: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Default="003E381E" w:rsidP="003E381E">
      <w:pPr>
        <w:jc w:val="center"/>
        <w:rPr>
          <w:b/>
        </w:rPr>
      </w:pP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Вариант 5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1.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по совокупности  предприятий: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5"/>
        <w:gridCol w:w="1796"/>
        <w:gridCol w:w="1428"/>
        <w:gridCol w:w="1568"/>
        <w:gridCol w:w="1796"/>
        <w:gridCol w:w="1428"/>
      </w:tblGrid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spacing w:val="-1"/>
              </w:rPr>
              <w:t>Номер пре</w:t>
            </w:r>
            <w:r w:rsidRPr="00677F79">
              <w:rPr>
                <w:spacing w:val="-1"/>
              </w:rPr>
              <w:t>д</w:t>
            </w:r>
            <w:r w:rsidRPr="00677F79">
              <w:rPr>
                <w:spacing w:val="-1"/>
              </w:rPr>
              <w:t>приятия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Среднегодовая стоимость основных фо</w:t>
            </w:r>
            <w:r w:rsidRPr="00677F79">
              <w:t>н</w:t>
            </w:r>
            <w:r w:rsidRPr="00677F79">
              <w:t>дов, млн. руб.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Объем продукции, млн. руб.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Номер пре</w:t>
            </w:r>
            <w:r w:rsidRPr="00677F79">
              <w:t>д</w:t>
            </w:r>
            <w:r w:rsidRPr="00677F79">
              <w:t>приятия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Среднегодовая стоимость основных фо</w:t>
            </w:r>
            <w:r w:rsidRPr="00677F79">
              <w:t>н</w:t>
            </w:r>
            <w:r w:rsidRPr="00677F79">
              <w:t>дов, млн. руб.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  <w:r w:rsidRPr="00677F79">
              <w:t>Объем продукции, млн. руб.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25,4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33,2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16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7,2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7,2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13,8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15,2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17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13,4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14,6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22,4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18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13,8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16,8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4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5,8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6,4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19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9,2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13,8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5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9,0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9,8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20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11,6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13,4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6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25,6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30,0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21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23,4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35,8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15,6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24,0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22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14,8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20,8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1,4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23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21,8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31,0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8,2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10,6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24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5,4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7,8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10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9,6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25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11,9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11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11,0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11,4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26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2,4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3,8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12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8,6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9,6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27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23,8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32,5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lastRenderedPageBreak/>
              <w:t>13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18,2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21,8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28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9,4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11,5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14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2,8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2,4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29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15,2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19,8</w:t>
            </w:r>
          </w:p>
        </w:tc>
      </w:tr>
      <w:tr w:rsidR="003E381E" w:rsidRPr="00677F79" w:rsidTr="003B4337">
        <w:trPr>
          <w:trHeight w:val="20"/>
        </w:trPr>
        <w:tc>
          <w:tcPr>
            <w:tcW w:w="812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15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15,2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17,2</w:t>
            </w:r>
          </w:p>
        </w:tc>
        <w:tc>
          <w:tcPr>
            <w:tcW w:w="819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t>30</w:t>
            </w:r>
          </w:p>
        </w:tc>
        <w:tc>
          <w:tcPr>
            <w:tcW w:w="938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15,6</w:t>
            </w:r>
          </w:p>
        </w:tc>
        <w:tc>
          <w:tcPr>
            <w:tcW w:w="746" w:type="pct"/>
            <w:shd w:val="clear" w:color="auto" w:fill="FFFFFF"/>
          </w:tcPr>
          <w:p w:rsidR="003E381E" w:rsidRPr="00677F79" w:rsidRDefault="003E381E" w:rsidP="003B4337">
            <w:pPr>
              <w:jc w:val="center"/>
            </w:pPr>
            <w:r w:rsidRPr="00677F79">
              <w:rPr>
                <w:w w:val="90"/>
              </w:rPr>
              <w:t>20,2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 целью изучения зависимости между среднегодовой стоимостью основных фондов и объ</w:t>
      </w:r>
      <w:r w:rsidRPr="00677F79">
        <w:rPr>
          <w:spacing w:val="-3"/>
        </w:rPr>
        <w:t>е</w:t>
      </w:r>
      <w:r w:rsidRPr="00677F79">
        <w:rPr>
          <w:spacing w:val="-3"/>
        </w:rPr>
        <w:t>мом продукции: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 xml:space="preserve">1) </w:t>
      </w:r>
      <w:r w:rsidRPr="00677F79">
        <w:t>произведите группировку предприятий по стоимости основ</w:t>
      </w:r>
      <w:r w:rsidRPr="00677F79">
        <w:rPr>
          <w:spacing w:val="-1"/>
        </w:rPr>
        <w:t>ных фондов, выделив четыре группы с равными интервалами; по ка</w:t>
      </w:r>
      <w:r w:rsidRPr="00677F79">
        <w:t>ждой группе и в целом подсчитайте:</w:t>
      </w:r>
    </w:p>
    <w:p w:rsidR="003E381E" w:rsidRPr="00677F79" w:rsidRDefault="003E381E" w:rsidP="003E381E">
      <w:pPr>
        <w:shd w:val="clear" w:color="auto" w:fill="FFFFFF"/>
        <w:tabs>
          <w:tab w:val="left" w:pos="648"/>
        </w:tabs>
        <w:ind w:firstLine="720"/>
        <w:jc w:val="both"/>
      </w:pPr>
      <w:r w:rsidRPr="00677F79">
        <w:rPr>
          <w:spacing w:val="-7"/>
        </w:rPr>
        <w:t>а)</w:t>
      </w:r>
      <w:r w:rsidRPr="00677F79">
        <w:t xml:space="preserve"> </w:t>
      </w:r>
      <w:r w:rsidRPr="00677F79">
        <w:rPr>
          <w:spacing w:val="-2"/>
        </w:rPr>
        <w:t>число предприятий;</w:t>
      </w:r>
    </w:p>
    <w:p w:rsidR="003E381E" w:rsidRPr="00677F79" w:rsidRDefault="003E381E" w:rsidP="003E381E">
      <w:pPr>
        <w:shd w:val="clear" w:color="auto" w:fill="FFFFFF"/>
        <w:tabs>
          <w:tab w:val="left" w:pos="648"/>
        </w:tabs>
        <w:ind w:firstLine="720"/>
        <w:jc w:val="both"/>
      </w:pPr>
      <w:r w:rsidRPr="00677F79">
        <w:rPr>
          <w:spacing w:val="-7"/>
        </w:rPr>
        <w:t>б)</w:t>
      </w:r>
      <w:r w:rsidRPr="00677F79">
        <w:t xml:space="preserve"> </w:t>
      </w:r>
      <w:r w:rsidRPr="00677F79">
        <w:rPr>
          <w:spacing w:val="-1"/>
        </w:rPr>
        <w:t>среднегодовую стоимость основных фондов - всего и в сред</w:t>
      </w:r>
      <w:r w:rsidRPr="00677F79">
        <w:t>нем на одно предпр</w:t>
      </w:r>
      <w:r w:rsidRPr="00677F79">
        <w:t>и</w:t>
      </w:r>
      <w:r w:rsidRPr="00677F79">
        <w:t>ятие;</w:t>
      </w:r>
    </w:p>
    <w:p w:rsidR="003E381E" w:rsidRPr="00677F79" w:rsidRDefault="003E381E" w:rsidP="003E381E">
      <w:pPr>
        <w:shd w:val="clear" w:color="auto" w:fill="FFFFFF"/>
        <w:tabs>
          <w:tab w:val="left" w:pos="648"/>
        </w:tabs>
        <w:ind w:firstLine="720"/>
        <w:jc w:val="both"/>
      </w:pPr>
      <w:r w:rsidRPr="00677F79">
        <w:rPr>
          <w:spacing w:val="-8"/>
        </w:rPr>
        <w:t>в)</w:t>
      </w:r>
      <w:r w:rsidRPr="00677F79">
        <w:t xml:space="preserve"> </w:t>
      </w:r>
      <w:r w:rsidRPr="00677F79">
        <w:rPr>
          <w:spacing w:val="-4"/>
        </w:rPr>
        <w:t>стоимость продукции - всего и в среднем на одно предприятие;</w:t>
      </w:r>
    </w:p>
    <w:p w:rsidR="003E381E" w:rsidRPr="00677F79" w:rsidRDefault="003E381E" w:rsidP="003E381E">
      <w:pPr>
        <w:shd w:val="clear" w:color="auto" w:fill="FFFFFF"/>
        <w:tabs>
          <w:tab w:val="left" w:pos="648"/>
        </w:tabs>
        <w:ind w:firstLine="720"/>
        <w:jc w:val="both"/>
      </w:pPr>
      <w:r w:rsidRPr="00677F79">
        <w:rPr>
          <w:spacing w:val="-6"/>
        </w:rPr>
        <w:t>г)</w:t>
      </w:r>
      <w:r w:rsidRPr="00677F79">
        <w:t xml:space="preserve"> </w:t>
      </w:r>
      <w:r w:rsidRPr="00677F79">
        <w:rPr>
          <w:spacing w:val="-2"/>
        </w:rPr>
        <w:t xml:space="preserve">объем продукции в расчете на один рубль основных фондов </w:t>
      </w:r>
      <w:r w:rsidRPr="00677F79">
        <w:t>(фондоотдачу):</w:t>
      </w:r>
    </w:p>
    <w:p w:rsidR="003E381E" w:rsidRPr="00747C38" w:rsidRDefault="003E381E" w:rsidP="003E38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677F79">
        <w:t xml:space="preserve">2) полученные результаты представьте в виде групповой таблицы. </w:t>
      </w:r>
      <w:r w:rsidRPr="00677F79">
        <w:rPr>
          <w:spacing w:val="-3"/>
        </w:rPr>
        <w:t>Сделайте выводы.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2.</w:t>
      </w:r>
    </w:p>
    <w:p w:rsidR="003E381E" w:rsidRPr="00677F79" w:rsidRDefault="003E381E" w:rsidP="003E381E">
      <w:r w:rsidRPr="00677F79">
        <w:t>Известны объёмы производства отдельных видов промышленной продукции в трёх стр</w:t>
      </w:r>
      <w:r w:rsidRPr="00677F79">
        <w:t>а</w:t>
      </w:r>
      <w:r w:rsidRPr="00677F79">
        <w:t xml:space="preserve">нах </w:t>
      </w:r>
      <w:r>
        <w:t>в отчетном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552"/>
        <w:gridCol w:w="2343"/>
        <w:gridCol w:w="2284"/>
      </w:tblGrid>
      <w:tr w:rsidR="003E381E" w:rsidRPr="00677F79" w:rsidTr="003B4337">
        <w:tc>
          <w:tcPr>
            <w:tcW w:w="2392" w:type="dxa"/>
            <w:vMerge w:val="restart"/>
          </w:tcPr>
          <w:p w:rsidR="003E381E" w:rsidRPr="00677F79" w:rsidRDefault="003E381E" w:rsidP="003B4337">
            <w:r w:rsidRPr="00677F79">
              <w:t>Вид продукции</w:t>
            </w:r>
          </w:p>
        </w:tc>
        <w:tc>
          <w:tcPr>
            <w:tcW w:w="7179" w:type="dxa"/>
            <w:gridSpan w:val="3"/>
          </w:tcPr>
          <w:p w:rsidR="003E381E" w:rsidRPr="00677F79" w:rsidRDefault="003E381E" w:rsidP="003B4337">
            <w:pPr>
              <w:ind w:left="645"/>
              <w:jc w:val="center"/>
            </w:pPr>
            <w:r w:rsidRPr="00677F79">
              <w:t>Страна-производитель</w:t>
            </w:r>
          </w:p>
        </w:tc>
      </w:tr>
      <w:tr w:rsidR="003E381E" w:rsidRPr="00677F79" w:rsidTr="003B4337">
        <w:tc>
          <w:tcPr>
            <w:tcW w:w="2392" w:type="dxa"/>
            <w:vMerge/>
          </w:tcPr>
          <w:p w:rsidR="003E381E" w:rsidRPr="00677F79" w:rsidRDefault="003E381E" w:rsidP="003B4337"/>
        </w:tc>
        <w:tc>
          <w:tcPr>
            <w:tcW w:w="2552" w:type="dxa"/>
          </w:tcPr>
          <w:p w:rsidR="003E381E" w:rsidRPr="00677F79" w:rsidRDefault="003E381E" w:rsidP="003B4337">
            <w:pPr>
              <w:ind w:left="635"/>
              <w:jc w:val="center"/>
            </w:pPr>
            <w:r w:rsidRPr="00677F79">
              <w:t>Великобритания</w:t>
            </w:r>
          </w:p>
        </w:tc>
        <w:tc>
          <w:tcPr>
            <w:tcW w:w="2343" w:type="dxa"/>
          </w:tcPr>
          <w:p w:rsidR="003E381E" w:rsidRPr="00677F79" w:rsidRDefault="003E381E" w:rsidP="003B4337">
            <w:pPr>
              <w:ind w:left="550"/>
            </w:pPr>
            <w:r w:rsidRPr="00677F79">
              <w:t>Германия</w:t>
            </w:r>
          </w:p>
        </w:tc>
        <w:tc>
          <w:tcPr>
            <w:tcW w:w="2284" w:type="dxa"/>
          </w:tcPr>
          <w:p w:rsidR="003E381E" w:rsidRPr="00677F79" w:rsidRDefault="003E381E" w:rsidP="003B4337">
            <w:pPr>
              <w:ind w:left="645"/>
            </w:pPr>
            <w:r w:rsidRPr="00677F79">
              <w:t>Россия</w:t>
            </w:r>
          </w:p>
        </w:tc>
      </w:tr>
      <w:tr w:rsidR="003E381E" w:rsidRPr="00677F79" w:rsidTr="003B4337">
        <w:tc>
          <w:tcPr>
            <w:tcW w:w="2392" w:type="dxa"/>
          </w:tcPr>
          <w:p w:rsidR="003E381E" w:rsidRPr="00677F79" w:rsidRDefault="003E381E" w:rsidP="003B4337">
            <w:r w:rsidRPr="00677F79">
              <w:t xml:space="preserve">Электроэнергия, млрд. кВт </w:t>
            </w:r>
            <w:proofErr w:type="gramStart"/>
            <w:r w:rsidRPr="00677F79">
              <w:t>ч</w:t>
            </w:r>
            <w:proofErr w:type="gramEnd"/>
          </w:p>
        </w:tc>
        <w:tc>
          <w:tcPr>
            <w:tcW w:w="2552" w:type="dxa"/>
          </w:tcPr>
          <w:p w:rsidR="003E381E" w:rsidRPr="00677F79" w:rsidRDefault="003E381E" w:rsidP="003B4337">
            <w:pPr>
              <w:ind w:firstLine="708"/>
            </w:pPr>
            <w:r w:rsidRPr="00677F79">
              <w:t>396</w:t>
            </w:r>
          </w:p>
        </w:tc>
        <w:tc>
          <w:tcPr>
            <w:tcW w:w="2343" w:type="dxa"/>
          </w:tcPr>
          <w:p w:rsidR="003E381E" w:rsidRPr="00677F79" w:rsidRDefault="003E381E" w:rsidP="003B4337">
            <w:pPr>
              <w:ind w:firstLine="708"/>
            </w:pPr>
            <w:r w:rsidRPr="00677F79">
              <w:t>617</w:t>
            </w:r>
          </w:p>
        </w:tc>
        <w:tc>
          <w:tcPr>
            <w:tcW w:w="2284" w:type="dxa"/>
          </w:tcPr>
          <w:p w:rsidR="003E381E" w:rsidRPr="00677F79" w:rsidRDefault="003E381E" w:rsidP="003B4337">
            <w:pPr>
              <w:ind w:firstLine="708"/>
            </w:pPr>
            <w:r w:rsidRPr="00677F79">
              <w:t>953</w:t>
            </w:r>
          </w:p>
        </w:tc>
      </w:tr>
      <w:tr w:rsidR="003E381E" w:rsidRPr="00677F79" w:rsidTr="003B4337">
        <w:tc>
          <w:tcPr>
            <w:tcW w:w="2392" w:type="dxa"/>
          </w:tcPr>
          <w:p w:rsidR="003E381E" w:rsidRPr="00677F79" w:rsidRDefault="003E381E" w:rsidP="003B4337">
            <w:r w:rsidRPr="00677F79">
              <w:t>Нефть, млн. т</w:t>
            </w:r>
          </w:p>
        </w:tc>
        <w:tc>
          <w:tcPr>
            <w:tcW w:w="2552" w:type="dxa"/>
          </w:tcPr>
          <w:p w:rsidR="003E381E" w:rsidRPr="00677F79" w:rsidRDefault="003E381E" w:rsidP="003B4337">
            <w:pPr>
              <w:ind w:firstLine="708"/>
            </w:pPr>
            <w:r w:rsidRPr="00677F79">
              <w:t>87,5</w:t>
            </w:r>
          </w:p>
        </w:tc>
        <w:tc>
          <w:tcPr>
            <w:tcW w:w="2343" w:type="dxa"/>
          </w:tcPr>
          <w:p w:rsidR="003E381E" w:rsidRPr="00677F79" w:rsidRDefault="003E381E" w:rsidP="003B4337">
            <w:pPr>
              <w:ind w:firstLine="708"/>
            </w:pPr>
            <w:r w:rsidRPr="00677F79">
              <w:t>3,5</w:t>
            </w:r>
          </w:p>
        </w:tc>
        <w:tc>
          <w:tcPr>
            <w:tcW w:w="2284" w:type="dxa"/>
          </w:tcPr>
          <w:p w:rsidR="003E381E" w:rsidRPr="00677F79" w:rsidRDefault="003E381E" w:rsidP="003B4337">
            <w:pPr>
              <w:ind w:firstLine="708"/>
            </w:pPr>
            <w:r w:rsidRPr="00677F79">
              <w:t>470</w:t>
            </w:r>
          </w:p>
        </w:tc>
      </w:tr>
    </w:tbl>
    <w:p w:rsidR="003E381E" w:rsidRPr="00677F79" w:rsidRDefault="003E381E" w:rsidP="003E381E">
      <w:pPr>
        <w:jc w:val="both"/>
      </w:pPr>
      <w:r w:rsidRPr="00677F79">
        <w:rPr>
          <w:i/>
        </w:rPr>
        <w:t>Вычислите</w:t>
      </w:r>
      <w:r w:rsidRPr="00677F79">
        <w:t xml:space="preserve"> относительные показатели уровня экономического развития, используя сл</w:t>
      </w:r>
      <w:r w:rsidRPr="00677F79">
        <w:t>е</w:t>
      </w:r>
      <w:r w:rsidRPr="00677F79">
        <w:t>дующие данные о среднегодовой численности населения, млн. чел.: Великобритания – 10,1; Германия – 82,5; Россия – 143,8. Определите  виды рассчитанных относительных в</w:t>
      </w:r>
      <w:r w:rsidRPr="00677F79">
        <w:t>е</w:t>
      </w:r>
      <w:r w:rsidRPr="00677F79">
        <w:t>личин.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3.</w:t>
      </w:r>
    </w:p>
    <w:p w:rsidR="003E381E" w:rsidRPr="00677F79" w:rsidRDefault="003E381E" w:rsidP="003E381E">
      <w:pPr>
        <w:jc w:val="both"/>
        <w:rPr>
          <w:i/>
        </w:rPr>
      </w:pPr>
      <w:r w:rsidRPr="00677F79">
        <w:t>Для изучения норм выработки на заводе проведено обследование затрат времени рабочих-станочников. Получено распределение рабочих по затратам времени на обработку одной детали (мин.):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240"/>
      </w:tblGrid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r w:rsidRPr="00677F79">
              <w:t>Затраты времени на одну деталь.</w:t>
            </w:r>
          </w:p>
        </w:tc>
        <w:tc>
          <w:tcPr>
            <w:tcW w:w="3240" w:type="dxa"/>
          </w:tcPr>
          <w:p w:rsidR="003E381E" w:rsidRPr="00677F79" w:rsidRDefault="003E381E" w:rsidP="003B4337">
            <w:r w:rsidRPr="00677F79">
              <w:t xml:space="preserve">Число рабочих, </w:t>
            </w:r>
            <w:proofErr w:type="gramStart"/>
            <w:r w:rsidRPr="00677F79">
              <w:t>в</w:t>
            </w:r>
            <w:proofErr w:type="gramEnd"/>
            <w:r w:rsidRPr="00677F79">
              <w:t xml:space="preserve"> % к итогу.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До 24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12,0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24-26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13,1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26-28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22,8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28-30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16,7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30-32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16.2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32-34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13,9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34-36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5,3</w:t>
            </w:r>
          </w:p>
        </w:tc>
      </w:tr>
      <w:tr w:rsidR="003E381E" w:rsidRPr="00677F79" w:rsidTr="003B4337">
        <w:tc>
          <w:tcPr>
            <w:tcW w:w="3600" w:type="dxa"/>
          </w:tcPr>
          <w:p w:rsidR="003E381E" w:rsidRPr="00677F79" w:rsidRDefault="003E381E" w:rsidP="003B4337">
            <w:pPr>
              <w:jc w:val="center"/>
            </w:pPr>
            <w:r w:rsidRPr="00677F79">
              <w:t>Итого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ind w:left="792"/>
            </w:pPr>
            <w:r w:rsidRPr="00677F79">
              <w:t>100,0</w:t>
            </w:r>
          </w:p>
        </w:tc>
      </w:tr>
    </w:tbl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r w:rsidRPr="00677F79">
        <w:t>1) средние затраты времени на одну деталь;</w:t>
      </w:r>
    </w:p>
    <w:p w:rsidR="003E381E" w:rsidRPr="00677F79" w:rsidRDefault="003E381E" w:rsidP="003E381E">
      <w:r w:rsidRPr="00677F79">
        <w:t>2) моду и медиану;</w:t>
      </w:r>
    </w:p>
    <w:p w:rsidR="003E381E" w:rsidRPr="00677F79" w:rsidRDefault="003E381E" w:rsidP="003E381E">
      <w:r w:rsidRPr="00677F79">
        <w:t>3) коэффициент вариации.</w:t>
      </w:r>
    </w:p>
    <w:p w:rsidR="003E381E" w:rsidRPr="00677F79" w:rsidRDefault="003E381E" w:rsidP="003E381E">
      <w:r w:rsidRPr="00677F79"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4</w:t>
      </w:r>
      <w:r w:rsidRPr="00677F79">
        <w:rPr>
          <w:b/>
        </w:rPr>
        <w:t>.</w:t>
      </w:r>
    </w:p>
    <w:p w:rsidR="003E381E" w:rsidRPr="00677F79" w:rsidRDefault="003E381E" w:rsidP="003E381E">
      <w:r>
        <w:t>Число зарегистрированных убийств и покушений на убийство в регионе характеризуется следующими данными</w:t>
      </w:r>
      <w:r w:rsidRPr="00677F79">
        <w:t>:</w:t>
      </w:r>
    </w:p>
    <w:tbl>
      <w:tblPr>
        <w:tblpPr w:leftFromText="180" w:rightFromText="180" w:vertAnchor="text" w:horzAnchor="margin" w:tblpY="1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134"/>
        <w:gridCol w:w="993"/>
        <w:gridCol w:w="1134"/>
        <w:gridCol w:w="992"/>
        <w:gridCol w:w="992"/>
      </w:tblGrid>
      <w:tr w:rsidR="003E381E" w:rsidRPr="00677F79" w:rsidTr="003B4337">
        <w:tc>
          <w:tcPr>
            <w:tcW w:w="4077" w:type="dxa"/>
          </w:tcPr>
          <w:p w:rsidR="003E381E" w:rsidRPr="00677F79" w:rsidRDefault="003E381E" w:rsidP="003B4337">
            <w:pPr>
              <w:jc w:val="center"/>
            </w:pPr>
            <w:r w:rsidRPr="00677F79">
              <w:t>Год</w:t>
            </w:r>
          </w:p>
        </w:tc>
        <w:tc>
          <w:tcPr>
            <w:tcW w:w="1134" w:type="dxa"/>
          </w:tcPr>
          <w:p w:rsidR="003E381E" w:rsidRPr="00677F79" w:rsidRDefault="003E381E" w:rsidP="003B433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E381E" w:rsidRPr="00677F79" w:rsidRDefault="003E381E" w:rsidP="003B433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381E" w:rsidRPr="00677F79" w:rsidRDefault="003E381E" w:rsidP="003B433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81E" w:rsidRPr="00677F79" w:rsidRDefault="003E381E" w:rsidP="003B433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381E" w:rsidRPr="00677F79" w:rsidRDefault="003E381E" w:rsidP="003B4337">
            <w:pPr>
              <w:jc w:val="center"/>
            </w:pPr>
            <w:r>
              <w:t>5</w:t>
            </w:r>
          </w:p>
        </w:tc>
      </w:tr>
      <w:tr w:rsidR="003E381E" w:rsidRPr="00677F79" w:rsidTr="003B4337">
        <w:tc>
          <w:tcPr>
            <w:tcW w:w="4077" w:type="dxa"/>
          </w:tcPr>
          <w:p w:rsidR="003E381E" w:rsidRPr="00677F79" w:rsidRDefault="003E381E" w:rsidP="003B4337">
            <w:pPr>
              <w:jc w:val="center"/>
            </w:pPr>
            <w:r>
              <w:t xml:space="preserve">Число зарегистрированных убийств </w:t>
            </w:r>
            <w:r>
              <w:lastRenderedPageBreak/>
              <w:t>и покушений на уби</w:t>
            </w:r>
            <w:r>
              <w:t>й</w:t>
            </w:r>
            <w:r>
              <w:t>ство</w:t>
            </w:r>
          </w:p>
        </w:tc>
        <w:tc>
          <w:tcPr>
            <w:tcW w:w="1134" w:type="dxa"/>
            <w:vAlign w:val="bottom"/>
          </w:tcPr>
          <w:p w:rsidR="003E381E" w:rsidRPr="00B21E44" w:rsidRDefault="003E381E" w:rsidP="003B4337">
            <w:pPr>
              <w:spacing w:before="50" w:line="160" w:lineRule="exact"/>
              <w:ind w:right="284"/>
              <w:jc w:val="right"/>
            </w:pPr>
            <w:r w:rsidRPr="00B21E44">
              <w:lastRenderedPageBreak/>
              <w:t>264</w:t>
            </w:r>
          </w:p>
        </w:tc>
        <w:tc>
          <w:tcPr>
            <w:tcW w:w="993" w:type="dxa"/>
            <w:vAlign w:val="bottom"/>
          </w:tcPr>
          <w:p w:rsidR="003E381E" w:rsidRPr="00B21E44" w:rsidRDefault="003E381E" w:rsidP="003B4337">
            <w:pPr>
              <w:spacing w:before="50" w:line="160" w:lineRule="exact"/>
              <w:ind w:right="284"/>
              <w:jc w:val="right"/>
            </w:pPr>
            <w:r w:rsidRPr="00B21E44">
              <w:t>254</w:t>
            </w:r>
          </w:p>
        </w:tc>
        <w:tc>
          <w:tcPr>
            <w:tcW w:w="1134" w:type="dxa"/>
            <w:vAlign w:val="bottom"/>
          </w:tcPr>
          <w:p w:rsidR="003E381E" w:rsidRPr="00B21E44" w:rsidRDefault="003E381E" w:rsidP="003B4337">
            <w:pPr>
              <w:spacing w:before="50" w:line="160" w:lineRule="exact"/>
              <w:ind w:right="284"/>
              <w:jc w:val="right"/>
              <w:rPr>
                <w:bCs/>
              </w:rPr>
            </w:pPr>
            <w:r w:rsidRPr="00B21E44">
              <w:rPr>
                <w:bCs/>
              </w:rPr>
              <w:t>229</w:t>
            </w:r>
          </w:p>
        </w:tc>
        <w:tc>
          <w:tcPr>
            <w:tcW w:w="992" w:type="dxa"/>
            <w:vAlign w:val="bottom"/>
          </w:tcPr>
          <w:p w:rsidR="003E381E" w:rsidRPr="00B21E44" w:rsidRDefault="003E381E" w:rsidP="003B4337">
            <w:pPr>
              <w:spacing w:before="50" w:line="160" w:lineRule="exact"/>
              <w:ind w:right="284"/>
              <w:jc w:val="right"/>
              <w:rPr>
                <w:bCs/>
              </w:rPr>
            </w:pPr>
            <w:r w:rsidRPr="00B21E44">
              <w:rPr>
                <w:bCs/>
              </w:rPr>
              <w:t>174</w:t>
            </w:r>
          </w:p>
        </w:tc>
        <w:tc>
          <w:tcPr>
            <w:tcW w:w="992" w:type="dxa"/>
            <w:vAlign w:val="bottom"/>
          </w:tcPr>
          <w:p w:rsidR="003E381E" w:rsidRPr="00B21E44" w:rsidRDefault="003E381E" w:rsidP="003B4337">
            <w:pPr>
              <w:spacing w:before="50" w:line="160" w:lineRule="exact"/>
              <w:ind w:right="284"/>
              <w:jc w:val="right"/>
              <w:rPr>
                <w:bCs/>
              </w:rPr>
            </w:pPr>
            <w:r w:rsidRPr="00B21E44">
              <w:rPr>
                <w:bCs/>
              </w:rPr>
              <w:t>193</w:t>
            </w:r>
          </w:p>
        </w:tc>
      </w:tr>
    </w:tbl>
    <w:p w:rsidR="003E381E" w:rsidRDefault="003E381E" w:rsidP="003E381E">
      <w:pPr>
        <w:rPr>
          <w:i/>
        </w:rPr>
      </w:pPr>
    </w:p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46"/>
        </w:numPr>
      </w:pPr>
      <w:r>
        <w:t>аналитические показатели динамического ряда</w:t>
      </w:r>
      <w:r w:rsidRPr="00677F79">
        <w:t>;</w:t>
      </w:r>
    </w:p>
    <w:p w:rsidR="003E381E" w:rsidRPr="00677F79" w:rsidRDefault="003E381E" w:rsidP="003E381E">
      <w:pPr>
        <w:numPr>
          <w:ilvl w:val="0"/>
          <w:numId w:val="46"/>
        </w:numPr>
      </w:pPr>
      <w:r>
        <w:t>средние обобщающие показатели динамического ряда.</w:t>
      </w:r>
    </w:p>
    <w:p w:rsidR="003E381E" w:rsidRPr="00677F79" w:rsidRDefault="003E381E" w:rsidP="003E381E">
      <w:r w:rsidRPr="00677F79">
        <w:t>Результаты расчётов изложите в табличной форме. 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5</w:t>
      </w:r>
      <w:r w:rsidRPr="00677F79">
        <w:rPr>
          <w:b/>
        </w:rPr>
        <w:t>.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Автотранспортное предприятие по состоянию на 1 января </w:t>
      </w:r>
      <w:r>
        <w:t xml:space="preserve">текущего года </w:t>
      </w:r>
      <w:r w:rsidRPr="00677F79">
        <w:t xml:space="preserve"> имело 200 автомашин, 1 апреля выбыло 5 автомашин, 1 сентября в распоряжение автотранспортного предприятия поступило 15 автомашин. </w:t>
      </w:r>
    </w:p>
    <w:p w:rsidR="003E381E" w:rsidRPr="00677F79" w:rsidRDefault="003E381E" w:rsidP="003E381E">
      <w:pPr>
        <w:jc w:val="both"/>
      </w:pPr>
      <w:r w:rsidRPr="00677F79">
        <w:t>Вычислите среднегодовую численность автомашин предприятия.</w:t>
      </w:r>
    </w:p>
    <w:p w:rsidR="003E381E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5</w:t>
      </w:r>
      <w:r w:rsidRPr="00677F79">
        <w:rPr>
          <w:b/>
        </w:rPr>
        <w:t>.</w:t>
      </w:r>
    </w:p>
    <w:p w:rsidR="003E381E" w:rsidRPr="00677F79" w:rsidRDefault="003E381E" w:rsidP="003E381E">
      <w:pPr>
        <w:shd w:val="clear" w:color="auto" w:fill="FFFFFF"/>
        <w:outlineLvl w:val="2"/>
        <w:rPr>
          <w:b/>
          <w:bCs/>
        </w:rPr>
      </w:pPr>
      <w:r w:rsidRPr="00677F79">
        <w:rPr>
          <w:spacing w:val="-3"/>
        </w:rPr>
        <w:t>Имеются следующие данные о продаже товаров: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00"/>
        <w:gridCol w:w="2159"/>
        <w:gridCol w:w="1991"/>
        <w:gridCol w:w="3085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>Товарные группы</w:t>
            </w:r>
          </w:p>
          <w:p w:rsidR="003E381E" w:rsidRPr="00677F79" w:rsidRDefault="003E381E" w:rsidP="003B4337">
            <w:pPr>
              <w:jc w:val="center"/>
            </w:pPr>
          </w:p>
        </w:tc>
        <w:tc>
          <w:tcPr>
            <w:tcW w:w="2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Продано товаров, </w:t>
            </w:r>
            <w:r w:rsidRPr="00677F79">
              <w:rPr>
                <w:i/>
              </w:rPr>
              <w:t>тыс. руб.</w:t>
            </w:r>
          </w:p>
        </w:tc>
        <w:tc>
          <w:tcPr>
            <w:tcW w:w="16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Индексы количества пр</w:t>
            </w:r>
            <w:r w:rsidRPr="00677F79">
              <w:t>о</w:t>
            </w:r>
            <w:r w:rsidRPr="00677F79">
              <w:t xml:space="preserve">данных товаров в отчетном периоде по сравнению с </w:t>
            </w:r>
            <w:proofErr w:type="gramStart"/>
            <w:r w:rsidRPr="00677F79">
              <w:t>б</w:t>
            </w:r>
            <w:r w:rsidRPr="00677F79">
              <w:t>а</w:t>
            </w:r>
            <w:r w:rsidRPr="00677F79">
              <w:t>зисным</w:t>
            </w:r>
            <w:proofErr w:type="gramEnd"/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Базисный период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Отчетный период</w:t>
            </w:r>
          </w:p>
        </w:tc>
        <w:tc>
          <w:tcPr>
            <w:tcW w:w="16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Ткани шерстяные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4200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4000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0,98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Трикотажные изд</w:t>
            </w:r>
            <w:r w:rsidRPr="00677F79">
              <w:t>е</w:t>
            </w:r>
            <w:r w:rsidRPr="00677F79">
              <w:t>лия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5200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5300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1,05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Обувь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3200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4500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1,20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i/>
          <w:spacing w:val="-3"/>
        </w:rPr>
        <w:t>Вычислите</w:t>
      </w:r>
      <w:r w:rsidRPr="00677F79">
        <w:rPr>
          <w:spacing w:val="-3"/>
        </w:rPr>
        <w:t xml:space="preserve"> общи</w:t>
      </w:r>
      <w:r>
        <w:rPr>
          <w:spacing w:val="-3"/>
        </w:rPr>
        <w:t>е</w:t>
      </w:r>
      <w:r w:rsidRPr="00677F79">
        <w:rPr>
          <w:spacing w:val="-3"/>
        </w:rPr>
        <w:t xml:space="preserve"> индекс</w:t>
      </w:r>
      <w:r>
        <w:rPr>
          <w:spacing w:val="-3"/>
        </w:rPr>
        <w:t xml:space="preserve">ы стоимости товарооборота и  </w:t>
      </w:r>
      <w:r w:rsidRPr="00677F79">
        <w:rPr>
          <w:spacing w:val="-3"/>
        </w:rPr>
        <w:t xml:space="preserve"> физического объема товарооборота.</w:t>
      </w:r>
      <w:r>
        <w:rPr>
          <w:spacing w:val="-3"/>
        </w:rPr>
        <w:t xml:space="preserve"> </w:t>
      </w:r>
      <w:r w:rsidRPr="00677F79">
        <w:rPr>
          <w:spacing w:val="-3"/>
        </w:rPr>
        <w:t>Используя взаимосвяз</w:t>
      </w:r>
      <w:r>
        <w:rPr>
          <w:spacing w:val="-3"/>
        </w:rPr>
        <w:t>ь</w:t>
      </w:r>
      <w:r w:rsidRPr="00677F79">
        <w:rPr>
          <w:spacing w:val="-3"/>
        </w:rPr>
        <w:t xml:space="preserve"> индексов, </w:t>
      </w:r>
      <w:r w:rsidRPr="00677F79">
        <w:rPr>
          <w:i/>
          <w:spacing w:val="-3"/>
        </w:rPr>
        <w:t>определите</w:t>
      </w:r>
      <w:r w:rsidRPr="00677F79">
        <w:rPr>
          <w:spacing w:val="-3"/>
        </w:rPr>
        <w:t>, на сколько пр</w:t>
      </w:r>
      <w:r w:rsidRPr="00677F79">
        <w:rPr>
          <w:spacing w:val="-3"/>
        </w:rPr>
        <w:t>о</w:t>
      </w:r>
      <w:r w:rsidRPr="00677F79">
        <w:rPr>
          <w:spacing w:val="-3"/>
        </w:rPr>
        <w:t>центов в среднем изменились цены на проданные товары.</w:t>
      </w:r>
      <w:r>
        <w:rPr>
          <w:spacing w:val="-3"/>
        </w:rPr>
        <w:t xml:space="preserve"> </w:t>
      </w:r>
      <w:r w:rsidRPr="00677F79">
        <w:rPr>
          <w:spacing w:val="-3"/>
        </w:rPr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7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>Имеются следующие данные о реализации картофеля на рынках города: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95"/>
        <w:gridCol w:w="2306"/>
        <w:gridCol w:w="2015"/>
        <w:gridCol w:w="1945"/>
        <w:gridCol w:w="2374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2"/>
              </w:rPr>
              <w:t>Рынок</w:t>
            </w:r>
          </w:p>
          <w:p w:rsidR="003E381E" w:rsidRPr="00677F79" w:rsidRDefault="003E381E" w:rsidP="003B4337">
            <w:pPr>
              <w:jc w:val="center"/>
            </w:pPr>
          </w:p>
          <w:p w:rsidR="003E381E" w:rsidRPr="00677F79" w:rsidRDefault="003E381E" w:rsidP="003B4337">
            <w:pPr>
              <w:jc w:val="center"/>
            </w:pP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Март</w:t>
            </w:r>
          </w:p>
        </w:tc>
        <w:tc>
          <w:tcPr>
            <w:tcW w:w="2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Апрель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jc w:val="center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Цена за 1 кг, руб.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Продано, </w:t>
            </w:r>
            <w:proofErr w:type="gramStart"/>
            <w:r w:rsidRPr="00677F79">
              <w:t>кг</w:t>
            </w:r>
            <w:proofErr w:type="gramEnd"/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Цена за 1 кг, </w:t>
            </w:r>
            <w:proofErr w:type="spellStart"/>
            <w:r w:rsidRPr="00677F79">
              <w:t>руб</w:t>
            </w:r>
            <w:proofErr w:type="spellEnd"/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 xml:space="preserve">Продано, </w:t>
            </w:r>
            <w:proofErr w:type="gramStart"/>
            <w:r>
              <w:t>кг</w:t>
            </w:r>
            <w:proofErr w:type="gramEnd"/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90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80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35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>
              <w:t>100</w:t>
            </w:r>
          </w:p>
        </w:tc>
      </w:tr>
    </w:tbl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15"/>
        </w:numPr>
      </w:pPr>
      <w:r w:rsidRPr="00677F79">
        <w:t>изменение цен на картофель на каждом рынке города;</w:t>
      </w:r>
    </w:p>
    <w:p w:rsidR="003E381E" w:rsidRPr="00677F79" w:rsidRDefault="003E381E" w:rsidP="003E381E">
      <w:pPr>
        <w:numPr>
          <w:ilvl w:val="0"/>
          <w:numId w:val="15"/>
        </w:numPr>
      </w:pPr>
      <w:r w:rsidRPr="00677F79">
        <w:t>изменение средней</w:t>
      </w:r>
      <w:r>
        <w:t xml:space="preserve"> цены реализации 1 кг картофеля,  в том числе за счет факторов: а) изменения цены на каждом рынке города; б) изменения в структуре продаж на рынках города. Сделайте выводы.</w:t>
      </w:r>
    </w:p>
    <w:p w:rsidR="003E381E" w:rsidRDefault="003E381E" w:rsidP="003E381E"/>
    <w:p w:rsidR="003E381E" w:rsidRPr="00677F79" w:rsidRDefault="003E381E" w:rsidP="003E381E"/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Вариант 6</w:t>
      </w:r>
    </w:p>
    <w:p w:rsidR="003E381E" w:rsidRPr="00677F79" w:rsidRDefault="003E381E" w:rsidP="003E381E">
      <w:pPr>
        <w:shd w:val="clear" w:color="auto" w:fill="FFFFFF"/>
        <w:spacing w:before="120" w:after="60"/>
        <w:outlineLvl w:val="2"/>
        <w:rPr>
          <w:b/>
          <w:bCs/>
        </w:rPr>
      </w:pPr>
      <w:r w:rsidRPr="00677F79">
        <w:rPr>
          <w:b/>
          <w:bCs/>
        </w:rPr>
        <w:t>Задача 1.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Имеются следующие данные по совокупности предприятий: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19"/>
        <w:gridCol w:w="2076"/>
        <w:gridCol w:w="1311"/>
        <w:gridCol w:w="1319"/>
        <w:gridCol w:w="2110"/>
        <w:gridCol w:w="1300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Номер пред</w:t>
            </w:r>
            <w:r w:rsidRPr="00677F79">
              <w:rPr>
                <w:spacing w:val="-10"/>
              </w:rPr>
              <w:t>приятия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9"/>
              </w:rPr>
              <w:t>Среднеспи</w:t>
            </w:r>
            <w:r w:rsidRPr="00677F79">
              <w:rPr>
                <w:spacing w:val="-18"/>
              </w:rPr>
              <w:t>сочная численность ра</w:t>
            </w:r>
            <w:r w:rsidRPr="00677F79">
              <w:rPr>
                <w:spacing w:val="-14"/>
              </w:rPr>
              <w:t>ботн</w:t>
            </w:r>
            <w:r w:rsidRPr="00677F79">
              <w:rPr>
                <w:spacing w:val="-14"/>
              </w:rPr>
              <w:t>и</w:t>
            </w:r>
            <w:r w:rsidRPr="00677F79">
              <w:rPr>
                <w:spacing w:val="-14"/>
              </w:rPr>
              <w:t xml:space="preserve">ков, </w:t>
            </w:r>
            <w:r w:rsidRPr="00677F79">
              <w:t>чел.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12"/>
              </w:rPr>
              <w:t>пр</w:t>
            </w:r>
            <w:r w:rsidRPr="00677F79">
              <w:rPr>
                <w:spacing w:val="-12"/>
              </w:rPr>
              <w:t>о</w:t>
            </w:r>
            <w:r w:rsidRPr="00677F79">
              <w:rPr>
                <w:spacing w:val="-12"/>
              </w:rPr>
              <w:t>дук</w:t>
            </w:r>
            <w:r w:rsidRPr="00677F79">
              <w:rPr>
                <w:spacing w:val="-19"/>
              </w:rPr>
              <w:t xml:space="preserve">ции, млн. </w:t>
            </w:r>
            <w:r w:rsidRPr="00677F79">
              <w:t>руб.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Номер пред</w:t>
            </w:r>
            <w:r w:rsidRPr="00677F79">
              <w:rPr>
                <w:spacing w:val="-10"/>
              </w:rPr>
              <w:t>приятия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9"/>
              </w:rPr>
              <w:t>Среднеспи</w:t>
            </w:r>
            <w:r w:rsidRPr="00677F79">
              <w:rPr>
                <w:spacing w:val="-17"/>
              </w:rPr>
              <w:t>сочная чис</w:t>
            </w:r>
            <w:r w:rsidRPr="00677F79">
              <w:rPr>
                <w:spacing w:val="-11"/>
              </w:rPr>
              <w:t xml:space="preserve">ленность </w:t>
            </w:r>
            <w:r w:rsidRPr="00677F79">
              <w:rPr>
                <w:spacing w:val="-14"/>
              </w:rPr>
              <w:t>работн</w:t>
            </w:r>
            <w:r w:rsidRPr="00677F79">
              <w:rPr>
                <w:spacing w:val="-14"/>
              </w:rPr>
              <w:t>и</w:t>
            </w:r>
            <w:r w:rsidRPr="00677F79">
              <w:rPr>
                <w:spacing w:val="-14"/>
              </w:rPr>
              <w:t xml:space="preserve">ков, </w:t>
            </w:r>
            <w:r w:rsidRPr="00677F79">
              <w:t>чел.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Объем </w:t>
            </w:r>
            <w:r w:rsidRPr="00677F79">
              <w:rPr>
                <w:spacing w:val="-13"/>
              </w:rPr>
              <w:t>пр</w:t>
            </w:r>
            <w:r w:rsidRPr="00677F79">
              <w:rPr>
                <w:spacing w:val="-13"/>
              </w:rPr>
              <w:t>о</w:t>
            </w:r>
            <w:r w:rsidRPr="00677F79">
              <w:rPr>
                <w:spacing w:val="-13"/>
              </w:rPr>
              <w:t>дук</w:t>
            </w:r>
            <w:r w:rsidRPr="00677F79">
              <w:rPr>
                <w:spacing w:val="-20"/>
              </w:rPr>
              <w:t xml:space="preserve">ции, млн. </w:t>
            </w:r>
            <w:r w:rsidRPr="00677F79">
              <w:t>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362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16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6,9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380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17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310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450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8.0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460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19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lastRenderedPageBreak/>
              <w:t>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393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6,4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350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2,8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282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2,8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21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258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2,5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580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9,4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22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329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1,9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23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435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5.6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270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505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4,4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10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338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372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4,1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11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26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592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8.2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1,3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27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408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4,2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13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1.4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28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481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7,3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3,0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29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464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5,6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2,5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30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540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4,7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>С целью изучения зависимости между численностью работников и объемом продукции:</w:t>
      </w: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spacing w:val="-3"/>
        </w:rPr>
        <w:t xml:space="preserve">1) </w:t>
      </w:r>
      <w:r w:rsidRPr="00677F79">
        <w:t>произведите группировку предприятий по численности работников, выделив пять групп с равными интервалами; по каждой группе и в целом по совокупности подсчитайте:</w:t>
      </w:r>
    </w:p>
    <w:p w:rsidR="003E381E" w:rsidRPr="00677F79" w:rsidRDefault="003E381E" w:rsidP="003E381E">
      <w:pPr>
        <w:shd w:val="clear" w:color="auto" w:fill="FFFFFF"/>
        <w:tabs>
          <w:tab w:val="left" w:pos="734"/>
        </w:tabs>
        <w:ind w:firstLine="720"/>
        <w:jc w:val="both"/>
      </w:pPr>
      <w:r w:rsidRPr="00677F79">
        <w:rPr>
          <w:spacing w:val="-9"/>
        </w:rPr>
        <w:t>а)</w:t>
      </w:r>
      <w:r w:rsidRPr="00677F79">
        <w:t xml:space="preserve"> </w:t>
      </w:r>
      <w:r w:rsidRPr="00677F79">
        <w:rPr>
          <w:spacing w:val="-1"/>
        </w:rPr>
        <w:t>число предприятий;</w:t>
      </w:r>
    </w:p>
    <w:p w:rsidR="003E381E" w:rsidRPr="00677F79" w:rsidRDefault="003E381E" w:rsidP="003E381E">
      <w:pPr>
        <w:shd w:val="clear" w:color="auto" w:fill="FFFFFF"/>
        <w:tabs>
          <w:tab w:val="left" w:pos="734"/>
        </w:tabs>
        <w:ind w:firstLine="720"/>
        <w:jc w:val="both"/>
      </w:pPr>
      <w:r w:rsidRPr="00677F79">
        <w:rPr>
          <w:spacing w:val="-6"/>
        </w:rPr>
        <w:t>б)</w:t>
      </w:r>
      <w:r w:rsidRPr="00677F79">
        <w:t xml:space="preserve"> </w:t>
      </w:r>
      <w:r w:rsidRPr="00677F79">
        <w:rPr>
          <w:spacing w:val="-1"/>
        </w:rPr>
        <w:t xml:space="preserve">среднесписочную численность работников - всего и в среднем </w:t>
      </w:r>
      <w:r w:rsidRPr="00677F79">
        <w:t>на одно предпр</w:t>
      </w:r>
      <w:r w:rsidRPr="00677F79">
        <w:t>и</w:t>
      </w:r>
      <w:r w:rsidRPr="00677F79">
        <w:t>ятие;</w:t>
      </w:r>
    </w:p>
    <w:p w:rsidR="003E381E" w:rsidRPr="00677F79" w:rsidRDefault="003E381E" w:rsidP="003E381E">
      <w:pPr>
        <w:shd w:val="clear" w:color="auto" w:fill="FFFFFF"/>
        <w:tabs>
          <w:tab w:val="left" w:pos="734"/>
        </w:tabs>
        <w:ind w:firstLine="720"/>
        <w:jc w:val="both"/>
      </w:pPr>
      <w:r w:rsidRPr="00677F79">
        <w:rPr>
          <w:spacing w:val="-8"/>
        </w:rPr>
        <w:t>в)</w:t>
      </w:r>
      <w:r w:rsidRPr="00677F79">
        <w:t xml:space="preserve"> </w:t>
      </w:r>
      <w:r w:rsidRPr="00677F79">
        <w:rPr>
          <w:spacing w:val="-1"/>
        </w:rPr>
        <w:t>объем продукции - всего и в среднем на одно предприятие;</w:t>
      </w:r>
    </w:p>
    <w:p w:rsidR="003E381E" w:rsidRPr="00764136" w:rsidRDefault="003E381E" w:rsidP="003E38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677F79">
        <w:t xml:space="preserve">2) полученные результаты представьте в виде групповой таблицы. </w:t>
      </w:r>
      <w:r w:rsidRPr="00677F79">
        <w:rPr>
          <w:spacing w:val="-3"/>
        </w:rPr>
        <w:t>Сделайте выводы.</w:t>
      </w:r>
    </w:p>
    <w:p w:rsidR="003E381E" w:rsidRPr="00677F79" w:rsidRDefault="003E381E" w:rsidP="003E381E"/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2.</w:t>
      </w:r>
    </w:p>
    <w:p w:rsidR="003E381E" w:rsidRPr="00780E74" w:rsidRDefault="003E381E" w:rsidP="003E381E">
      <w:pPr>
        <w:pStyle w:val="4"/>
        <w:spacing w:before="0" w:after="0" w:line="240" w:lineRule="exact"/>
        <w:rPr>
          <w:b w:val="0"/>
          <w:sz w:val="24"/>
        </w:rPr>
      </w:pPr>
      <w:r w:rsidRPr="00780E74">
        <w:rPr>
          <w:b w:val="0"/>
          <w:sz w:val="24"/>
          <w:szCs w:val="24"/>
        </w:rPr>
        <w:t xml:space="preserve">Имеются данные о </w:t>
      </w:r>
      <w:r w:rsidRPr="00780E74">
        <w:rPr>
          <w:b w:val="0"/>
          <w:sz w:val="24"/>
        </w:rPr>
        <w:t>среднемесячной начисленной заработной плате</w:t>
      </w:r>
      <w:r>
        <w:rPr>
          <w:b w:val="0"/>
          <w:sz w:val="24"/>
        </w:rPr>
        <w:t xml:space="preserve"> </w:t>
      </w:r>
      <w:r w:rsidRPr="00780E74">
        <w:rPr>
          <w:b w:val="0"/>
          <w:sz w:val="24"/>
          <w:szCs w:val="24"/>
        </w:rPr>
        <w:t>(без выплат социальн</w:t>
      </w:r>
      <w:r w:rsidRPr="00780E74">
        <w:rPr>
          <w:b w:val="0"/>
          <w:sz w:val="24"/>
          <w:szCs w:val="24"/>
        </w:rPr>
        <w:t>о</w:t>
      </w:r>
      <w:r w:rsidRPr="00780E74">
        <w:rPr>
          <w:b w:val="0"/>
          <w:sz w:val="24"/>
          <w:szCs w:val="24"/>
        </w:rPr>
        <w:t>го характера) по видам экономической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984"/>
        <w:gridCol w:w="1980"/>
      </w:tblGrid>
      <w:tr w:rsidR="003E381E" w:rsidRPr="00463FDE" w:rsidTr="003B4337">
        <w:tc>
          <w:tcPr>
            <w:tcW w:w="4820" w:type="dxa"/>
          </w:tcPr>
          <w:p w:rsidR="003E381E" w:rsidRPr="00677F79" w:rsidRDefault="003E381E" w:rsidP="003B4337">
            <w:r w:rsidRPr="00677F79">
              <w:t>Виды деятельности</w:t>
            </w:r>
          </w:p>
        </w:tc>
        <w:tc>
          <w:tcPr>
            <w:tcW w:w="1984" w:type="dxa"/>
          </w:tcPr>
          <w:p w:rsidR="003E381E" w:rsidRPr="00677F79" w:rsidRDefault="003E381E" w:rsidP="003B4337">
            <w:pPr>
              <w:jc w:val="center"/>
            </w:pPr>
            <w:r>
              <w:t xml:space="preserve">январь </w:t>
            </w:r>
            <w:r w:rsidRPr="00677F79">
              <w:t>20</w:t>
            </w:r>
            <w:r>
              <w:t>16</w:t>
            </w:r>
            <w:r w:rsidRPr="00677F79">
              <w:t>г.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jc w:val="center"/>
            </w:pPr>
            <w:r>
              <w:t>ноябрь 2016 г.</w:t>
            </w:r>
          </w:p>
        </w:tc>
      </w:tr>
      <w:tr w:rsidR="003E381E" w:rsidRPr="00463FDE" w:rsidTr="003B4337">
        <w:tc>
          <w:tcPr>
            <w:tcW w:w="4820" w:type="dxa"/>
          </w:tcPr>
          <w:p w:rsidR="003E381E" w:rsidRPr="00677F79" w:rsidRDefault="003E381E" w:rsidP="003B4337">
            <w:r w:rsidRPr="00677F79">
              <w:t>Сельское хозяйство, охота и лесное хозя</w:t>
            </w:r>
            <w:r w:rsidRPr="00677F79">
              <w:t>й</w:t>
            </w:r>
            <w:r w:rsidRPr="00677F79">
              <w:t>ство</w:t>
            </w:r>
          </w:p>
        </w:tc>
        <w:tc>
          <w:tcPr>
            <w:tcW w:w="1984" w:type="dxa"/>
          </w:tcPr>
          <w:p w:rsidR="003E381E" w:rsidRPr="00512A27" w:rsidRDefault="003E381E" w:rsidP="003B4337">
            <w:pPr>
              <w:ind w:left="792"/>
            </w:pPr>
          </w:p>
          <w:p w:rsidR="003E381E" w:rsidRPr="00512A27" w:rsidRDefault="003E381E" w:rsidP="003B4337">
            <w:pPr>
              <w:ind w:left="792"/>
            </w:pPr>
            <w:r w:rsidRPr="00512A27">
              <w:t>17255</w:t>
            </w:r>
          </w:p>
        </w:tc>
        <w:tc>
          <w:tcPr>
            <w:tcW w:w="1980" w:type="dxa"/>
          </w:tcPr>
          <w:p w:rsidR="003E381E" w:rsidRPr="00512A27" w:rsidRDefault="003E381E" w:rsidP="003B4337">
            <w:pPr>
              <w:ind w:left="557"/>
            </w:pPr>
          </w:p>
          <w:p w:rsidR="003E381E" w:rsidRPr="00512A27" w:rsidRDefault="003E381E" w:rsidP="003B4337">
            <w:pPr>
              <w:ind w:left="557"/>
            </w:pPr>
            <w:r w:rsidRPr="00512A27">
              <w:t>17446</w:t>
            </w:r>
          </w:p>
        </w:tc>
      </w:tr>
      <w:tr w:rsidR="003E381E" w:rsidRPr="00463FDE" w:rsidTr="003B4337">
        <w:tc>
          <w:tcPr>
            <w:tcW w:w="4820" w:type="dxa"/>
          </w:tcPr>
          <w:p w:rsidR="003E381E" w:rsidRPr="00677F79" w:rsidRDefault="003E381E" w:rsidP="003B4337">
            <w:r w:rsidRPr="00677F79">
              <w:t>Добыча полезных ископаемых</w:t>
            </w:r>
          </w:p>
        </w:tc>
        <w:tc>
          <w:tcPr>
            <w:tcW w:w="1984" w:type="dxa"/>
          </w:tcPr>
          <w:p w:rsidR="003E381E" w:rsidRPr="00512A27" w:rsidRDefault="003E381E" w:rsidP="003B4337">
            <w:pPr>
              <w:ind w:left="792"/>
            </w:pPr>
            <w:r w:rsidRPr="00512A27">
              <w:t>47970</w:t>
            </w:r>
          </w:p>
        </w:tc>
        <w:tc>
          <w:tcPr>
            <w:tcW w:w="1980" w:type="dxa"/>
          </w:tcPr>
          <w:p w:rsidR="003E381E" w:rsidRPr="00512A27" w:rsidRDefault="003E381E" w:rsidP="003B4337">
            <w:pPr>
              <w:ind w:left="557"/>
            </w:pPr>
            <w:r w:rsidRPr="00512A27">
              <w:t>44757</w:t>
            </w:r>
          </w:p>
        </w:tc>
      </w:tr>
      <w:tr w:rsidR="003E381E" w:rsidRPr="00463FDE" w:rsidTr="003B4337">
        <w:tc>
          <w:tcPr>
            <w:tcW w:w="4820" w:type="dxa"/>
          </w:tcPr>
          <w:p w:rsidR="003E381E" w:rsidRPr="00677F79" w:rsidRDefault="003E381E" w:rsidP="003B4337">
            <w:r w:rsidRPr="00677F79">
              <w:t>Здравоохранение и предоставление соц</w:t>
            </w:r>
            <w:r w:rsidRPr="00677F79">
              <w:t>и</w:t>
            </w:r>
            <w:r w:rsidRPr="00677F79">
              <w:t>альных услуг</w:t>
            </w:r>
          </w:p>
        </w:tc>
        <w:tc>
          <w:tcPr>
            <w:tcW w:w="1984" w:type="dxa"/>
          </w:tcPr>
          <w:p w:rsidR="003E381E" w:rsidRPr="00512A27" w:rsidRDefault="003E381E" w:rsidP="003B4337">
            <w:pPr>
              <w:ind w:left="792"/>
            </w:pPr>
            <w:r w:rsidRPr="00512A27">
              <w:t>23320</w:t>
            </w:r>
          </w:p>
        </w:tc>
        <w:tc>
          <w:tcPr>
            <w:tcW w:w="1980" w:type="dxa"/>
          </w:tcPr>
          <w:p w:rsidR="003E381E" w:rsidRPr="00512A27" w:rsidRDefault="003E381E" w:rsidP="003B4337">
            <w:pPr>
              <w:ind w:left="557"/>
            </w:pPr>
            <w:r w:rsidRPr="00512A27">
              <w:t>24264</w:t>
            </w:r>
          </w:p>
        </w:tc>
      </w:tr>
      <w:tr w:rsidR="003E381E" w:rsidRPr="00463FDE" w:rsidTr="003B4337">
        <w:tc>
          <w:tcPr>
            <w:tcW w:w="4820" w:type="dxa"/>
          </w:tcPr>
          <w:p w:rsidR="003E381E" w:rsidRPr="00677F79" w:rsidRDefault="003E381E" w:rsidP="003B4337">
            <w:r w:rsidRPr="00677F79">
              <w:t>Обрабатывающие производства</w:t>
            </w:r>
          </w:p>
        </w:tc>
        <w:tc>
          <w:tcPr>
            <w:tcW w:w="1984" w:type="dxa"/>
          </w:tcPr>
          <w:p w:rsidR="003E381E" w:rsidRPr="00512A27" w:rsidRDefault="003E381E" w:rsidP="003B4337">
            <w:pPr>
              <w:ind w:left="792"/>
            </w:pPr>
            <w:r w:rsidRPr="00512A27">
              <w:t>31627</w:t>
            </w:r>
          </w:p>
        </w:tc>
        <w:tc>
          <w:tcPr>
            <w:tcW w:w="1980" w:type="dxa"/>
          </w:tcPr>
          <w:p w:rsidR="003E381E" w:rsidRPr="00512A27" w:rsidRDefault="003E381E" w:rsidP="003B4337">
            <w:pPr>
              <w:ind w:left="557"/>
            </w:pPr>
            <w:r w:rsidRPr="00512A27">
              <w:t>32154</w:t>
            </w:r>
          </w:p>
        </w:tc>
      </w:tr>
      <w:tr w:rsidR="003E381E" w:rsidRPr="00463FDE" w:rsidTr="003B4337">
        <w:tc>
          <w:tcPr>
            <w:tcW w:w="4820" w:type="dxa"/>
          </w:tcPr>
          <w:p w:rsidR="003E381E" w:rsidRPr="00677F79" w:rsidRDefault="003E381E" w:rsidP="003B4337">
            <w:r w:rsidRPr="00677F79">
              <w:t>Образование</w:t>
            </w:r>
          </w:p>
        </w:tc>
        <w:tc>
          <w:tcPr>
            <w:tcW w:w="1984" w:type="dxa"/>
          </w:tcPr>
          <w:p w:rsidR="003E381E" w:rsidRPr="00512A27" w:rsidRDefault="003E381E" w:rsidP="003B4337">
            <w:pPr>
              <w:ind w:left="792"/>
            </w:pPr>
            <w:r w:rsidRPr="00512A27">
              <w:t>23728</w:t>
            </w:r>
          </w:p>
        </w:tc>
        <w:tc>
          <w:tcPr>
            <w:tcW w:w="1980" w:type="dxa"/>
          </w:tcPr>
          <w:p w:rsidR="003E381E" w:rsidRPr="00512A27" w:rsidRDefault="003E381E" w:rsidP="003B4337">
            <w:pPr>
              <w:ind w:left="557"/>
            </w:pPr>
            <w:r w:rsidRPr="00512A27">
              <w:t>24184</w:t>
            </w:r>
          </w:p>
        </w:tc>
      </w:tr>
    </w:tbl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31"/>
        </w:numPr>
      </w:pPr>
      <w:r w:rsidRPr="00677F79">
        <w:t>относительные величины динамики;</w:t>
      </w:r>
    </w:p>
    <w:p w:rsidR="003E381E" w:rsidRPr="00677F79" w:rsidRDefault="003E381E" w:rsidP="003E381E">
      <w:pPr>
        <w:numPr>
          <w:ilvl w:val="0"/>
          <w:numId w:val="31"/>
        </w:numPr>
      </w:pPr>
      <w:r w:rsidRPr="00677F79">
        <w:t>относительные величины сравнения</w:t>
      </w:r>
      <w:r>
        <w:t xml:space="preserve"> (ноябрь 2016г</w:t>
      </w:r>
      <w:r w:rsidRPr="00677F79">
        <w:t>.</w:t>
      </w:r>
      <w:r>
        <w:t>)</w:t>
      </w:r>
    </w:p>
    <w:p w:rsidR="003E381E" w:rsidRPr="00677F79" w:rsidRDefault="003E381E" w:rsidP="003E381E">
      <w:r w:rsidRPr="00677F79"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>Задача 3.</w:t>
      </w:r>
    </w:p>
    <w:p w:rsidR="003E381E" w:rsidRPr="00677F79" w:rsidRDefault="003E381E" w:rsidP="003E381E">
      <w:pPr>
        <w:rPr>
          <w:i/>
        </w:rPr>
      </w:pPr>
      <w:r w:rsidRPr="00677F79">
        <w:t xml:space="preserve">Имеются следующие данные о распределении рабочих по стажу работы, </w:t>
      </w:r>
      <w:r w:rsidRPr="00677F79">
        <w:rPr>
          <w:i/>
        </w:rPr>
        <w:t>лет: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  <w:gridCol w:w="900"/>
        <w:gridCol w:w="900"/>
        <w:gridCol w:w="900"/>
        <w:gridCol w:w="900"/>
        <w:gridCol w:w="1440"/>
        <w:gridCol w:w="900"/>
      </w:tblGrid>
      <w:tr w:rsidR="003E381E" w:rsidRPr="00677F79" w:rsidTr="003B4337">
        <w:tc>
          <w:tcPr>
            <w:tcW w:w="2448" w:type="dxa"/>
          </w:tcPr>
          <w:p w:rsidR="003E381E" w:rsidRPr="00677F79" w:rsidRDefault="003E381E" w:rsidP="003B4337">
            <w:r w:rsidRPr="00677F79">
              <w:t xml:space="preserve">Группы рабочих по стажу работы 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До 5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5-10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10-15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15-20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20-25</w:t>
            </w:r>
          </w:p>
        </w:tc>
        <w:tc>
          <w:tcPr>
            <w:tcW w:w="1440" w:type="dxa"/>
          </w:tcPr>
          <w:p w:rsidR="003E381E" w:rsidRPr="00677F79" w:rsidRDefault="003E381E" w:rsidP="003B4337">
            <w:pPr>
              <w:jc w:val="center"/>
            </w:pPr>
            <w:r w:rsidRPr="00677F79">
              <w:t>25 и более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Итого</w:t>
            </w:r>
          </w:p>
        </w:tc>
      </w:tr>
      <w:tr w:rsidR="003E381E" w:rsidRPr="00677F79" w:rsidTr="003B4337">
        <w:tc>
          <w:tcPr>
            <w:tcW w:w="2448" w:type="dxa"/>
          </w:tcPr>
          <w:p w:rsidR="003E381E" w:rsidRPr="00677F79" w:rsidRDefault="003E381E" w:rsidP="003B4337">
            <w:r w:rsidRPr="00677F79">
              <w:t xml:space="preserve">Число рабочих, </w:t>
            </w:r>
            <w:r w:rsidRPr="00463FDE">
              <w:rPr>
                <w:i/>
              </w:rPr>
              <w:t>чел</w:t>
            </w:r>
            <w:r w:rsidRPr="00677F79">
              <w:t>.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20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30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40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50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40</w:t>
            </w:r>
          </w:p>
        </w:tc>
        <w:tc>
          <w:tcPr>
            <w:tcW w:w="1440" w:type="dxa"/>
          </w:tcPr>
          <w:p w:rsidR="003E381E" w:rsidRPr="00677F79" w:rsidRDefault="003E381E" w:rsidP="003B4337">
            <w:pPr>
              <w:jc w:val="center"/>
            </w:pPr>
            <w:r w:rsidRPr="00677F79">
              <w:t>20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center"/>
            </w:pPr>
            <w:r w:rsidRPr="00677F79">
              <w:t>200</w:t>
            </w:r>
          </w:p>
        </w:tc>
      </w:tr>
    </w:tbl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30"/>
        </w:numPr>
      </w:pPr>
      <w:r w:rsidRPr="00677F79">
        <w:t>средний стаж работы рабочих;</w:t>
      </w:r>
    </w:p>
    <w:p w:rsidR="003E381E" w:rsidRPr="00677F79" w:rsidRDefault="003E381E" w:rsidP="003E381E">
      <w:pPr>
        <w:numPr>
          <w:ilvl w:val="0"/>
          <w:numId w:val="30"/>
        </w:numPr>
      </w:pPr>
      <w:r>
        <w:t>моду и медиану</w:t>
      </w:r>
      <w:r w:rsidRPr="00677F79">
        <w:t>;</w:t>
      </w:r>
    </w:p>
    <w:p w:rsidR="003E381E" w:rsidRPr="00677F79" w:rsidRDefault="003E381E" w:rsidP="003E381E">
      <w:pPr>
        <w:numPr>
          <w:ilvl w:val="0"/>
          <w:numId w:val="30"/>
        </w:numPr>
      </w:pPr>
      <w:r w:rsidRPr="00677F79">
        <w:t>коэффициент вариации.</w:t>
      </w:r>
    </w:p>
    <w:p w:rsidR="003E381E" w:rsidRPr="00677F79" w:rsidRDefault="003E381E" w:rsidP="003E381E">
      <w:r w:rsidRPr="00677F79">
        <w:t>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4</w:t>
      </w:r>
      <w:r w:rsidRPr="00677F79">
        <w:rPr>
          <w:b/>
        </w:rPr>
        <w:t>.</w:t>
      </w:r>
    </w:p>
    <w:p w:rsidR="003E381E" w:rsidRPr="00677F79" w:rsidRDefault="003E381E" w:rsidP="003E381E">
      <w:pPr>
        <w:jc w:val="both"/>
      </w:pPr>
      <w:r>
        <w:t xml:space="preserve">Численность пенсионеров в регионе </w:t>
      </w:r>
      <w:r w:rsidRPr="00677F79">
        <w:t xml:space="preserve">за </w:t>
      </w:r>
      <w:r>
        <w:t>пять лет</w:t>
      </w:r>
      <w:r w:rsidRPr="00677F79">
        <w:t xml:space="preserve"> характеризуется следу</w:t>
      </w:r>
      <w:r w:rsidRPr="00677F79">
        <w:t>ю</w:t>
      </w:r>
      <w:r w:rsidRPr="00677F79">
        <w:t>щими данными</w:t>
      </w:r>
      <w:r>
        <w:t xml:space="preserve"> (тыс. человек)</w:t>
      </w:r>
      <w:r w:rsidRPr="00677F79">
        <w:t>:</w:t>
      </w:r>
    </w:p>
    <w:tbl>
      <w:tblPr>
        <w:tblpPr w:leftFromText="180" w:rightFromText="180" w:vertAnchor="text" w:horzAnchor="page" w:tblpX="2134" w:tblpY="150"/>
        <w:tblW w:w="7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813"/>
        <w:gridCol w:w="813"/>
        <w:gridCol w:w="813"/>
        <w:gridCol w:w="813"/>
        <w:gridCol w:w="813"/>
      </w:tblGrid>
      <w:tr w:rsidR="003E381E" w:rsidRPr="00677F79" w:rsidTr="003B4337">
        <w:tc>
          <w:tcPr>
            <w:tcW w:w="3896" w:type="dxa"/>
          </w:tcPr>
          <w:p w:rsidR="003E381E" w:rsidRPr="00677F79" w:rsidRDefault="003E381E" w:rsidP="003B4337">
            <w:r w:rsidRPr="00677F79">
              <w:t>Годы</w:t>
            </w:r>
          </w:p>
        </w:tc>
        <w:tc>
          <w:tcPr>
            <w:tcW w:w="813" w:type="dxa"/>
          </w:tcPr>
          <w:p w:rsidR="003E381E" w:rsidRPr="00677F79" w:rsidRDefault="003E381E" w:rsidP="003B4337">
            <w:pPr>
              <w:jc w:val="center"/>
            </w:pPr>
            <w:r>
              <w:t>1</w:t>
            </w:r>
          </w:p>
        </w:tc>
        <w:tc>
          <w:tcPr>
            <w:tcW w:w="813" w:type="dxa"/>
          </w:tcPr>
          <w:p w:rsidR="003E381E" w:rsidRPr="00677F79" w:rsidRDefault="003E381E" w:rsidP="003B4337">
            <w:pPr>
              <w:jc w:val="center"/>
            </w:pPr>
            <w:r>
              <w:t>2</w:t>
            </w:r>
          </w:p>
        </w:tc>
        <w:tc>
          <w:tcPr>
            <w:tcW w:w="813" w:type="dxa"/>
          </w:tcPr>
          <w:p w:rsidR="003E381E" w:rsidRPr="00677F79" w:rsidRDefault="003E381E" w:rsidP="003B4337">
            <w:pPr>
              <w:jc w:val="center"/>
            </w:pPr>
            <w:r>
              <w:t>3</w:t>
            </w:r>
          </w:p>
        </w:tc>
        <w:tc>
          <w:tcPr>
            <w:tcW w:w="813" w:type="dxa"/>
          </w:tcPr>
          <w:p w:rsidR="003E381E" w:rsidRPr="00677F79" w:rsidRDefault="003E381E" w:rsidP="003B4337">
            <w:pPr>
              <w:jc w:val="center"/>
            </w:pPr>
            <w:r>
              <w:t>4</w:t>
            </w:r>
          </w:p>
        </w:tc>
        <w:tc>
          <w:tcPr>
            <w:tcW w:w="813" w:type="dxa"/>
          </w:tcPr>
          <w:p w:rsidR="003E381E" w:rsidRPr="00677F79" w:rsidRDefault="003E381E" w:rsidP="003B4337">
            <w:pPr>
              <w:jc w:val="center"/>
            </w:pPr>
            <w:r>
              <w:t>5</w:t>
            </w:r>
          </w:p>
        </w:tc>
      </w:tr>
      <w:tr w:rsidR="003E381E" w:rsidRPr="00677F79" w:rsidTr="003B4337">
        <w:tc>
          <w:tcPr>
            <w:tcW w:w="3896" w:type="dxa"/>
          </w:tcPr>
          <w:p w:rsidR="003E381E" w:rsidRPr="00677F79" w:rsidRDefault="003E381E" w:rsidP="003B4337">
            <w:r>
              <w:lastRenderedPageBreak/>
              <w:t>Численность пенсионеров</w:t>
            </w:r>
          </w:p>
        </w:tc>
        <w:tc>
          <w:tcPr>
            <w:tcW w:w="813" w:type="dxa"/>
            <w:vAlign w:val="bottom"/>
          </w:tcPr>
          <w:p w:rsidR="003E381E" w:rsidRPr="00E73CA8" w:rsidRDefault="003E381E" w:rsidP="003B4337">
            <w:pPr>
              <w:spacing w:before="40" w:line="140" w:lineRule="exact"/>
              <w:ind w:right="57"/>
              <w:jc w:val="right"/>
            </w:pPr>
            <w:r w:rsidRPr="00E73CA8">
              <w:t>932</w:t>
            </w:r>
          </w:p>
        </w:tc>
        <w:tc>
          <w:tcPr>
            <w:tcW w:w="813" w:type="dxa"/>
            <w:vAlign w:val="bottom"/>
          </w:tcPr>
          <w:p w:rsidR="003E381E" w:rsidRPr="00E73CA8" w:rsidRDefault="003E381E" w:rsidP="003B4337">
            <w:pPr>
              <w:spacing w:before="40" w:line="140" w:lineRule="exact"/>
              <w:ind w:right="57"/>
              <w:jc w:val="right"/>
            </w:pPr>
            <w:r w:rsidRPr="00E73CA8">
              <w:t>943</w:t>
            </w:r>
          </w:p>
        </w:tc>
        <w:tc>
          <w:tcPr>
            <w:tcW w:w="813" w:type="dxa"/>
            <w:vAlign w:val="bottom"/>
          </w:tcPr>
          <w:p w:rsidR="003E381E" w:rsidRPr="00E73CA8" w:rsidRDefault="003E381E" w:rsidP="003B4337">
            <w:pPr>
              <w:spacing w:before="40" w:line="140" w:lineRule="exact"/>
              <w:ind w:right="57"/>
              <w:jc w:val="right"/>
            </w:pPr>
            <w:r w:rsidRPr="00E73CA8">
              <w:t>953</w:t>
            </w:r>
          </w:p>
        </w:tc>
        <w:tc>
          <w:tcPr>
            <w:tcW w:w="813" w:type="dxa"/>
            <w:vAlign w:val="bottom"/>
          </w:tcPr>
          <w:p w:rsidR="003E381E" w:rsidRPr="00E73CA8" w:rsidRDefault="003E381E" w:rsidP="003B4337">
            <w:pPr>
              <w:spacing w:before="40" w:line="140" w:lineRule="exact"/>
              <w:ind w:right="28"/>
              <w:jc w:val="right"/>
            </w:pPr>
            <w:r w:rsidRPr="00E73CA8">
              <w:t>963</w:t>
            </w:r>
          </w:p>
        </w:tc>
        <w:tc>
          <w:tcPr>
            <w:tcW w:w="813" w:type="dxa"/>
            <w:vAlign w:val="bottom"/>
          </w:tcPr>
          <w:p w:rsidR="003E381E" w:rsidRPr="00E73CA8" w:rsidRDefault="003E381E" w:rsidP="003B4337">
            <w:pPr>
              <w:spacing w:before="40" w:line="140" w:lineRule="exact"/>
              <w:ind w:right="57"/>
              <w:jc w:val="right"/>
            </w:pPr>
            <w:r w:rsidRPr="00E73CA8">
              <w:t>971</w:t>
            </w:r>
          </w:p>
        </w:tc>
      </w:tr>
    </w:tbl>
    <w:p w:rsidR="003E381E" w:rsidRPr="00677F79" w:rsidRDefault="003E381E" w:rsidP="003E381E"/>
    <w:p w:rsidR="003E381E" w:rsidRPr="00677F79" w:rsidRDefault="003E381E" w:rsidP="003E381E"/>
    <w:p w:rsidR="003E381E" w:rsidRPr="00677F79" w:rsidRDefault="003E381E" w:rsidP="003E381E"/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47"/>
        </w:numPr>
      </w:pPr>
      <w:r>
        <w:t>аналитические показатели динамического ряда</w:t>
      </w:r>
      <w:r w:rsidRPr="00677F79">
        <w:t>;</w:t>
      </w:r>
    </w:p>
    <w:p w:rsidR="003E381E" w:rsidRPr="00677F79" w:rsidRDefault="003E381E" w:rsidP="003E381E">
      <w:pPr>
        <w:numPr>
          <w:ilvl w:val="0"/>
          <w:numId w:val="47"/>
        </w:numPr>
      </w:pPr>
      <w:r>
        <w:t>средние обобщающие  показатели динамического ряда.</w:t>
      </w:r>
    </w:p>
    <w:p w:rsidR="003E381E" w:rsidRPr="00677F79" w:rsidRDefault="003E381E" w:rsidP="003E381E">
      <w:r w:rsidRPr="00677F79">
        <w:t>Результаты расчётов изложите в табличной форме. Сделайте выводы.</w:t>
      </w:r>
    </w:p>
    <w:p w:rsidR="003E381E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5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>Имеются данные о численности специалистов с высшим и специальным средним образ</w:t>
      </w:r>
      <w:r w:rsidRPr="00677F79">
        <w:t>о</w:t>
      </w:r>
      <w:r w:rsidRPr="00677F79">
        <w:t xml:space="preserve">ванием </w:t>
      </w:r>
      <w:r w:rsidRPr="00677F79">
        <w:rPr>
          <w:i/>
        </w:rPr>
        <w:t>(человек</w:t>
      </w:r>
      <w:r w:rsidRPr="00677F79">
        <w:t>) двух регионов: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980"/>
        <w:gridCol w:w="1980"/>
      </w:tblGrid>
      <w:tr w:rsidR="003E381E" w:rsidRPr="00677F79" w:rsidTr="003B4337">
        <w:tc>
          <w:tcPr>
            <w:tcW w:w="2518" w:type="dxa"/>
          </w:tcPr>
          <w:p w:rsidR="003E381E" w:rsidRPr="00677F79" w:rsidRDefault="003E381E" w:rsidP="003B4337">
            <w:pPr>
              <w:ind w:firstLine="708"/>
            </w:pPr>
            <w:r w:rsidRPr="00677F79">
              <w:t>Дата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252"/>
              <w:jc w:val="center"/>
            </w:pPr>
            <w:r w:rsidRPr="00677F79">
              <w:t>І регион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432"/>
            </w:pPr>
            <w:r w:rsidRPr="00677F79">
              <w:t>ІІ регион</w:t>
            </w:r>
          </w:p>
        </w:tc>
      </w:tr>
      <w:tr w:rsidR="003E381E" w:rsidRPr="00677F79" w:rsidTr="003B4337">
        <w:tc>
          <w:tcPr>
            <w:tcW w:w="2518" w:type="dxa"/>
          </w:tcPr>
          <w:p w:rsidR="003E381E" w:rsidRPr="00677F79" w:rsidRDefault="003E381E" w:rsidP="003B4337">
            <w:r w:rsidRPr="00677F79">
              <w:t xml:space="preserve">1 января </w:t>
            </w: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ода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1850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1720</w:t>
            </w:r>
          </w:p>
        </w:tc>
      </w:tr>
      <w:tr w:rsidR="003E381E" w:rsidRPr="00677F79" w:rsidTr="003B4337">
        <w:tc>
          <w:tcPr>
            <w:tcW w:w="2518" w:type="dxa"/>
          </w:tcPr>
          <w:p w:rsidR="003E381E" w:rsidRPr="00677F79" w:rsidRDefault="003E381E" w:rsidP="003B4337">
            <w:r w:rsidRPr="00677F79">
              <w:t xml:space="preserve">1 апреля </w:t>
            </w: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ода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1866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1810</w:t>
            </w:r>
          </w:p>
        </w:tc>
      </w:tr>
      <w:tr w:rsidR="003E381E" w:rsidRPr="00677F79" w:rsidTr="003B4337">
        <w:tc>
          <w:tcPr>
            <w:tcW w:w="2518" w:type="dxa"/>
          </w:tcPr>
          <w:p w:rsidR="003E381E" w:rsidRPr="00677F79" w:rsidRDefault="003E381E" w:rsidP="003B4337">
            <w:r w:rsidRPr="00677F79">
              <w:t xml:space="preserve">1 декабря </w:t>
            </w: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</w:t>
            </w:r>
            <w:r>
              <w:t>да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1910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1860</w:t>
            </w:r>
          </w:p>
        </w:tc>
      </w:tr>
      <w:tr w:rsidR="003E381E" w:rsidRPr="00677F79" w:rsidTr="003B4337">
        <w:tc>
          <w:tcPr>
            <w:tcW w:w="2518" w:type="dxa"/>
          </w:tcPr>
          <w:p w:rsidR="003E381E" w:rsidRPr="00677F79" w:rsidRDefault="003E381E" w:rsidP="003B4337">
            <w:r w:rsidRPr="00677F79">
              <w:t xml:space="preserve">1 января </w:t>
            </w:r>
            <w:proofErr w:type="spellStart"/>
            <w:r>
              <w:t>след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1960</w:t>
            </w:r>
          </w:p>
        </w:tc>
        <w:tc>
          <w:tcPr>
            <w:tcW w:w="1980" w:type="dxa"/>
          </w:tcPr>
          <w:p w:rsidR="003E381E" w:rsidRPr="00677F79" w:rsidRDefault="003E381E" w:rsidP="003B4337">
            <w:pPr>
              <w:ind w:left="612"/>
            </w:pPr>
            <w:r w:rsidRPr="00677F79">
              <w:t>1900</w:t>
            </w:r>
          </w:p>
        </w:tc>
      </w:tr>
    </w:tbl>
    <w:p w:rsidR="003E381E" w:rsidRPr="00677F79" w:rsidRDefault="003E381E" w:rsidP="003E381E">
      <w:pPr>
        <w:rPr>
          <w:i/>
        </w:rPr>
      </w:pPr>
      <w:r w:rsidRPr="00677F79">
        <w:rPr>
          <w:i/>
        </w:rPr>
        <w:t>Определите:</w:t>
      </w:r>
    </w:p>
    <w:p w:rsidR="003E381E" w:rsidRPr="00677F79" w:rsidRDefault="003E381E" w:rsidP="003E381E">
      <w:pPr>
        <w:numPr>
          <w:ilvl w:val="0"/>
          <w:numId w:val="5"/>
        </w:numPr>
      </w:pPr>
      <w:r w:rsidRPr="00677F79">
        <w:t>среднегодовую численность специалистов по каждому региону;</w:t>
      </w:r>
    </w:p>
    <w:p w:rsidR="003E381E" w:rsidRPr="00677F79" w:rsidRDefault="003E381E" w:rsidP="003E381E">
      <w:pPr>
        <w:ind w:left="360"/>
      </w:pPr>
      <w:r w:rsidRPr="00677F79">
        <w:t>2) сопоставьте (в абсолютном и относительном выражении) среднюю численность специалистов в регионах.</w:t>
      </w:r>
    </w:p>
    <w:p w:rsidR="003E381E" w:rsidRPr="007C1D8D" w:rsidRDefault="003E381E" w:rsidP="003E381E">
      <w:r w:rsidRPr="007C1D8D">
        <w:t xml:space="preserve"> Сделайте выводы.</w:t>
      </w:r>
    </w:p>
    <w:p w:rsidR="003E381E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6</w:t>
      </w:r>
      <w:r w:rsidRPr="00677F79">
        <w:rPr>
          <w:b/>
        </w:rPr>
        <w:t>.</w:t>
      </w:r>
    </w:p>
    <w:p w:rsidR="003E381E" w:rsidRPr="00677F79" w:rsidRDefault="003E381E" w:rsidP="003E381E">
      <w:pPr>
        <w:shd w:val="clear" w:color="auto" w:fill="FFFFFF"/>
        <w:outlineLvl w:val="2"/>
        <w:rPr>
          <w:b/>
          <w:bCs/>
        </w:rPr>
      </w:pPr>
      <w:r w:rsidRPr="00677F79">
        <w:rPr>
          <w:spacing w:val="-3"/>
        </w:rPr>
        <w:t>Имеются следующие данные по машиностроительному заводу: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40"/>
        <w:gridCol w:w="4089"/>
        <w:gridCol w:w="4006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rPr>
                <w:spacing w:val="-3"/>
              </w:rPr>
              <w:t>Изделие</w:t>
            </w:r>
          </w:p>
        </w:tc>
        <w:tc>
          <w:tcPr>
            <w:tcW w:w="21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Default="003E381E" w:rsidP="003B4337">
            <w:pPr>
              <w:shd w:val="clear" w:color="auto" w:fill="FFFFFF"/>
              <w:jc w:val="center"/>
            </w:pPr>
            <w:r w:rsidRPr="00677F79">
              <w:t xml:space="preserve">Реализовано продукции </w:t>
            </w:r>
          </w:p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в отчетном пери</w:t>
            </w:r>
            <w:r w:rsidRPr="00677F79">
              <w:t>о</w:t>
            </w:r>
            <w:r w:rsidRPr="00677F79">
              <w:t>де, тыс</w:t>
            </w:r>
            <w:proofErr w:type="gramStart"/>
            <w:r w:rsidRPr="00677F79">
              <w:t>.р</w:t>
            </w:r>
            <w:proofErr w:type="gramEnd"/>
            <w:r w:rsidRPr="00677F79">
              <w:t>уб.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E381E" w:rsidRDefault="003E381E" w:rsidP="003B4337">
            <w:pPr>
              <w:shd w:val="clear" w:color="auto" w:fill="FFFFFF"/>
              <w:jc w:val="center"/>
            </w:pPr>
            <w:r w:rsidRPr="00677F79">
              <w:t xml:space="preserve">Изменение цен в </w:t>
            </w:r>
            <w:proofErr w:type="gramStart"/>
            <w:r w:rsidRPr="00677F79">
              <w:t>отчетном</w:t>
            </w:r>
            <w:proofErr w:type="gramEnd"/>
          </w:p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 xml:space="preserve"> периоде по сравнению с </w:t>
            </w:r>
            <w:proofErr w:type="gramStart"/>
            <w:r w:rsidRPr="00677F79">
              <w:t>бази</w:t>
            </w:r>
            <w:r w:rsidRPr="00677F79">
              <w:t>с</w:t>
            </w:r>
            <w:r w:rsidRPr="00677F79">
              <w:t>ным</w:t>
            </w:r>
            <w:proofErr w:type="gramEnd"/>
            <w:r w:rsidRPr="00677F79">
              <w:t>, %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А</w:t>
            </w:r>
          </w:p>
        </w:tc>
        <w:tc>
          <w:tcPr>
            <w:tcW w:w="2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2300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+7,0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</w:t>
            </w:r>
          </w:p>
        </w:tc>
        <w:tc>
          <w:tcPr>
            <w:tcW w:w="2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2100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Без изменения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В</w:t>
            </w:r>
          </w:p>
        </w:tc>
        <w:tc>
          <w:tcPr>
            <w:tcW w:w="2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2900</w:t>
            </w:r>
          </w:p>
        </w:tc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-2,0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</w:p>
    <w:p w:rsidR="003E381E" w:rsidRPr="00677F79" w:rsidRDefault="003E381E" w:rsidP="003E381E">
      <w:pPr>
        <w:shd w:val="clear" w:color="auto" w:fill="FFFFFF"/>
        <w:jc w:val="both"/>
        <w:rPr>
          <w:spacing w:val="-3"/>
        </w:rPr>
      </w:pPr>
      <w:r w:rsidRPr="00677F79">
        <w:rPr>
          <w:i/>
          <w:spacing w:val="-3"/>
        </w:rPr>
        <w:t>Вычислите</w:t>
      </w:r>
      <w:r w:rsidRPr="00677F79">
        <w:rPr>
          <w:spacing w:val="-3"/>
        </w:rPr>
        <w:t xml:space="preserve"> общий индекс цен и физического объема продукции, если известно, что  сто</w:t>
      </w:r>
      <w:r w:rsidRPr="00677F79">
        <w:rPr>
          <w:spacing w:val="-3"/>
        </w:rPr>
        <w:t>и</w:t>
      </w:r>
      <w:r w:rsidRPr="00677F79">
        <w:rPr>
          <w:spacing w:val="-3"/>
        </w:rPr>
        <w:t>мость реализованной продукции в фактических ценах возросла на 15%. Сделайте выводы.</w:t>
      </w:r>
    </w:p>
    <w:p w:rsidR="003E381E" w:rsidRPr="00677F79" w:rsidRDefault="003E381E" w:rsidP="003E381E">
      <w:pPr>
        <w:rPr>
          <w:b/>
        </w:rPr>
      </w:pPr>
    </w:p>
    <w:p w:rsidR="003E381E" w:rsidRPr="00677F79" w:rsidRDefault="003E381E" w:rsidP="003E381E">
      <w:pPr>
        <w:rPr>
          <w:b/>
        </w:rPr>
      </w:pPr>
      <w:r w:rsidRPr="00677F79">
        <w:rPr>
          <w:b/>
        </w:rPr>
        <w:t xml:space="preserve">Задача </w:t>
      </w:r>
      <w:r>
        <w:rPr>
          <w:b/>
        </w:rPr>
        <w:t>7</w:t>
      </w:r>
      <w:r w:rsidRPr="00677F79">
        <w:rPr>
          <w:b/>
        </w:rPr>
        <w:t>.</w:t>
      </w:r>
    </w:p>
    <w:p w:rsidR="003E381E" w:rsidRPr="00677F79" w:rsidRDefault="003E381E" w:rsidP="003E381E">
      <w:r w:rsidRPr="00677F79">
        <w:t>Имеются следующие данные о выпуске продукции «А» и её себестоимости по двум зав</w:t>
      </w:r>
      <w:r w:rsidRPr="00677F79">
        <w:t>о</w:t>
      </w:r>
      <w:r w:rsidRPr="00677F79">
        <w:t>дам:</w:t>
      </w:r>
    </w:p>
    <w:tbl>
      <w:tblPr>
        <w:tblW w:w="4533" w:type="pct"/>
        <w:tblCellMar>
          <w:left w:w="40" w:type="dxa"/>
          <w:right w:w="40" w:type="dxa"/>
        </w:tblCellMar>
        <w:tblLook w:val="0000"/>
      </w:tblPr>
      <w:tblGrid>
        <w:gridCol w:w="1262"/>
        <w:gridCol w:w="1470"/>
        <w:gridCol w:w="1959"/>
        <w:gridCol w:w="1920"/>
        <w:gridCol w:w="1943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</w:pPr>
            <w:r w:rsidRPr="00677F79">
              <w:t>№ завода</w:t>
            </w:r>
          </w:p>
        </w:tc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Январь</w:t>
            </w:r>
          </w:p>
        </w:tc>
        <w:tc>
          <w:tcPr>
            <w:tcW w:w="2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Февраль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/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Произведено продукции, тыс.шт.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Себестоимость един6ицы, руб.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Произведено продукции, тыс.шт.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Себестоимость единицы, 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24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80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60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20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120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center"/>
            </w:pPr>
            <w:r w:rsidRPr="00677F79">
              <w:t>18</w:t>
            </w:r>
          </w:p>
        </w:tc>
      </w:tr>
    </w:tbl>
    <w:p w:rsidR="003E381E" w:rsidRPr="00677F79" w:rsidRDefault="003E381E" w:rsidP="003E381E">
      <w:pPr>
        <w:rPr>
          <w:i/>
        </w:rPr>
      </w:pPr>
      <w:r w:rsidRPr="00677F79">
        <w:rPr>
          <w:i/>
        </w:rPr>
        <w:t>Вычислите:</w:t>
      </w:r>
    </w:p>
    <w:p w:rsidR="003E381E" w:rsidRPr="00677F79" w:rsidRDefault="003E381E" w:rsidP="003E381E">
      <w:pPr>
        <w:numPr>
          <w:ilvl w:val="0"/>
          <w:numId w:val="14"/>
        </w:numPr>
      </w:pPr>
      <w:r w:rsidRPr="00677F79">
        <w:t>индекс себестоимости переменного состава;</w:t>
      </w:r>
    </w:p>
    <w:p w:rsidR="003E381E" w:rsidRPr="00677F79" w:rsidRDefault="003E381E" w:rsidP="003E381E">
      <w:pPr>
        <w:numPr>
          <w:ilvl w:val="0"/>
          <w:numId w:val="14"/>
        </w:numPr>
      </w:pPr>
      <w:r w:rsidRPr="00677F79">
        <w:t>индекс себестоимости постоянного (фиксированного) состава</w:t>
      </w:r>
    </w:p>
    <w:p w:rsidR="003E381E" w:rsidRPr="00677F79" w:rsidRDefault="003E381E" w:rsidP="003E381E">
      <w:pPr>
        <w:numPr>
          <w:ilvl w:val="0"/>
          <w:numId w:val="14"/>
        </w:numPr>
      </w:pPr>
      <w:r w:rsidRPr="00677F79">
        <w:t>индекс влияния структурных сдвигов.</w:t>
      </w:r>
    </w:p>
    <w:p w:rsidR="003E381E" w:rsidRPr="00677F79" w:rsidRDefault="003E381E" w:rsidP="003E381E">
      <w:pPr>
        <w:ind w:left="360"/>
      </w:pPr>
      <w:r w:rsidRPr="00677F79">
        <w:t>Сделайте выводы.</w:t>
      </w:r>
    </w:p>
    <w:p w:rsidR="003E381E" w:rsidRPr="00677F79" w:rsidRDefault="003E381E" w:rsidP="003E381E">
      <w:pPr>
        <w:jc w:val="center"/>
        <w:rPr>
          <w:b/>
        </w:rPr>
      </w:pPr>
      <w:r w:rsidRPr="00677F79">
        <w:br w:type="page"/>
      </w:r>
      <w:r w:rsidRPr="00677F79">
        <w:rPr>
          <w:b/>
        </w:rPr>
        <w:lastRenderedPageBreak/>
        <w:t xml:space="preserve">ПРИМЕРНЫЕ ТЕСТЫ К ЭКЗАМЕНУ (ЗАЧЕТУ) </w:t>
      </w:r>
    </w:p>
    <w:p w:rsidR="003E381E" w:rsidRPr="00677F79" w:rsidRDefault="003E381E" w:rsidP="003E381E">
      <w:pPr>
        <w:jc w:val="center"/>
        <w:rPr>
          <w:b/>
        </w:rPr>
      </w:pPr>
      <w:r w:rsidRPr="00677F79">
        <w:rPr>
          <w:b/>
        </w:rPr>
        <w:t>ПО ТЕОРИИ СТАТИСТИКИ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1. В чем отличие статистики от других общественных наук?</w:t>
      </w:r>
    </w:p>
    <w:p w:rsidR="003E381E" w:rsidRPr="00677F79" w:rsidRDefault="003E381E" w:rsidP="003E381E">
      <w:pPr>
        <w:ind w:left="360"/>
        <w:jc w:val="both"/>
      </w:pPr>
      <w:r w:rsidRPr="00677F79">
        <w:t>а) статистика изучает взаимосвязи явлений;</w:t>
      </w:r>
    </w:p>
    <w:p w:rsidR="003E381E" w:rsidRPr="00677F79" w:rsidRDefault="003E381E" w:rsidP="003E381E">
      <w:pPr>
        <w:ind w:left="360"/>
        <w:jc w:val="both"/>
      </w:pPr>
      <w:r w:rsidRPr="00677F79">
        <w:t>б) статистика обеспечивает количественно-качественную характеристику обществе</w:t>
      </w:r>
      <w:r w:rsidRPr="00677F79">
        <w:t>н</w:t>
      </w:r>
      <w:r w:rsidRPr="00677F79">
        <w:t>ных явлений в конкретных условиях места и времени;</w:t>
      </w:r>
    </w:p>
    <w:p w:rsidR="003E381E" w:rsidRPr="00677F79" w:rsidRDefault="003E381E" w:rsidP="003E381E">
      <w:pPr>
        <w:ind w:left="360"/>
        <w:jc w:val="both"/>
      </w:pPr>
      <w:r w:rsidRPr="00677F79">
        <w:t>в) статистика изучает объективно складывающиеся отношения в процессе производс</w:t>
      </w:r>
      <w:r w:rsidRPr="00677F79">
        <w:t>т</w:t>
      </w:r>
      <w:r w:rsidRPr="00677F79">
        <w:t xml:space="preserve">ва распределения обмена и </w:t>
      </w:r>
      <w:proofErr w:type="gramStart"/>
      <w:r w:rsidRPr="00677F79">
        <w:t>потребления</w:t>
      </w:r>
      <w:proofErr w:type="gramEnd"/>
      <w:r w:rsidRPr="00677F79">
        <w:t xml:space="preserve"> жизненных благ;</w:t>
      </w:r>
    </w:p>
    <w:p w:rsidR="003E381E" w:rsidRPr="00677F79" w:rsidRDefault="003E381E" w:rsidP="003E381E">
      <w:pPr>
        <w:ind w:left="360"/>
        <w:jc w:val="both"/>
      </w:pPr>
      <w:r w:rsidRPr="00677F79">
        <w:t>г) статистика изучает логические понятия, отражающие общие и существенные стор</w:t>
      </w:r>
      <w:r w:rsidRPr="00677F79">
        <w:t>о</w:t>
      </w:r>
      <w:r w:rsidRPr="00677F79">
        <w:t>ны экономической жизни общества.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2. Объектом исследования статистики является:</w:t>
      </w:r>
    </w:p>
    <w:p w:rsidR="003E381E" w:rsidRPr="00677F79" w:rsidRDefault="003E381E" w:rsidP="003E381E">
      <w:pPr>
        <w:ind w:left="360"/>
        <w:jc w:val="both"/>
      </w:pPr>
      <w:r w:rsidRPr="00677F79">
        <w:t>а) изучаемое явление (процесс);</w:t>
      </w:r>
    </w:p>
    <w:p w:rsidR="003E381E" w:rsidRPr="00677F79" w:rsidRDefault="003E381E" w:rsidP="003E381E">
      <w:pPr>
        <w:ind w:left="360"/>
        <w:jc w:val="both"/>
      </w:pPr>
      <w:r w:rsidRPr="00677F79">
        <w:t>б) статистическая совокупность как набор элементарных единиц;</w:t>
      </w:r>
    </w:p>
    <w:p w:rsidR="003E381E" w:rsidRPr="00677F79" w:rsidRDefault="003E381E" w:rsidP="003E381E">
      <w:pPr>
        <w:ind w:left="360"/>
        <w:jc w:val="both"/>
      </w:pPr>
      <w:r w:rsidRPr="00677F79">
        <w:t>в) окружающая среда, в которой находится элементарная единица;</w:t>
      </w:r>
    </w:p>
    <w:p w:rsidR="003E381E" w:rsidRPr="00677F79" w:rsidRDefault="003E381E" w:rsidP="003E381E">
      <w:pPr>
        <w:ind w:left="360"/>
        <w:jc w:val="both"/>
        <w:rPr>
          <w:b/>
        </w:rPr>
      </w:pPr>
      <w:r w:rsidRPr="00677F79">
        <w:t>г) статистические показатели.</w:t>
      </w:r>
      <w:r w:rsidRPr="00677F79">
        <w:rPr>
          <w:b/>
        </w:rPr>
        <w:t xml:space="preserve"> 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3. Предметом исследования статистики являются:</w:t>
      </w:r>
    </w:p>
    <w:p w:rsidR="003E381E" w:rsidRPr="00677F79" w:rsidRDefault="003E381E" w:rsidP="003E381E">
      <w:pPr>
        <w:ind w:left="360"/>
        <w:jc w:val="both"/>
      </w:pPr>
      <w:r w:rsidRPr="00677F79">
        <w:t>а) статистические закономерности;</w:t>
      </w:r>
    </w:p>
    <w:p w:rsidR="003E381E" w:rsidRPr="00677F79" w:rsidRDefault="003E381E" w:rsidP="003E381E">
      <w:pPr>
        <w:ind w:left="360"/>
        <w:jc w:val="both"/>
      </w:pPr>
      <w:r w:rsidRPr="00677F79">
        <w:t>б) массовые явления и процессы общественной жизни;</w:t>
      </w:r>
    </w:p>
    <w:p w:rsidR="003E381E" w:rsidRPr="00677F79" w:rsidRDefault="003E381E" w:rsidP="003E381E">
      <w:pPr>
        <w:ind w:left="360"/>
        <w:jc w:val="both"/>
      </w:pPr>
      <w:r w:rsidRPr="00677F79">
        <w:t>в) взаимосвязи явлений и процессов;</w:t>
      </w:r>
    </w:p>
    <w:p w:rsidR="003E381E" w:rsidRPr="00677F79" w:rsidRDefault="003E381E" w:rsidP="003E381E">
      <w:pPr>
        <w:ind w:left="360"/>
        <w:jc w:val="both"/>
      </w:pPr>
      <w:r w:rsidRPr="00677F79">
        <w:t>г) статистические показатели.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4. Что такое статистическая совокупность?</w:t>
      </w:r>
    </w:p>
    <w:p w:rsidR="003E381E" w:rsidRPr="00677F79" w:rsidRDefault="003E381E" w:rsidP="003E381E">
      <w:pPr>
        <w:tabs>
          <w:tab w:val="left" w:pos="360"/>
          <w:tab w:val="left" w:pos="3240"/>
          <w:tab w:val="left" w:pos="3960"/>
        </w:tabs>
        <w:ind w:left="360"/>
        <w:jc w:val="both"/>
      </w:pPr>
      <w:r w:rsidRPr="00677F79">
        <w:t>а) множество единиц;</w:t>
      </w:r>
    </w:p>
    <w:p w:rsidR="003E381E" w:rsidRPr="00677F79" w:rsidRDefault="003E381E" w:rsidP="003E381E">
      <w:pPr>
        <w:tabs>
          <w:tab w:val="left" w:pos="360"/>
          <w:tab w:val="left" w:pos="3240"/>
          <w:tab w:val="left" w:pos="3960"/>
        </w:tabs>
        <w:ind w:left="360"/>
        <w:jc w:val="both"/>
      </w:pPr>
      <w:r w:rsidRPr="00677F79">
        <w:t>б) массовое общественное явление;</w:t>
      </w:r>
    </w:p>
    <w:p w:rsidR="003E381E" w:rsidRPr="00677F79" w:rsidRDefault="003E381E" w:rsidP="003E381E">
      <w:pPr>
        <w:tabs>
          <w:tab w:val="left" w:pos="360"/>
          <w:tab w:val="left" w:pos="3600"/>
        </w:tabs>
        <w:ind w:left="360"/>
        <w:jc w:val="both"/>
      </w:pPr>
      <w:r w:rsidRPr="00677F79">
        <w:t>в) группа элементов;</w:t>
      </w:r>
    </w:p>
    <w:p w:rsidR="003E381E" w:rsidRPr="00677F79" w:rsidRDefault="003E381E" w:rsidP="003E381E">
      <w:pPr>
        <w:tabs>
          <w:tab w:val="left" w:pos="360"/>
          <w:tab w:val="left" w:pos="3600"/>
        </w:tabs>
        <w:ind w:left="360"/>
        <w:jc w:val="both"/>
      </w:pPr>
      <w:r w:rsidRPr="00677F79">
        <w:t>г) источник информации.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5. Единица статистической совокупности - это:</w:t>
      </w:r>
    </w:p>
    <w:p w:rsidR="003E381E" w:rsidRPr="00677F79" w:rsidRDefault="003E381E" w:rsidP="003E381E">
      <w:pPr>
        <w:ind w:left="360"/>
        <w:jc w:val="both"/>
      </w:pPr>
      <w:r w:rsidRPr="00677F79">
        <w:t>а) один из элементов статистической совокупности;</w:t>
      </w:r>
    </w:p>
    <w:p w:rsidR="003E381E" w:rsidRPr="00677F79" w:rsidRDefault="003E381E" w:rsidP="003E381E">
      <w:pPr>
        <w:ind w:left="360"/>
        <w:jc w:val="both"/>
      </w:pPr>
      <w:r w:rsidRPr="00677F79">
        <w:t>б) отчетная единица;</w:t>
      </w:r>
    </w:p>
    <w:p w:rsidR="003E381E" w:rsidRPr="00677F79" w:rsidRDefault="003E381E" w:rsidP="003E381E">
      <w:pPr>
        <w:ind w:left="360"/>
        <w:jc w:val="both"/>
      </w:pPr>
      <w:r w:rsidRPr="00677F79">
        <w:t>в) отдельный человек;</w:t>
      </w:r>
    </w:p>
    <w:p w:rsidR="003E381E" w:rsidRPr="00677F79" w:rsidRDefault="003E381E" w:rsidP="003E381E">
      <w:pPr>
        <w:ind w:left="360"/>
        <w:jc w:val="both"/>
      </w:pPr>
      <w:r w:rsidRPr="00677F79">
        <w:t>г) источник информации.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6. Что Вы понимаете под статистической методологией?</w:t>
      </w:r>
    </w:p>
    <w:p w:rsidR="003E381E" w:rsidRPr="00677F79" w:rsidRDefault="003E381E" w:rsidP="003E381E">
      <w:pPr>
        <w:tabs>
          <w:tab w:val="left" w:pos="5220"/>
        </w:tabs>
        <w:ind w:firstLine="360"/>
        <w:jc w:val="both"/>
      </w:pPr>
      <w:r w:rsidRPr="00677F79">
        <w:t>а) статистические методы изучения;</w:t>
      </w:r>
    </w:p>
    <w:p w:rsidR="003E381E" w:rsidRPr="00677F79" w:rsidRDefault="003E381E" w:rsidP="003E381E">
      <w:pPr>
        <w:tabs>
          <w:tab w:val="left" w:pos="5220"/>
        </w:tabs>
        <w:ind w:firstLine="360"/>
        <w:jc w:val="both"/>
      </w:pPr>
      <w:r w:rsidRPr="00677F79">
        <w:t>б) категории и понятия статистики;</w:t>
      </w:r>
    </w:p>
    <w:p w:rsidR="003E381E" w:rsidRPr="00677F79" w:rsidRDefault="003E381E" w:rsidP="003E381E">
      <w:pPr>
        <w:tabs>
          <w:tab w:val="left" w:pos="5220"/>
        </w:tabs>
        <w:ind w:firstLine="360"/>
        <w:jc w:val="both"/>
      </w:pPr>
      <w:r w:rsidRPr="00677F79">
        <w:t>в) методы изучения динамики явлений;</w:t>
      </w:r>
    </w:p>
    <w:p w:rsidR="003E381E" w:rsidRPr="00677F79" w:rsidRDefault="003E381E" w:rsidP="003E381E">
      <w:pPr>
        <w:tabs>
          <w:tab w:val="left" w:pos="5220"/>
        </w:tabs>
        <w:ind w:firstLine="360"/>
        <w:jc w:val="both"/>
      </w:pPr>
      <w:r w:rsidRPr="00677F79">
        <w:t>г) статистические показатели.</w:t>
      </w:r>
    </w:p>
    <w:p w:rsidR="003E381E" w:rsidRPr="00677F79" w:rsidRDefault="003E381E" w:rsidP="003E381E">
      <w:pPr>
        <w:ind w:left="360" w:hanging="360"/>
        <w:jc w:val="both"/>
        <w:rPr>
          <w:b/>
        </w:rPr>
      </w:pPr>
      <w:r w:rsidRPr="00677F79">
        <w:rPr>
          <w:b/>
        </w:rPr>
        <w:t>7. Общим принципом, лежащим в основе исследования статистических закономе</w:t>
      </w:r>
      <w:r w:rsidRPr="00677F79">
        <w:rPr>
          <w:b/>
        </w:rPr>
        <w:t>р</w:t>
      </w:r>
      <w:r w:rsidRPr="00677F79">
        <w:rPr>
          <w:b/>
        </w:rPr>
        <w:t>ностей, выступает:</w:t>
      </w:r>
    </w:p>
    <w:p w:rsidR="003E381E" w:rsidRPr="00677F79" w:rsidRDefault="003E381E" w:rsidP="003E381E">
      <w:pPr>
        <w:ind w:left="360"/>
        <w:jc w:val="both"/>
      </w:pPr>
      <w:r w:rsidRPr="00677F79">
        <w:t>а) закон стоимости;</w:t>
      </w:r>
    </w:p>
    <w:p w:rsidR="003E381E" w:rsidRPr="00677F79" w:rsidRDefault="003E381E" w:rsidP="003E381E">
      <w:pPr>
        <w:ind w:left="360"/>
        <w:jc w:val="both"/>
      </w:pPr>
      <w:r w:rsidRPr="00677F79">
        <w:t>б) закон сохранения массы вещества;</w:t>
      </w:r>
    </w:p>
    <w:p w:rsidR="003E381E" w:rsidRPr="00677F79" w:rsidRDefault="003E381E" w:rsidP="003E381E">
      <w:pPr>
        <w:ind w:left="360"/>
        <w:jc w:val="both"/>
      </w:pPr>
      <w:r w:rsidRPr="00677F79">
        <w:t>в) закон спроса и предложения;</w:t>
      </w:r>
    </w:p>
    <w:p w:rsidR="003E381E" w:rsidRPr="00677F79" w:rsidRDefault="003E381E" w:rsidP="003E381E">
      <w:pPr>
        <w:ind w:left="360"/>
        <w:jc w:val="both"/>
      </w:pPr>
      <w:r w:rsidRPr="00677F79">
        <w:t>г) закон больших чисел.</w:t>
      </w:r>
    </w:p>
    <w:p w:rsidR="003E381E" w:rsidRPr="00677F79" w:rsidRDefault="003E381E" w:rsidP="003E381E">
      <w:pPr>
        <w:widowControl w:val="0"/>
        <w:tabs>
          <w:tab w:val="left" w:pos="180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8.Что понимается под признаком в стат</w:t>
      </w:r>
      <w:r w:rsidRPr="00677F79">
        <w:rPr>
          <w:b/>
        </w:rPr>
        <w:t>и</w:t>
      </w:r>
      <w:r w:rsidRPr="00677F79">
        <w:rPr>
          <w:b/>
        </w:rPr>
        <w:t>стике:</w:t>
      </w:r>
    </w:p>
    <w:p w:rsidR="003E381E" w:rsidRPr="00677F79" w:rsidRDefault="003E381E" w:rsidP="003E381E">
      <w:pPr>
        <w:ind w:left="567"/>
        <w:jc w:val="both"/>
      </w:pPr>
      <w:r w:rsidRPr="00677F79">
        <w:t>а) суммарные показатели;</w:t>
      </w:r>
    </w:p>
    <w:p w:rsidR="003E381E" w:rsidRPr="00677F79" w:rsidRDefault="003E381E" w:rsidP="003E381E">
      <w:pPr>
        <w:ind w:left="567"/>
        <w:jc w:val="both"/>
      </w:pPr>
      <w:r w:rsidRPr="00677F79">
        <w:t>б) числовые выражения единиц совокупности;</w:t>
      </w:r>
    </w:p>
    <w:p w:rsidR="003E381E" w:rsidRPr="00677F79" w:rsidRDefault="003E381E" w:rsidP="003E381E">
      <w:pPr>
        <w:ind w:left="567"/>
        <w:jc w:val="both"/>
      </w:pPr>
      <w:r w:rsidRPr="00677F79">
        <w:t>в) свойство изучаемой единицы статистической совокупности;</w:t>
      </w:r>
    </w:p>
    <w:p w:rsidR="003E381E" w:rsidRPr="00677F79" w:rsidRDefault="003E381E" w:rsidP="003E381E">
      <w:pPr>
        <w:ind w:left="567"/>
        <w:jc w:val="both"/>
      </w:pPr>
      <w:r w:rsidRPr="00677F79">
        <w:t>г) показатели структуры совокупности.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 xml:space="preserve">9. Признаки в статистике по характеру выражения подразделяются </w:t>
      </w:r>
      <w:proofErr w:type="gramStart"/>
      <w:r w:rsidRPr="00677F79">
        <w:rPr>
          <w:b/>
        </w:rPr>
        <w:t>на</w:t>
      </w:r>
      <w:proofErr w:type="gramEnd"/>
      <w:r w:rsidRPr="00677F79">
        <w:rPr>
          <w:b/>
        </w:rPr>
        <w:t>:...</w:t>
      </w:r>
    </w:p>
    <w:p w:rsidR="003E381E" w:rsidRPr="00677F79" w:rsidRDefault="003E381E" w:rsidP="003E381E">
      <w:pPr>
        <w:ind w:left="540"/>
        <w:jc w:val="both"/>
      </w:pPr>
      <w:r w:rsidRPr="00677F79">
        <w:t>а) моментные и интервальные;</w:t>
      </w:r>
    </w:p>
    <w:p w:rsidR="003E381E" w:rsidRPr="00677F79" w:rsidRDefault="003E381E" w:rsidP="003E381E">
      <w:pPr>
        <w:ind w:left="540"/>
        <w:jc w:val="both"/>
      </w:pPr>
      <w:r w:rsidRPr="00677F79">
        <w:t>б) дискретные и непрерывные;</w:t>
      </w:r>
    </w:p>
    <w:p w:rsidR="003E381E" w:rsidRPr="00677F79" w:rsidRDefault="003E381E" w:rsidP="003E381E">
      <w:pPr>
        <w:tabs>
          <w:tab w:val="left" w:pos="4860"/>
        </w:tabs>
        <w:ind w:left="540"/>
        <w:jc w:val="both"/>
      </w:pPr>
      <w:r w:rsidRPr="00677F79">
        <w:t>в) прямые и косвенные;</w:t>
      </w:r>
    </w:p>
    <w:p w:rsidR="003E381E" w:rsidRPr="00677F79" w:rsidRDefault="003E381E" w:rsidP="003E381E">
      <w:pPr>
        <w:tabs>
          <w:tab w:val="left" w:pos="4860"/>
        </w:tabs>
        <w:ind w:left="540"/>
        <w:jc w:val="both"/>
        <w:rPr>
          <w:b/>
        </w:rPr>
      </w:pPr>
      <w:r w:rsidRPr="00677F79">
        <w:t>г) качественные и количественные.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lastRenderedPageBreak/>
        <w:t>10. К атрибутивным признакам относят:</w:t>
      </w:r>
    </w:p>
    <w:p w:rsidR="003E381E" w:rsidRPr="00677F79" w:rsidRDefault="003E381E" w:rsidP="003E381E">
      <w:pPr>
        <w:ind w:left="540"/>
        <w:jc w:val="both"/>
      </w:pPr>
      <w:r w:rsidRPr="00677F79">
        <w:t>а) пол человека;</w:t>
      </w:r>
    </w:p>
    <w:p w:rsidR="003E381E" w:rsidRPr="00677F79" w:rsidRDefault="003E381E" w:rsidP="003E381E">
      <w:pPr>
        <w:ind w:left="540"/>
        <w:jc w:val="both"/>
      </w:pPr>
      <w:r w:rsidRPr="00677F79">
        <w:t>б) численность населения страны;</w:t>
      </w:r>
    </w:p>
    <w:p w:rsidR="003E381E" w:rsidRPr="00677F79" w:rsidRDefault="003E381E" w:rsidP="003E381E">
      <w:pPr>
        <w:ind w:left="540"/>
        <w:jc w:val="both"/>
      </w:pPr>
      <w:r w:rsidRPr="00677F79">
        <w:t>в) посевная площадь;</w:t>
      </w:r>
    </w:p>
    <w:p w:rsidR="003E381E" w:rsidRPr="00677F79" w:rsidRDefault="003E381E" w:rsidP="003E381E">
      <w:pPr>
        <w:ind w:left="540"/>
        <w:jc w:val="both"/>
      </w:pPr>
      <w:r w:rsidRPr="00677F79">
        <w:t>г) национальность.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11. Количественные признаки группировок:</w:t>
      </w:r>
    </w:p>
    <w:p w:rsidR="003E381E" w:rsidRPr="00677F79" w:rsidRDefault="003E381E" w:rsidP="003E381E">
      <w:pPr>
        <w:ind w:left="540"/>
        <w:jc w:val="both"/>
      </w:pPr>
      <w:r w:rsidRPr="00677F79">
        <w:t>а) место жительства;</w:t>
      </w:r>
    </w:p>
    <w:p w:rsidR="003E381E" w:rsidRPr="00677F79" w:rsidRDefault="003E381E" w:rsidP="003E381E">
      <w:pPr>
        <w:ind w:left="540"/>
        <w:jc w:val="both"/>
      </w:pPr>
      <w:r w:rsidRPr="00677F79">
        <w:t>б) национальность;</w:t>
      </w:r>
    </w:p>
    <w:p w:rsidR="003E381E" w:rsidRPr="00677F79" w:rsidRDefault="003E381E" w:rsidP="003E381E">
      <w:pPr>
        <w:ind w:left="540"/>
        <w:jc w:val="both"/>
      </w:pPr>
      <w:r w:rsidRPr="00677F79">
        <w:t>в) прибыль предприятия;</w:t>
      </w:r>
    </w:p>
    <w:p w:rsidR="003E381E" w:rsidRPr="00677F79" w:rsidRDefault="003E381E" w:rsidP="003E381E">
      <w:pPr>
        <w:ind w:left="540"/>
        <w:jc w:val="both"/>
        <w:rPr>
          <w:b/>
        </w:rPr>
      </w:pPr>
      <w:r w:rsidRPr="00677F79">
        <w:t>г) возраст человека.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12. Дискретные признаки группировок: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0"/>
        <w:ind w:left="540"/>
        <w:jc w:val="both"/>
      </w:pPr>
      <w:r w:rsidRPr="00677F79">
        <w:t>а) число членов семей;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0"/>
        <w:ind w:left="540"/>
        <w:jc w:val="both"/>
      </w:pPr>
      <w:r w:rsidRPr="00677F79">
        <w:t>б) разряд сложности работы;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0"/>
        <w:ind w:left="540"/>
        <w:jc w:val="both"/>
      </w:pPr>
      <w:r w:rsidRPr="00677F79">
        <w:t>в) заработная плата рабочих;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0"/>
        <w:ind w:left="540"/>
        <w:jc w:val="both"/>
      </w:pPr>
      <w:r w:rsidRPr="00677F79">
        <w:t>г) пол человека.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13. Непрерывные признаки группировок:</w:t>
      </w:r>
    </w:p>
    <w:p w:rsidR="003E381E" w:rsidRPr="00677F79" w:rsidRDefault="003E381E" w:rsidP="003E381E">
      <w:pPr>
        <w:ind w:left="540"/>
        <w:jc w:val="both"/>
      </w:pPr>
      <w:r w:rsidRPr="00677F79">
        <w:t>а) разряд сложности работы;</w:t>
      </w:r>
    </w:p>
    <w:p w:rsidR="003E381E" w:rsidRPr="00677F79" w:rsidRDefault="003E381E" w:rsidP="003E381E">
      <w:pPr>
        <w:ind w:left="540"/>
        <w:jc w:val="both"/>
      </w:pPr>
      <w:r w:rsidRPr="00677F79">
        <w:t>б) прибыль предприятия;</w:t>
      </w:r>
    </w:p>
    <w:p w:rsidR="003E381E" w:rsidRPr="00677F79" w:rsidRDefault="003E381E" w:rsidP="003E381E">
      <w:pPr>
        <w:tabs>
          <w:tab w:val="left" w:pos="2880"/>
        </w:tabs>
        <w:ind w:left="540"/>
        <w:jc w:val="both"/>
      </w:pPr>
      <w:r w:rsidRPr="00677F79">
        <w:t xml:space="preserve">в) заработная плата </w:t>
      </w:r>
      <w:proofErr w:type="gramStart"/>
      <w:r w:rsidRPr="00677F79">
        <w:t>работающих</w:t>
      </w:r>
      <w:proofErr w:type="gramEnd"/>
      <w:r w:rsidRPr="00677F79">
        <w:t>;</w:t>
      </w:r>
    </w:p>
    <w:p w:rsidR="003E381E" w:rsidRPr="00677F79" w:rsidRDefault="003E381E" w:rsidP="003E381E">
      <w:pPr>
        <w:tabs>
          <w:tab w:val="left" w:pos="2880"/>
        </w:tabs>
        <w:ind w:left="540"/>
        <w:jc w:val="both"/>
      </w:pPr>
      <w:r w:rsidRPr="00677F79">
        <w:t>г) национальность.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14. Статистический метод включает:</w:t>
      </w:r>
    </w:p>
    <w:p w:rsidR="003E381E" w:rsidRPr="00677F79" w:rsidRDefault="003E381E" w:rsidP="003E381E">
      <w:pPr>
        <w:ind w:left="540"/>
        <w:jc w:val="both"/>
      </w:pPr>
      <w:r w:rsidRPr="00677F79">
        <w:t>а) организационный план, переписной лист и статистический инструментарий;</w:t>
      </w:r>
    </w:p>
    <w:p w:rsidR="003E381E" w:rsidRPr="00677F79" w:rsidRDefault="003E381E" w:rsidP="003E381E">
      <w:pPr>
        <w:ind w:left="540"/>
        <w:jc w:val="both"/>
      </w:pPr>
      <w:r w:rsidRPr="00677F79">
        <w:t>б) статистическое наблюдение, сводку и группировку, расчет обобщающих показ</w:t>
      </w:r>
      <w:r w:rsidRPr="00677F79">
        <w:t>а</w:t>
      </w:r>
      <w:r w:rsidRPr="00677F79">
        <w:t>телей;</w:t>
      </w:r>
    </w:p>
    <w:p w:rsidR="003E381E" w:rsidRPr="00677F79" w:rsidRDefault="003E381E" w:rsidP="003E381E">
      <w:pPr>
        <w:ind w:left="540"/>
        <w:jc w:val="both"/>
      </w:pPr>
      <w:r w:rsidRPr="00677F79">
        <w:t>в) изучение структуры, динамики и взаимосвязей явлений</w:t>
      </w:r>
    </w:p>
    <w:p w:rsidR="003E381E" w:rsidRPr="00677F79" w:rsidRDefault="003E381E" w:rsidP="003E381E">
      <w:pPr>
        <w:ind w:left="540"/>
        <w:jc w:val="both"/>
      </w:pPr>
      <w:r w:rsidRPr="00677F79">
        <w:t>г) информационное познание объекта и выявление количественных закономерн</w:t>
      </w:r>
      <w:r w:rsidRPr="00677F79">
        <w:t>о</w:t>
      </w:r>
      <w:r w:rsidRPr="00677F79">
        <w:t>стей.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15. Задачей статистического наблюдения является:</w:t>
      </w:r>
    </w:p>
    <w:p w:rsidR="003E381E" w:rsidRPr="00677F79" w:rsidRDefault="003E381E" w:rsidP="003E381E">
      <w:pPr>
        <w:tabs>
          <w:tab w:val="left" w:pos="540"/>
        </w:tabs>
        <w:ind w:left="540"/>
        <w:jc w:val="both"/>
      </w:pPr>
      <w:r w:rsidRPr="00677F79">
        <w:t xml:space="preserve">а) первичная обработка и сводка данных;    </w:t>
      </w:r>
    </w:p>
    <w:p w:rsidR="003E381E" w:rsidRPr="00677F79" w:rsidRDefault="003E381E" w:rsidP="003E381E">
      <w:pPr>
        <w:tabs>
          <w:tab w:val="left" w:pos="540"/>
        </w:tabs>
        <w:ind w:left="540"/>
        <w:jc w:val="both"/>
      </w:pPr>
      <w:r w:rsidRPr="00677F79">
        <w:t>б) расчет обобщающих показателей;</w:t>
      </w:r>
    </w:p>
    <w:p w:rsidR="003E381E" w:rsidRPr="00677F79" w:rsidRDefault="003E381E" w:rsidP="003E381E">
      <w:pPr>
        <w:tabs>
          <w:tab w:val="left" w:pos="540"/>
        </w:tabs>
        <w:ind w:left="540"/>
        <w:jc w:val="both"/>
      </w:pPr>
      <w:r w:rsidRPr="00677F79">
        <w:t>в) сбор массовых данных об изучаемых явлениях</w:t>
      </w:r>
    </w:p>
    <w:p w:rsidR="003E381E" w:rsidRPr="00677F79" w:rsidRDefault="003E381E" w:rsidP="003E381E">
      <w:pPr>
        <w:tabs>
          <w:tab w:val="left" w:pos="540"/>
        </w:tabs>
        <w:ind w:left="540"/>
        <w:jc w:val="both"/>
      </w:pPr>
      <w:r w:rsidRPr="00677F79">
        <w:t>г) выявление количественных закономерностей.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16. Отметьте формы статистического наблюдения:</w:t>
      </w:r>
    </w:p>
    <w:p w:rsidR="003E381E" w:rsidRPr="00677F79" w:rsidRDefault="003E381E" w:rsidP="003E381E">
      <w:pPr>
        <w:tabs>
          <w:tab w:val="left" w:pos="3900"/>
        </w:tabs>
        <w:ind w:left="540"/>
        <w:jc w:val="both"/>
      </w:pPr>
      <w:r w:rsidRPr="00677F79">
        <w:t>а) регистры;</w:t>
      </w:r>
    </w:p>
    <w:p w:rsidR="003E381E" w:rsidRPr="00677F79" w:rsidRDefault="003E381E" w:rsidP="003E381E">
      <w:pPr>
        <w:tabs>
          <w:tab w:val="left" w:pos="3900"/>
        </w:tabs>
        <w:ind w:left="540"/>
        <w:jc w:val="both"/>
      </w:pPr>
      <w:r w:rsidRPr="00677F79">
        <w:t>б) непосредственное наблюдение</w:t>
      </w:r>
    </w:p>
    <w:p w:rsidR="003E381E" w:rsidRPr="00677F79" w:rsidRDefault="003E381E" w:rsidP="003E381E">
      <w:pPr>
        <w:tabs>
          <w:tab w:val="left" w:pos="3675"/>
          <w:tab w:val="left" w:pos="3900"/>
        </w:tabs>
        <w:ind w:left="540"/>
        <w:jc w:val="both"/>
      </w:pPr>
      <w:r w:rsidRPr="00677F79">
        <w:t>в) опрос;</w:t>
      </w:r>
    </w:p>
    <w:p w:rsidR="003E381E" w:rsidRPr="00677F79" w:rsidRDefault="003E381E" w:rsidP="003E381E">
      <w:pPr>
        <w:tabs>
          <w:tab w:val="left" w:pos="3675"/>
          <w:tab w:val="left" w:pos="3900"/>
        </w:tabs>
        <w:ind w:left="540"/>
        <w:jc w:val="both"/>
      </w:pPr>
      <w:r w:rsidRPr="00677F79">
        <w:t>г) статистическая отчетность.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17. Отметьте виды статистического наблюдения по охвату единиц совокупности:</w:t>
      </w:r>
    </w:p>
    <w:p w:rsidR="003E381E" w:rsidRPr="00677F79" w:rsidRDefault="003E381E" w:rsidP="003E381E">
      <w:pPr>
        <w:tabs>
          <w:tab w:val="left" w:pos="3150"/>
        </w:tabs>
        <w:ind w:left="720"/>
        <w:jc w:val="both"/>
      </w:pPr>
      <w:r w:rsidRPr="00677F79">
        <w:t>а) документальное;</w:t>
      </w:r>
    </w:p>
    <w:p w:rsidR="003E381E" w:rsidRPr="00677F79" w:rsidRDefault="003E381E" w:rsidP="003E381E">
      <w:pPr>
        <w:tabs>
          <w:tab w:val="left" w:pos="3150"/>
        </w:tabs>
        <w:ind w:left="720"/>
        <w:jc w:val="both"/>
      </w:pPr>
      <w:r w:rsidRPr="00677F79">
        <w:t>б) выборочное;</w:t>
      </w:r>
    </w:p>
    <w:p w:rsidR="003E381E" w:rsidRPr="00677F79" w:rsidRDefault="003E381E" w:rsidP="003E381E">
      <w:pPr>
        <w:tabs>
          <w:tab w:val="left" w:pos="3150"/>
        </w:tabs>
        <w:ind w:left="720"/>
        <w:jc w:val="both"/>
      </w:pPr>
      <w:r w:rsidRPr="00677F79">
        <w:t>в) сплошное;</w:t>
      </w:r>
    </w:p>
    <w:p w:rsidR="003E381E" w:rsidRPr="00677F79" w:rsidRDefault="003E381E" w:rsidP="003E381E">
      <w:pPr>
        <w:tabs>
          <w:tab w:val="left" w:pos="3150"/>
        </w:tabs>
        <w:ind w:left="720"/>
        <w:jc w:val="both"/>
      </w:pPr>
      <w:r w:rsidRPr="00677F79">
        <w:t>г) текущее.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 xml:space="preserve">18. К видам </w:t>
      </w:r>
      <w:proofErr w:type="spellStart"/>
      <w:r w:rsidRPr="00677F79">
        <w:rPr>
          <w:b/>
        </w:rPr>
        <w:t>несплошного</w:t>
      </w:r>
      <w:proofErr w:type="spellEnd"/>
      <w:r w:rsidRPr="00677F79">
        <w:rPr>
          <w:b/>
        </w:rPr>
        <w:t xml:space="preserve"> статистического наблюдения относятся:</w:t>
      </w:r>
    </w:p>
    <w:p w:rsidR="003E381E" w:rsidRPr="00677F79" w:rsidRDefault="003E381E" w:rsidP="003E381E">
      <w:pPr>
        <w:tabs>
          <w:tab w:val="left" w:pos="900"/>
        </w:tabs>
        <w:ind w:left="720" w:hanging="180"/>
        <w:jc w:val="both"/>
      </w:pPr>
      <w:r w:rsidRPr="00677F79">
        <w:t>а) монографическое;</w:t>
      </w:r>
    </w:p>
    <w:p w:rsidR="003E381E" w:rsidRPr="00677F79" w:rsidRDefault="003E381E" w:rsidP="003E381E">
      <w:pPr>
        <w:tabs>
          <w:tab w:val="left" w:pos="900"/>
        </w:tabs>
        <w:ind w:left="720" w:hanging="180"/>
        <w:jc w:val="both"/>
      </w:pPr>
      <w:r w:rsidRPr="00677F79">
        <w:t>б) обследование основного массива;</w:t>
      </w:r>
    </w:p>
    <w:p w:rsidR="003E381E" w:rsidRPr="00677F79" w:rsidRDefault="003E381E" w:rsidP="003E381E">
      <w:pPr>
        <w:tabs>
          <w:tab w:val="left" w:pos="900"/>
        </w:tabs>
        <w:ind w:left="720" w:hanging="180"/>
        <w:jc w:val="both"/>
      </w:pPr>
      <w:r w:rsidRPr="00677F79">
        <w:t>в) выборочное наблюдение;</w:t>
      </w:r>
    </w:p>
    <w:p w:rsidR="003E381E" w:rsidRPr="00677F79" w:rsidRDefault="003E381E" w:rsidP="003E381E">
      <w:pPr>
        <w:tabs>
          <w:tab w:val="left" w:pos="900"/>
        </w:tabs>
        <w:ind w:left="720" w:hanging="180"/>
        <w:jc w:val="both"/>
      </w:pPr>
      <w:r w:rsidRPr="00677F79">
        <w:t>г) текущее статистическое наблюдение.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19. К видам статистического наблюдения по характеру регистрации фактов во вр</w:t>
      </w:r>
      <w:r w:rsidRPr="00677F79">
        <w:rPr>
          <w:b/>
        </w:rPr>
        <w:t>е</w:t>
      </w:r>
      <w:r w:rsidRPr="00677F79">
        <w:rPr>
          <w:b/>
        </w:rPr>
        <w:t>мени относят:</w:t>
      </w:r>
    </w:p>
    <w:p w:rsidR="003E381E" w:rsidRPr="00677F79" w:rsidRDefault="003E381E" w:rsidP="003E381E">
      <w:pPr>
        <w:tabs>
          <w:tab w:val="left" w:pos="2985"/>
        </w:tabs>
        <w:ind w:left="540"/>
        <w:jc w:val="both"/>
      </w:pPr>
      <w:r w:rsidRPr="00677F79">
        <w:lastRenderedPageBreak/>
        <w:t>а) единовременное;</w:t>
      </w:r>
    </w:p>
    <w:p w:rsidR="003E381E" w:rsidRPr="00677F79" w:rsidRDefault="003E381E" w:rsidP="003E381E">
      <w:pPr>
        <w:tabs>
          <w:tab w:val="left" w:pos="2985"/>
        </w:tabs>
        <w:ind w:left="540"/>
        <w:jc w:val="both"/>
      </w:pPr>
      <w:r w:rsidRPr="00677F79">
        <w:t>б) текущее;</w:t>
      </w:r>
    </w:p>
    <w:p w:rsidR="003E381E" w:rsidRPr="00677F79" w:rsidRDefault="003E381E" w:rsidP="003E381E">
      <w:pPr>
        <w:tabs>
          <w:tab w:val="left" w:pos="3465"/>
        </w:tabs>
        <w:ind w:left="540"/>
        <w:jc w:val="both"/>
      </w:pPr>
      <w:r w:rsidRPr="00677F79">
        <w:t>в) сплошное;</w:t>
      </w:r>
    </w:p>
    <w:p w:rsidR="003E381E" w:rsidRPr="00677F79" w:rsidRDefault="003E381E" w:rsidP="003E381E">
      <w:pPr>
        <w:tabs>
          <w:tab w:val="left" w:pos="3465"/>
        </w:tabs>
        <w:ind w:left="540"/>
        <w:jc w:val="both"/>
      </w:pPr>
      <w:r w:rsidRPr="00677F79">
        <w:t>г) монографическое.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20. Метод основного массива – это:</w:t>
      </w:r>
    </w:p>
    <w:p w:rsidR="003E381E" w:rsidRPr="00677F79" w:rsidRDefault="003E381E" w:rsidP="003E381E">
      <w:pPr>
        <w:tabs>
          <w:tab w:val="left" w:pos="360"/>
          <w:tab w:val="left" w:pos="5220"/>
          <w:tab w:val="left" w:pos="5400"/>
          <w:tab w:val="left" w:pos="5580"/>
          <w:tab w:val="left" w:pos="5760"/>
          <w:tab w:val="center" w:pos="5940"/>
          <w:tab w:val="left" w:pos="7740"/>
        </w:tabs>
        <w:ind w:left="360"/>
        <w:jc w:val="both"/>
      </w:pPr>
      <w:r w:rsidRPr="00677F79">
        <w:t>а) вид статистического наблюдения;</w:t>
      </w:r>
    </w:p>
    <w:p w:rsidR="003E381E" w:rsidRPr="00677F79" w:rsidRDefault="003E381E" w:rsidP="003E381E">
      <w:pPr>
        <w:tabs>
          <w:tab w:val="left" w:pos="360"/>
          <w:tab w:val="left" w:pos="5220"/>
          <w:tab w:val="left" w:pos="5400"/>
          <w:tab w:val="left" w:pos="5580"/>
          <w:tab w:val="left" w:pos="5760"/>
          <w:tab w:val="center" w:pos="5940"/>
          <w:tab w:val="left" w:pos="7740"/>
        </w:tabs>
        <w:ind w:left="360"/>
        <w:jc w:val="both"/>
      </w:pPr>
      <w:r w:rsidRPr="00677F79">
        <w:t>б) форма статистического наблюдения;</w:t>
      </w:r>
    </w:p>
    <w:p w:rsidR="003E381E" w:rsidRPr="00677F79" w:rsidRDefault="003E381E" w:rsidP="003E381E">
      <w:pPr>
        <w:tabs>
          <w:tab w:val="left" w:pos="360"/>
          <w:tab w:val="left" w:pos="5220"/>
          <w:tab w:val="center" w:pos="5400"/>
        </w:tabs>
        <w:ind w:left="360"/>
        <w:jc w:val="both"/>
      </w:pPr>
      <w:r w:rsidRPr="00677F79">
        <w:t>в) способ статистического наблюдения;</w:t>
      </w:r>
    </w:p>
    <w:p w:rsidR="003E381E" w:rsidRPr="00677F79" w:rsidRDefault="003E381E" w:rsidP="003E381E">
      <w:pPr>
        <w:tabs>
          <w:tab w:val="left" w:pos="360"/>
          <w:tab w:val="left" w:pos="5220"/>
          <w:tab w:val="center" w:pos="5400"/>
        </w:tabs>
        <w:ind w:left="360"/>
        <w:jc w:val="both"/>
      </w:pPr>
      <w:r w:rsidRPr="00677F79">
        <w:t>г) метод изучения динамики явления.</w:t>
      </w:r>
    </w:p>
    <w:p w:rsidR="003E381E" w:rsidRPr="00677F79" w:rsidRDefault="003E381E" w:rsidP="003E381E">
      <w:pPr>
        <w:widowControl w:val="0"/>
        <w:tabs>
          <w:tab w:val="num" w:pos="1134"/>
          <w:tab w:val="num" w:pos="2160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21. Выборочным называется такое статистическое наблюдение, при котором</w:t>
      </w:r>
      <w:r w:rsidRPr="00677F79">
        <w:t xml:space="preserve"> </w:t>
      </w:r>
      <w:r w:rsidRPr="00677F79">
        <w:rPr>
          <w:b/>
        </w:rPr>
        <w:t>обсл</w:t>
      </w:r>
      <w:r w:rsidRPr="00677F79">
        <w:rPr>
          <w:b/>
        </w:rPr>
        <w:t>е</w:t>
      </w:r>
      <w:r w:rsidRPr="00677F79">
        <w:rPr>
          <w:b/>
        </w:rPr>
        <w:t>дуется:</w:t>
      </w:r>
    </w:p>
    <w:p w:rsidR="003E381E" w:rsidRPr="00677F79" w:rsidRDefault="003E381E" w:rsidP="003E381E">
      <w:pPr>
        <w:tabs>
          <w:tab w:val="left" w:pos="5400"/>
        </w:tabs>
        <w:ind w:left="360"/>
        <w:jc w:val="both"/>
      </w:pPr>
      <w:r w:rsidRPr="00677F79">
        <w:t xml:space="preserve">а) научно отобранная часть совокупности; </w:t>
      </w:r>
    </w:p>
    <w:p w:rsidR="003E381E" w:rsidRPr="00677F79" w:rsidRDefault="003E381E" w:rsidP="003E381E">
      <w:pPr>
        <w:tabs>
          <w:tab w:val="left" w:pos="5400"/>
        </w:tabs>
        <w:ind w:left="360"/>
        <w:jc w:val="both"/>
      </w:pPr>
      <w:r w:rsidRPr="00677F79">
        <w:t>б) вся совокупность;</w:t>
      </w:r>
    </w:p>
    <w:p w:rsidR="003E381E" w:rsidRPr="00677F79" w:rsidRDefault="003E381E" w:rsidP="003E381E">
      <w:pPr>
        <w:tabs>
          <w:tab w:val="left" w:pos="2880"/>
          <w:tab w:val="left" w:pos="5400"/>
        </w:tabs>
        <w:ind w:left="360"/>
        <w:jc w:val="both"/>
      </w:pPr>
      <w:r w:rsidRPr="00677F79">
        <w:t>в) любая часть совокупности;</w:t>
      </w:r>
    </w:p>
    <w:p w:rsidR="003E381E" w:rsidRPr="00677F79" w:rsidRDefault="003E381E" w:rsidP="003E381E">
      <w:pPr>
        <w:tabs>
          <w:tab w:val="left" w:pos="2880"/>
          <w:tab w:val="left" w:pos="5400"/>
        </w:tabs>
        <w:ind w:left="360"/>
        <w:jc w:val="both"/>
      </w:pPr>
      <w:r w:rsidRPr="00677F79">
        <w:t>г) разные части совокупности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22. Перечень вопросов (или признаков), подлежащих регистрации в процессе набл</w:t>
      </w:r>
      <w:r w:rsidRPr="00677F79">
        <w:rPr>
          <w:b/>
        </w:rPr>
        <w:t>ю</w:t>
      </w:r>
      <w:r w:rsidRPr="00677F79">
        <w:rPr>
          <w:b/>
        </w:rPr>
        <w:t>дения, называют:</w:t>
      </w:r>
    </w:p>
    <w:p w:rsidR="003E381E" w:rsidRPr="00677F79" w:rsidRDefault="003E381E" w:rsidP="003E381E">
      <w:pPr>
        <w:ind w:left="360"/>
        <w:jc w:val="both"/>
      </w:pPr>
      <w:r w:rsidRPr="00677F79">
        <w:t>а) отчетностью;</w:t>
      </w:r>
    </w:p>
    <w:p w:rsidR="003E381E" w:rsidRPr="00677F79" w:rsidRDefault="003E381E" w:rsidP="003E381E">
      <w:pPr>
        <w:ind w:left="360"/>
        <w:jc w:val="both"/>
      </w:pPr>
      <w:r w:rsidRPr="00677F79">
        <w:t>б) статистическим формуляром;</w:t>
      </w:r>
    </w:p>
    <w:p w:rsidR="003E381E" w:rsidRPr="00677F79" w:rsidRDefault="003E381E" w:rsidP="003E381E">
      <w:pPr>
        <w:ind w:left="360"/>
        <w:jc w:val="both"/>
      </w:pPr>
      <w:r w:rsidRPr="00677F79">
        <w:t>в) программой наблюдения;</w:t>
      </w:r>
    </w:p>
    <w:p w:rsidR="003E381E" w:rsidRPr="00677F79" w:rsidRDefault="003E381E" w:rsidP="003E381E">
      <w:pPr>
        <w:ind w:left="360"/>
        <w:jc w:val="both"/>
      </w:pPr>
      <w:r w:rsidRPr="00677F79">
        <w:t>г) регистром.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23. Расхождение между расчетными значениями и действительными значениями изучаемых величин называется:</w:t>
      </w:r>
    </w:p>
    <w:p w:rsidR="003E381E" w:rsidRPr="00677F79" w:rsidRDefault="003E381E" w:rsidP="003E381E">
      <w:pPr>
        <w:tabs>
          <w:tab w:val="left" w:pos="4020"/>
        </w:tabs>
        <w:ind w:left="360"/>
        <w:jc w:val="both"/>
      </w:pPr>
      <w:r w:rsidRPr="00677F79">
        <w:t>а) ошибкой наблюдения;</w:t>
      </w:r>
    </w:p>
    <w:p w:rsidR="003E381E" w:rsidRPr="00677F79" w:rsidRDefault="003E381E" w:rsidP="003E381E">
      <w:pPr>
        <w:tabs>
          <w:tab w:val="left" w:pos="4020"/>
        </w:tabs>
        <w:ind w:left="360"/>
        <w:jc w:val="both"/>
      </w:pPr>
      <w:r w:rsidRPr="00677F79">
        <w:t>б) ошибкой репрезентативности;</w:t>
      </w:r>
    </w:p>
    <w:p w:rsidR="003E381E" w:rsidRPr="00677F79" w:rsidRDefault="003E381E" w:rsidP="003E381E">
      <w:pPr>
        <w:tabs>
          <w:tab w:val="left" w:pos="4020"/>
        </w:tabs>
        <w:ind w:left="360"/>
        <w:jc w:val="both"/>
      </w:pPr>
      <w:r w:rsidRPr="00677F79">
        <w:t>в) ошибкой регистрации;</w:t>
      </w:r>
    </w:p>
    <w:p w:rsidR="003E381E" w:rsidRPr="00677F79" w:rsidRDefault="003E381E" w:rsidP="003E381E">
      <w:pPr>
        <w:tabs>
          <w:tab w:val="left" w:pos="4020"/>
        </w:tabs>
        <w:ind w:left="360"/>
        <w:jc w:val="both"/>
      </w:pPr>
      <w:r w:rsidRPr="00677F79">
        <w:t>г) вариацией признака.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24. Расхождение между расчетными значениями признака в выборочной совокупн</w:t>
      </w:r>
      <w:r w:rsidRPr="00677F79">
        <w:rPr>
          <w:b/>
        </w:rPr>
        <w:t>о</w:t>
      </w:r>
      <w:r w:rsidRPr="00677F79">
        <w:rPr>
          <w:b/>
        </w:rPr>
        <w:t>сти и действительными значениями признака в генеральной совокупности – это:</w:t>
      </w:r>
    </w:p>
    <w:p w:rsidR="003E381E" w:rsidRPr="00677F79" w:rsidRDefault="003E381E" w:rsidP="003E381E">
      <w:pPr>
        <w:ind w:left="360"/>
        <w:jc w:val="both"/>
      </w:pPr>
      <w:r w:rsidRPr="00677F79">
        <w:t>а) ошибка регистрации;</w:t>
      </w:r>
    </w:p>
    <w:p w:rsidR="003E381E" w:rsidRPr="00677F79" w:rsidRDefault="003E381E" w:rsidP="003E381E">
      <w:pPr>
        <w:ind w:left="360"/>
        <w:jc w:val="both"/>
      </w:pPr>
      <w:r w:rsidRPr="00677F79">
        <w:t>б) ошибка наблюдения;</w:t>
      </w:r>
    </w:p>
    <w:p w:rsidR="003E381E" w:rsidRPr="00677F79" w:rsidRDefault="003E381E" w:rsidP="003E381E">
      <w:pPr>
        <w:ind w:left="360"/>
        <w:jc w:val="both"/>
      </w:pPr>
      <w:r w:rsidRPr="00677F79">
        <w:t>в) ошибка репрезентативности;</w:t>
      </w:r>
    </w:p>
    <w:p w:rsidR="003E381E" w:rsidRPr="00677F79" w:rsidRDefault="003E381E" w:rsidP="003E381E">
      <w:pPr>
        <w:ind w:left="360"/>
        <w:jc w:val="both"/>
      </w:pPr>
      <w:r w:rsidRPr="00677F79">
        <w:t>г) ошибка метода расчета.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25. При непрерывной вариации признака строится:</w:t>
      </w:r>
    </w:p>
    <w:p w:rsidR="003E381E" w:rsidRPr="00677F79" w:rsidRDefault="003E381E" w:rsidP="003E381E">
      <w:pPr>
        <w:tabs>
          <w:tab w:val="left" w:pos="2880"/>
          <w:tab w:val="left" w:pos="5220"/>
          <w:tab w:val="center" w:pos="5286"/>
          <w:tab w:val="left" w:pos="5400"/>
        </w:tabs>
        <w:ind w:firstLine="360"/>
        <w:jc w:val="both"/>
      </w:pPr>
      <w:r w:rsidRPr="00677F79">
        <w:t>а) дискретный вариационный ряд;</w:t>
      </w:r>
    </w:p>
    <w:p w:rsidR="003E381E" w:rsidRPr="00677F79" w:rsidRDefault="003E381E" w:rsidP="003E381E">
      <w:pPr>
        <w:tabs>
          <w:tab w:val="left" w:pos="2880"/>
          <w:tab w:val="left" w:pos="5220"/>
          <w:tab w:val="center" w:pos="5286"/>
          <w:tab w:val="left" w:pos="5400"/>
        </w:tabs>
        <w:ind w:firstLine="360"/>
        <w:jc w:val="both"/>
      </w:pPr>
      <w:r w:rsidRPr="00677F79">
        <w:t>б) атрибутивный ряд;</w:t>
      </w:r>
    </w:p>
    <w:p w:rsidR="003E381E" w:rsidRPr="00677F79" w:rsidRDefault="003E381E" w:rsidP="003E381E">
      <w:pPr>
        <w:tabs>
          <w:tab w:val="left" w:pos="2880"/>
          <w:tab w:val="left" w:pos="5220"/>
          <w:tab w:val="center" w:pos="5286"/>
        </w:tabs>
        <w:ind w:firstLine="360"/>
        <w:jc w:val="both"/>
      </w:pPr>
      <w:r w:rsidRPr="00677F79">
        <w:t>в) интервальный вариационный ряд;</w:t>
      </w:r>
    </w:p>
    <w:p w:rsidR="003E381E" w:rsidRPr="00677F79" w:rsidRDefault="003E381E" w:rsidP="003E381E">
      <w:pPr>
        <w:tabs>
          <w:tab w:val="left" w:pos="2880"/>
          <w:tab w:val="left" w:pos="5220"/>
          <w:tab w:val="center" w:pos="5286"/>
        </w:tabs>
        <w:ind w:firstLine="360"/>
        <w:jc w:val="both"/>
      </w:pPr>
      <w:r w:rsidRPr="00677F79">
        <w:t>г) временной ряд.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26. Графическое изображение интервального ряда называется: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полигон;       б) </w:t>
      </w:r>
      <w:proofErr w:type="spellStart"/>
      <w:r w:rsidRPr="00677F79">
        <w:t>кумулята</w:t>
      </w:r>
      <w:proofErr w:type="spellEnd"/>
      <w:r w:rsidRPr="00677F79">
        <w:t xml:space="preserve">;       в) гистограмма;        г) </w:t>
      </w:r>
      <w:proofErr w:type="spellStart"/>
      <w:r w:rsidRPr="00677F79">
        <w:t>огива</w:t>
      </w:r>
      <w:proofErr w:type="spellEnd"/>
      <w:r w:rsidRPr="00677F79">
        <w:t>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27. Дискретный вариационный ряд графически изображается с помощью:</w:t>
      </w:r>
    </w:p>
    <w:p w:rsidR="003E381E" w:rsidRPr="00677F79" w:rsidRDefault="003E381E" w:rsidP="003E381E">
      <w:pPr>
        <w:tabs>
          <w:tab w:val="left" w:pos="900"/>
          <w:tab w:val="left" w:pos="2880"/>
          <w:tab w:val="left" w:pos="4860"/>
          <w:tab w:val="center" w:pos="4932"/>
          <w:tab w:val="left" w:pos="7410"/>
        </w:tabs>
        <w:ind w:left="360"/>
        <w:jc w:val="both"/>
      </w:pPr>
      <w:r w:rsidRPr="00677F79">
        <w:t>а) полигона;</w:t>
      </w:r>
      <w:r w:rsidRPr="00677F79">
        <w:tab/>
        <w:t xml:space="preserve">б) </w:t>
      </w:r>
      <w:proofErr w:type="spellStart"/>
      <w:r w:rsidRPr="00677F79">
        <w:t>кумуляты</w:t>
      </w:r>
      <w:proofErr w:type="spellEnd"/>
      <w:r w:rsidRPr="00677F79">
        <w:t>;</w:t>
      </w:r>
      <w:r w:rsidRPr="00677F79">
        <w:tab/>
        <w:t>в) гистограммы;</w:t>
      </w:r>
      <w:r w:rsidRPr="00677F79">
        <w:tab/>
        <w:t>г) функции.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28.Население, проживающее на данной территории, распределяют на группы по н</w:t>
      </w:r>
      <w:r w:rsidRPr="00677F79">
        <w:rPr>
          <w:b/>
        </w:rPr>
        <w:t>а</w:t>
      </w:r>
      <w:r w:rsidRPr="00677F79">
        <w:rPr>
          <w:b/>
        </w:rPr>
        <w:t>циональному признаку. Полученный ряд называется:</w:t>
      </w:r>
    </w:p>
    <w:p w:rsidR="003E381E" w:rsidRPr="00677F79" w:rsidRDefault="003E381E" w:rsidP="003E381E">
      <w:pPr>
        <w:tabs>
          <w:tab w:val="left" w:pos="2880"/>
        </w:tabs>
        <w:ind w:left="360"/>
        <w:jc w:val="both"/>
      </w:pPr>
      <w:r w:rsidRPr="00677F79">
        <w:t>а) вариационным;</w:t>
      </w:r>
      <w:r w:rsidRPr="00677F79">
        <w:tab/>
        <w:t>б) дискретным;</w:t>
      </w:r>
      <w:r w:rsidRPr="00677F79">
        <w:tab/>
        <w:t>в) атрибутивным;</w:t>
      </w:r>
      <w:r w:rsidRPr="00677F79">
        <w:tab/>
        <w:t>г) интервальным.</w:t>
      </w:r>
    </w:p>
    <w:p w:rsidR="003E381E" w:rsidRPr="00677F79" w:rsidRDefault="003E381E" w:rsidP="003E381E">
      <w:pPr>
        <w:spacing w:before="120" w:after="120"/>
        <w:jc w:val="both"/>
        <w:rPr>
          <w:b/>
        </w:rPr>
      </w:pPr>
      <w:r w:rsidRPr="00677F79">
        <w:rPr>
          <w:b/>
        </w:rPr>
        <w:t>29. Группировку, выявляющую взаимосвязи между изучаемыми явлениями и их признаками, называют:</w:t>
      </w:r>
    </w:p>
    <w:p w:rsidR="003E381E" w:rsidRPr="00677F79" w:rsidRDefault="003E381E" w:rsidP="003E381E">
      <w:pPr>
        <w:tabs>
          <w:tab w:val="left" w:pos="720"/>
        </w:tabs>
        <w:ind w:left="360"/>
        <w:jc w:val="both"/>
      </w:pPr>
      <w:r w:rsidRPr="00677F79">
        <w:t>а) рядом распределения;</w:t>
      </w:r>
    </w:p>
    <w:p w:rsidR="003E381E" w:rsidRPr="00677F79" w:rsidRDefault="003E381E" w:rsidP="003E381E">
      <w:pPr>
        <w:tabs>
          <w:tab w:val="left" w:pos="720"/>
        </w:tabs>
        <w:ind w:left="360"/>
        <w:jc w:val="both"/>
      </w:pPr>
      <w:r w:rsidRPr="00677F79">
        <w:t>б) типологической группировкой;</w:t>
      </w:r>
    </w:p>
    <w:p w:rsidR="003E381E" w:rsidRPr="00677F79" w:rsidRDefault="003E381E" w:rsidP="003E381E">
      <w:pPr>
        <w:tabs>
          <w:tab w:val="left" w:pos="720"/>
        </w:tabs>
        <w:ind w:left="360"/>
        <w:jc w:val="both"/>
      </w:pPr>
      <w:r w:rsidRPr="00677F79">
        <w:t>в) аналитической группировкой;</w:t>
      </w:r>
    </w:p>
    <w:p w:rsidR="003E381E" w:rsidRPr="00677F79" w:rsidRDefault="003E381E" w:rsidP="003E381E">
      <w:pPr>
        <w:tabs>
          <w:tab w:val="left" w:pos="720"/>
        </w:tabs>
        <w:ind w:left="360"/>
        <w:jc w:val="both"/>
      </w:pPr>
      <w:r w:rsidRPr="00677F79">
        <w:lastRenderedPageBreak/>
        <w:t>г) структурной группировкой.</w:t>
      </w:r>
    </w:p>
    <w:p w:rsidR="003E381E" w:rsidRPr="00677F79" w:rsidRDefault="003E381E" w:rsidP="003E381E">
      <w:pPr>
        <w:tabs>
          <w:tab w:val="left" w:pos="360"/>
        </w:tabs>
        <w:spacing w:before="120" w:after="120"/>
        <w:jc w:val="both"/>
      </w:pPr>
      <w:r w:rsidRPr="00677F79">
        <w:rPr>
          <w:b/>
        </w:rPr>
        <w:t>30. Группировка, характеризующая состав совокупности называется:</w:t>
      </w:r>
    </w:p>
    <w:p w:rsidR="003E381E" w:rsidRPr="00677F79" w:rsidRDefault="003E381E" w:rsidP="003E381E">
      <w:pPr>
        <w:tabs>
          <w:tab w:val="num" w:pos="360"/>
        </w:tabs>
        <w:spacing w:before="120" w:after="120"/>
        <w:ind w:left="360"/>
        <w:jc w:val="both"/>
      </w:pPr>
      <w:r w:rsidRPr="00677F79">
        <w:t>а) типологической;     б) структурной;    в) аналитической;    г) альтернативной.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31. Студенты, обучающиеся без отрыва от производства, подразделяются на студе</w:t>
      </w:r>
      <w:r w:rsidRPr="00677F79">
        <w:rPr>
          <w:b/>
        </w:rPr>
        <w:t>н</w:t>
      </w:r>
      <w:r w:rsidRPr="00677F79">
        <w:rPr>
          <w:b/>
        </w:rPr>
        <w:t>тов вечерней, заочной форм обучения и обучающихся по системе дистанционного обучения. Данная группировка является:</w:t>
      </w:r>
    </w:p>
    <w:p w:rsidR="003E381E" w:rsidRPr="00677F79" w:rsidRDefault="003E381E" w:rsidP="003E381E">
      <w:pPr>
        <w:tabs>
          <w:tab w:val="left" w:pos="3555"/>
        </w:tabs>
        <w:ind w:left="360"/>
        <w:jc w:val="both"/>
      </w:pPr>
      <w:r w:rsidRPr="00677F79">
        <w:t>а) типологической;</w:t>
      </w:r>
    </w:p>
    <w:p w:rsidR="003E381E" w:rsidRPr="00677F79" w:rsidRDefault="003E381E" w:rsidP="003E381E">
      <w:pPr>
        <w:tabs>
          <w:tab w:val="left" w:pos="3555"/>
        </w:tabs>
        <w:ind w:left="360"/>
        <w:jc w:val="both"/>
      </w:pPr>
      <w:r w:rsidRPr="00677F79">
        <w:t>б) аналитической;</w:t>
      </w:r>
    </w:p>
    <w:p w:rsidR="003E381E" w:rsidRPr="00677F79" w:rsidRDefault="003E381E" w:rsidP="003E381E">
      <w:pPr>
        <w:tabs>
          <w:tab w:val="left" w:pos="3555"/>
        </w:tabs>
        <w:ind w:left="360"/>
        <w:jc w:val="both"/>
      </w:pPr>
      <w:r w:rsidRPr="00677F79">
        <w:t>в) структурной;</w:t>
      </w:r>
    </w:p>
    <w:p w:rsidR="003E381E" w:rsidRPr="00677F79" w:rsidRDefault="003E381E" w:rsidP="003E381E">
      <w:pPr>
        <w:tabs>
          <w:tab w:val="left" w:pos="3555"/>
        </w:tabs>
        <w:ind w:left="360"/>
        <w:jc w:val="both"/>
      </w:pPr>
      <w:r w:rsidRPr="00677F79">
        <w:t>г) вторичной.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32. Максимальное и минимальное значения признаков в совокупности равны соо</w:t>
      </w:r>
      <w:r w:rsidRPr="00677F79">
        <w:rPr>
          <w:b/>
        </w:rPr>
        <w:t>т</w:t>
      </w:r>
      <w:r w:rsidRPr="00677F79">
        <w:rPr>
          <w:b/>
        </w:rPr>
        <w:t>ветственно 28 и 4 . Определите величину интервала группировки, если выделяется шесть групп:</w:t>
      </w:r>
    </w:p>
    <w:p w:rsidR="003E381E" w:rsidRPr="00677F79" w:rsidRDefault="003E381E" w:rsidP="003E381E">
      <w:pPr>
        <w:tabs>
          <w:tab w:val="left" w:pos="360"/>
          <w:tab w:val="left" w:pos="2310"/>
          <w:tab w:val="left" w:pos="4050"/>
          <w:tab w:val="left" w:pos="5430"/>
        </w:tabs>
        <w:ind w:left="360"/>
        <w:jc w:val="both"/>
      </w:pPr>
      <w:r w:rsidRPr="00677F79">
        <w:t>а) 5,3;</w:t>
      </w:r>
      <w:r w:rsidRPr="00677F79">
        <w:tab/>
        <w:t>б) 5,5;</w:t>
      </w:r>
      <w:r w:rsidRPr="00677F79">
        <w:tab/>
        <w:t>в) 4,0;</w:t>
      </w:r>
      <w:r w:rsidRPr="00677F79">
        <w:tab/>
        <w:t>г) 7,0.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33. Статистическая таблица, в подлежащем которой содержится группировка ед</w:t>
      </w:r>
      <w:r w:rsidRPr="00677F79">
        <w:rPr>
          <w:b/>
        </w:rPr>
        <w:t>и</w:t>
      </w:r>
      <w:r w:rsidRPr="00677F79">
        <w:rPr>
          <w:b/>
        </w:rPr>
        <w:t>ниц по одному количественному или атрибутивному признаку, называется:</w:t>
      </w:r>
    </w:p>
    <w:p w:rsidR="003E381E" w:rsidRPr="00677F79" w:rsidRDefault="003E381E" w:rsidP="003E381E">
      <w:pPr>
        <w:tabs>
          <w:tab w:val="left" w:pos="2430"/>
          <w:tab w:val="left" w:pos="4590"/>
          <w:tab w:val="left" w:pos="6795"/>
        </w:tabs>
        <w:ind w:firstLine="360"/>
        <w:jc w:val="both"/>
      </w:pPr>
      <w:r w:rsidRPr="00677F79">
        <w:t>а) простой;</w:t>
      </w:r>
      <w:r w:rsidRPr="00677F79">
        <w:tab/>
        <w:t xml:space="preserve">б) </w:t>
      </w:r>
      <w:proofErr w:type="gramStart"/>
      <w:r w:rsidRPr="00677F79">
        <w:t>перечневой</w:t>
      </w:r>
      <w:proofErr w:type="gramEnd"/>
      <w:r w:rsidRPr="00677F79">
        <w:t>;</w:t>
      </w:r>
      <w:r w:rsidRPr="00677F79">
        <w:tab/>
        <w:t>в) групповой;</w:t>
      </w:r>
      <w:r w:rsidRPr="00677F79">
        <w:tab/>
        <w:t>г) комбинационной.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34.Сказуемое статистической таблицы – это:</w:t>
      </w:r>
    </w:p>
    <w:p w:rsidR="003E381E" w:rsidRPr="00677F79" w:rsidRDefault="003E381E" w:rsidP="003E381E">
      <w:pPr>
        <w:tabs>
          <w:tab w:val="left" w:pos="6075"/>
        </w:tabs>
        <w:ind w:left="360"/>
        <w:jc w:val="both"/>
      </w:pPr>
      <w:r w:rsidRPr="00677F79">
        <w:t>а) значения строк;</w:t>
      </w:r>
    </w:p>
    <w:p w:rsidR="003E381E" w:rsidRPr="00677F79" w:rsidRDefault="003E381E" w:rsidP="003E381E">
      <w:pPr>
        <w:tabs>
          <w:tab w:val="left" w:pos="6075"/>
        </w:tabs>
        <w:ind w:left="360"/>
        <w:jc w:val="both"/>
      </w:pPr>
      <w:r w:rsidRPr="00677F79">
        <w:t>б) показатели, характеризующие изучаемый объект;</w:t>
      </w:r>
    </w:p>
    <w:p w:rsidR="003E381E" w:rsidRPr="00677F79" w:rsidRDefault="003E381E" w:rsidP="003E381E">
      <w:pPr>
        <w:tabs>
          <w:tab w:val="left" w:pos="6075"/>
        </w:tabs>
        <w:ind w:left="360"/>
        <w:jc w:val="both"/>
      </w:pPr>
      <w:r w:rsidRPr="00677F79">
        <w:t>в) суммарные показатели;</w:t>
      </w:r>
    </w:p>
    <w:p w:rsidR="003E381E" w:rsidRPr="00677F79" w:rsidRDefault="003E381E" w:rsidP="003E381E">
      <w:pPr>
        <w:tabs>
          <w:tab w:val="left" w:pos="6075"/>
        </w:tabs>
        <w:ind w:left="360"/>
        <w:jc w:val="both"/>
      </w:pPr>
      <w:r w:rsidRPr="00677F79">
        <w:t>г) числовые выражения единиц совокупности.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35. Укажите вид таблицы, в которой оформляется ряд динамики:</w:t>
      </w:r>
    </w:p>
    <w:p w:rsidR="003E381E" w:rsidRPr="00677F79" w:rsidRDefault="003E381E" w:rsidP="003E381E">
      <w:pPr>
        <w:tabs>
          <w:tab w:val="left" w:pos="4410"/>
        </w:tabs>
        <w:ind w:left="360"/>
        <w:jc w:val="both"/>
      </w:pPr>
      <w:r w:rsidRPr="00677F79">
        <w:t>а) простая территориальная;</w:t>
      </w:r>
    </w:p>
    <w:p w:rsidR="003E381E" w:rsidRPr="00677F79" w:rsidRDefault="003E381E" w:rsidP="003E381E">
      <w:pPr>
        <w:tabs>
          <w:tab w:val="left" w:pos="4410"/>
        </w:tabs>
        <w:ind w:left="360"/>
        <w:jc w:val="both"/>
      </w:pPr>
      <w:r w:rsidRPr="00677F79">
        <w:t>б) простая перечневая;</w:t>
      </w:r>
    </w:p>
    <w:p w:rsidR="003E381E" w:rsidRPr="00677F79" w:rsidRDefault="003E381E" w:rsidP="003E381E">
      <w:pPr>
        <w:tabs>
          <w:tab w:val="left" w:pos="4410"/>
        </w:tabs>
        <w:ind w:left="360"/>
        <w:jc w:val="both"/>
      </w:pPr>
      <w:r w:rsidRPr="00677F79">
        <w:t>в) простая хронологическая;</w:t>
      </w:r>
    </w:p>
    <w:p w:rsidR="003E381E" w:rsidRPr="00677F79" w:rsidRDefault="003E381E" w:rsidP="003E381E">
      <w:pPr>
        <w:tabs>
          <w:tab w:val="left" w:pos="4410"/>
        </w:tabs>
        <w:ind w:left="360"/>
        <w:jc w:val="both"/>
      </w:pPr>
      <w:r w:rsidRPr="00677F79">
        <w:t>г) групповая.</w:t>
      </w:r>
    </w:p>
    <w:p w:rsidR="003E381E" w:rsidRPr="00677F79" w:rsidRDefault="003E381E" w:rsidP="003E381E">
      <w:pPr>
        <w:spacing w:before="120" w:after="120"/>
        <w:jc w:val="both"/>
        <w:rPr>
          <w:b/>
        </w:rPr>
      </w:pPr>
      <w:r w:rsidRPr="00677F79">
        <w:rPr>
          <w:b/>
        </w:rPr>
        <w:t>36. Обобщенную количественную характеристику свойств изучаемого явления или пр</w:t>
      </w:r>
      <w:r w:rsidRPr="00677F79">
        <w:rPr>
          <w:b/>
        </w:rPr>
        <w:t>о</w:t>
      </w:r>
      <w:r w:rsidRPr="00677F79">
        <w:rPr>
          <w:b/>
        </w:rPr>
        <w:t>цесса в условиях конкретного места и времени называют:</w:t>
      </w:r>
    </w:p>
    <w:p w:rsidR="003E381E" w:rsidRPr="00677F79" w:rsidRDefault="003E381E" w:rsidP="003E381E">
      <w:pPr>
        <w:ind w:left="360"/>
        <w:jc w:val="both"/>
      </w:pPr>
      <w:r w:rsidRPr="00677F79">
        <w:t>а) статистическим показателем;</w:t>
      </w:r>
    </w:p>
    <w:p w:rsidR="003E381E" w:rsidRPr="00677F79" w:rsidRDefault="003E381E" w:rsidP="003E381E">
      <w:pPr>
        <w:ind w:left="360"/>
        <w:jc w:val="both"/>
      </w:pPr>
      <w:r w:rsidRPr="00677F79">
        <w:t>б) статистическими данными;</w:t>
      </w:r>
    </w:p>
    <w:p w:rsidR="003E381E" w:rsidRPr="00677F79" w:rsidRDefault="003E381E" w:rsidP="003E381E">
      <w:pPr>
        <w:ind w:left="360"/>
        <w:jc w:val="both"/>
      </w:pPr>
      <w:r w:rsidRPr="00677F79">
        <w:t>в) статистической совокупностью;</w:t>
      </w:r>
    </w:p>
    <w:p w:rsidR="003E381E" w:rsidRPr="00677F79" w:rsidRDefault="003E381E" w:rsidP="003E381E">
      <w:pPr>
        <w:ind w:left="360"/>
        <w:jc w:val="both"/>
        <w:rPr>
          <w:b/>
        </w:rPr>
      </w:pPr>
      <w:r w:rsidRPr="00677F79">
        <w:t>г) статистическим признаком.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37. Абсолютные величины могут выражаться ...</w:t>
      </w:r>
    </w:p>
    <w:p w:rsidR="003E381E" w:rsidRPr="00677F79" w:rsidRDefault="003E381E" w:rsidP="003E381E">
      <w:pPr>
        <w:ind w:left="360"/>
        <w:jc w:val="both"/>
      </w:pPr>
      <w:r w:rsidRPr="00677F79">
        <w:t>а) в натуральных единицах измерения;</w:t>
      </w:r>
    </w:p>
    <w:p w:rsidR="003E381E" w:rsidRPr="00677F79" w:rsidRDefault="003E381E" w:rsidP="003E381E">
      <w:pPr>
        <w:ind w:left="360"/>
        <w:jc w:val="both"/>
      </w:pPr>
      <w:r w:rsidRPr="00677F79">
        <w:t>б) в виде простого кратного отношения;</w:t>
      </w:r>
    </w:p>
    <w:p w:rsidR="003E381E" w:rsidRPr="00677F79" w:rsidRDefault="003E381E" w:rsidP="003E381E">
      <w:pPr>
        <w:ind w:left="360"/>
        <w:jc w:val="both"/>
      </w:pPr>
      <w:r w:rsidRPr="00677F79">
        <w:t>в) в денежных единицах измерения;</w:t>
      </w:r>
    </w:p>
    <w:p w:rsidR="003E381E" w:rsidRPr="00677F79" w:rsidRDefault="003E381E" w:rsidP="003E381E">
      <w:pPr>
        <w:ind w:left="360"/>
        <w:jc w:val="both"/>
      </w:pPr>
      <w:r w:rsidRPr="00677F79">
        <w:t>г) в трудовых единицах измерения.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38. Для преобразования натуральных единиц измерения </w:t>
      </w:r>
      <w:proofErr w:type="gramStart"/>
      <w:r w:rsidRPr="00677F79">
        <w:rPr>
          <w:b/>
        </w:rPr>
        <w:t>в</w:t>
      </w:r>
      <w:proofErr w:type="gramEnd"/>
      <w:r w:rsidRPr="00677F79">
        <w:rPr>
          <w:b/>
        </w:rPr>
        <w:t xml:space="preserve"> условно-натуральные н</w:t>
      </w:r>
      <w:r w:rsidRPr="00677F79">
        <w:rPr>
          <w:b/>
        </w:rPr>
        <w:t>е</w:t>
      </w:r>
      <w:r w:rsidRPr="00677F79">
        <w:rPr>
          <w:b/>
        </w:rPr>
        <w:t>обходимо воспользоваться:</w:t>
      </w:r>
    </w:p>
    <w:p w:rsidR="003E381E" w:rsidRPr="00677F79" w:rsidRDefault="003E381E" w:rsidP="003E381E">
      <w:pPr>
        <w:tabs>
          <w:tab w:val="left" w:pos="4680"/>
          <w:tab w:val="center" w:pos="4932"/>
        </w:tabs>
        <w:ind w:left="360"/>
        <w:jc w:val="both"/>
      </w:pPr>
      <w:r w:rsidRPr="00677F79">
        <w:t>а) коэффициентами опережения;</w:t>
      </w:r>
    </w:p>
    <w:p w:rsidR="003E381E" w:rsidRPr="00677F79" w:rsidRDefault="003E381E" w:rsidP="003E381E">
      <w:pPr>
        <w:tabs>
          <w:tab w:val="left" w:pos="4680"/>
          <w:tab w:val="center" w:pos="4932"/>
        </w:tabs>
        <w:ind w:left="360"/>
        <w:jc w:val="both"/>
      </w:pPr>
      <w:r w:rsidRPr="00677F79">
        <w:t>б) коэффициентами перевода;</w:t>
      </w:r>
    </w:p>
    <w:p w:rsidR="003E381E" w:rsidRPr="00677F79" w:rsidRDefault="003E381E" w:rsidP="003E381E">
      <w:pPr>
        <w:tabs>
          <w:tab w:val="left" w:pos="4680"/>
          <w:tab w:val="center" w:pos="4932"/>
        </w:tabs>
        <w:ind w:left="360"/>
        <w:jc w:val="both"/>
      </w:pPr>
      <w:r w:rsidRPr="00677F79">
        <w:t>в) коэффициентами замедления;</w:t>
      </w:r>
    </w:p>
    <w:p w:rsidR="003E381E" w:rsidRPr="00677F79" w:rsidRDefault="003E381E" w:rsidP="003E381E">
      <w:pPr>
        <w:tabs>
          <w:tab w:val="left" w:pos="4680"/>
          <w:tab w:val="center" w:pos="4932"/>
        </w:tabs>
        <w:ind w:left="360"/>
        <w:jc w:val="both"/>
      </w:pPr>
      <w:r w:rsidRPr="00677F79">
        <w:t>г) коэффициентами роста.</w:t>
      </w:r>
    </w:p>
    <w:p w:rsidR="003E381E" w:rsidRPr="00677F79" w:rsidRDefault="003E381E" w:rsidP="003E381E">
      <w:pPr>
        <w:widowControl w:val="0"/>
        <w:tabs>
          <w:tab w:val="left" w:pos="180"/>
        </w:tabs>
        <w:autoSpaceDE w:val="0"/>
        <w:autoSpaceDN w:val="0"/>
        <w:adjustRightInd w:val="0"/>
        <w:spacing w:before="320"/>
        <w:jc w:val="both"/>
        <w:rPr>
          <w:b/>
        </w:rPr>
      </w:pPr>
      <w:r w:rsidRPr="00677F79">
        <w:rPr>
          <w:b/>
        </w:rPr>
        <w:t>39. Относительные статистические величины могут выражаться:</w:t>
      </w:r>
    </w:p>
    <w:p w:rsidR="003E381E" w:rsidRPr="00677F79" w:rsidRDefault="003E381E" w:rsidP="003E381E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before="20"/>
        <w:ind w:left="360"/>
        <w:jc w:val="both"/>
      </w:pPr>
      <w:r w:rsidRPr="00677F79">
        <w:t>а) в натуральных единицах измерения;</w:t>
      </w:r>
    </w:p>
    <w:p w:rsidR="003E381E" w:rsidRPr="00677F79" w:rsidRDefault="003E381E" w:rsidP="003E381E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before="20"/>
        <w:ind w:left="360"/>
        <w:jc w:val="both"/>
      </w:pPr>
      <w:r w:rsidRPr="00677F79">
        <w:t>б) в процентах;</w:t>
      </w:r>
    </w:p>
    <w:p w:rsidR="003E381E" w:rsidRPr="00677F79" w:rsidRDefault="003E381E" w:rsidP="003E381E">
      <w:pPr>
        <w:ind w:left="360"/>
        <w:jc w:val="both"/>
      </w:pPr>
      <w:r w:rsidRPr="00677F79">
        <w:t>в) в денежных единицах измерения;</w:t>
      </w:r>
    </w:p>
    <w:p w:rsidR="003E381E" w:rsidRPr="00677F79" w:rsidRDefault="003E381E" w:rsidP="003E381E">
      <w:pPr>
        <w:ind w:left="360"/>
        <w:jc w:val="both"/>
      </w:pPr>
      <w:r w:rsidRPr="00677F79">
        <w:lastRenderedPageBreak/>
        <w:t>г) в виде простого кратного отношения.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40. Отношение одноимённых абсолютных показателей, соответствующих одному и тому же периоду или моменту времени, относящихся к различным совокупностям, называются относительными величинами:</w:t>
      </w:r>
    </w:p>
    <w:p w:rsidR="003E381E" w:rsidRPr="00677F79" w:rsidRDefault="003E381E" w:rsidP="003E381E">
      <w:pPr>
        <w:tabs>
          <w:tab w:val="left" w:pos="4425"/>
        </w:tabs>
        <w:ind w:firstLine="360"/>
        <w:jc w:val="both"/>
      </w:pPr>
      <w:r w:rsidRPr="00677F79">
        <w:t>а) планового задания;      б) динамики;       в) интенсивности;</w:t>
      </w:r>
      <w:r w:rsidRPr="00677F79">
        <w:tab/>
        <w:t>г) сравнения.</w:t>
      </w:r>
    </w:p>
    <w:p w:rsidR="003E381E" w:rsidRPr="00677F79" w:rsidRDefault="003E381E" w:rsidP="003E381E">
      <w:pPr>
        <w:spacing w:before="120" w:after="120"/>
        <w:ind w:left="1"/>
        <w:jc w:val="both"/>
        <w:rPr>
          <w:b/>
        </w:rPr>
      </w:pPr>
      <w:r w:rsidRPr="00677F79">
        <w:rPr>
          <w:b/>
        </w:rPr>
        <w:t>41. Разделив численность населения Самарской области на численность н</w:t>
      </w:r>
      <w:r w:rsidRPr="00677F79">
        <w:rPr>
          <w:b/>
        </w:rPr>
        <w:t>а</w:t>
      </w:r>
      <w:r w:rsidRPr="00677F79">
        <w:rPr>
          <w:b/>
        </w:rPr>
        <w:t>селения Ульяновской области можно получить относительную величину:</w:t>
      </w:r>
    </w:p>
    <w:p w:rsidR="003E381E" w:rsidRPr="00677F79" w:rsidRDefault="003E381E" w:rsidP="003E381E">
      <w:pPr>
        <w:ind w:firstLine="360"/>
        <w:jc w:val="both"/>
      </w:pPr>
      <w:r w:rsidRPr="00677F79">
        <w:t>а) координации;      б) интенсивности;      в) сравнения;      г) динамики.</w:t>
      </w:r>
    </w:p>
    <w:p w:rsidR="003E381E" w:rsidRPr="00677F79" w:rsidRDefault="003E381E" w:rsidP="003E381E">
      <w:pPr>
        <w:tabs>
          <w:tab w:val="left" w:pos="360"/>
        </w:tabs>
        <w:spacing w:before="120" w:after="120"/>
        <w:jc w:val="both"/>
        <w:rPr>
          <w:b/>
        </w:rPr>
      </w:pPr>
      <w:r w:rsidRPr="00677F79">
        <w:rPr>
          <w:b/>
        </w:rPr>
        <w:t>42. Сопоставляя одноименные величины, относящиеся к разным периодам времени, получают относительные величины:</w:t>
      </w:r>
    </w:p>
    <w:p w:rsidR="003E381E" w:rsidRPr="00677F79" w:rsidRDefault="003E381E" w:rsidP="003E381E">
      <w:pPr>
        <w:tabs>
          <w:tab w:val="left" w:pos="360"/>
        </w:tabs>
        <w:spacing w:before="120" w:after="120"/>
        <w:ind w:left="360"/>
        <w:jc w:val="both"/>
        <w:rPr>
          <w:b/>
        </w:rPr>
      </w:pPr>
      <w:r w:rsidRPr="00677F79">
        <w:t>а) динамики;     б) наглядности;     в) интенсивности;     г) структуры.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43. Взаимосвязь относительных величин динамики (ОВД), планового задания (ОВПЗ) и выполнения плана (ОВВП) выражается соотношением:</w:t>
      </w:r>
    </w:p>
    <w:p w:rsidR="003E381E" w:rsidRPr="00677F79" w:rsidRDefault="003E381E" w:rsidP="003E381E">
      <w:pPr>
        <w:tabs>
          <w:tab w:val="left" w:pos="4320"/>
          <w:tab w:val="left" w:pos="4500"/>
        </w:tabs>
        <w:ind w:left="360"/>
        <w:jc w:val="both"/>
      </w:pPr>
      <w:r w:rsidRPr="00677F79">
        <w:t xml:space="preserve">а) ОВД </w:t>
      </w:r>
      <w:r w:rsidRPr="00677F79">
        <w:rPr>
          <w:i/>
          <w:iCs/>
        </w:rPr>
        <w:t>=</w:t>
      </w:r>
      <w:r w:rsidRPr="00677F79">
        <w:t xml:space="preserve"> ОВПЗ </w:t>
      </w:r>
      <w:proofErr w:type="spellStart"/>
      <w:r w:rsidRPr="00677F79">
        <w:t>х</w:t>
      </w:r>
      <w:proofErr w:type="spellEnd"/>
      <w:r w:rsidRPr="00677F79">
        <w:t xml:space="preserve"> ОВВП;</w:t>
      </w:r>
    </w:p>
    <w:p w:rsidR="003E381E" w:rsidRPr="00677F79" w:rsidRDefault="003E381E" w:rsidP="003E381E">
      <w:pPr>
        <w:tabs>
          <w:tab w:val="left" w:pos="4320"/>
          <w:tab w:val="left" w:pos="4500"/>
        </w:tabs>
        <w:ind w:left="360"/>
        <w:jc w:val="both"/>
      </w:pPr>
      <w:r w:rsidRPr="00677F79">
        <w:t>б) ОВД = ОВПЗ / ОВВП;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в) ОВПЗ = ОВД </w:t>
      </w:r>
      <w:proofErr w:type="spellStart"/>
      <w:r w:rsidRPr="00677F79">
        <w:t>х</w:t>
      </w:r>
      <w:proofErr w:type="spellEnd"/>
      <w:r w:rsidRPr="00677F79">
        <w:t xml:space="preserve"> ОВВП;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г) ОВВП = ОВД </w:t>
      </w:r>
      <w:proofErr w:type="spellStart"/>
      <w:r w:rsidRPr="00677F79">
        <w:t>х</w:t>
      </w:r>
      <w:proofErr w:type="spellEnd"/>
      <w:r w:rsidRPr="00677F79">
        <w:t xml:space="preserve"> ОВПЗ.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44.</w:t>
      </w:r>
      <w:r w:rsidRPr="00677F79">
        <w:t xml:space="preserve"> </w:t>
      </w:r>
      <w:r w:rsidRPr="00677F79">
        <w:rPr>
          <w:b/>
        </w:rPr>
        <w:t>По отделению дороги планом предусмотрено увеличение объёма отправок груза на 10,0 %. Фактически объём отправок против прошлого года повысился на 12,2 %. Процент перевыполнения плана по объёму отправок груза составил (с точностью до 0,1%):</w:t>
      </w:r>
    </w:p>
    <w:p w:rsidR="003E381E" w:rsidRPr="00677F79" w:rsidRDefault="003E381E" w:rsidP="003E381E">
      <w:pPr>
        <w:tabs>
          <w:tab w:val="left" w:pos="2160"/>
          <w:tab w:val="left" w:pos="4005"/>
          <w:tab w:val="left" w:pos="5910"/>
        </w:tabs>
        <w:ind w:left="360"/>
        <w:jc w:val="both"/>
      </w:pPr>
      <w:r w:rsidRPr="00677F79">
        <w:t>а) 2,0;</w:t>
      </w:r>
      <w:r w:rsidRPr="00677F79">
        <w:tab/>
        <w:t>б) 2,2;</w:t>
      </w:r>
      <w:r w:rsidRPr="00677F79">
        <w:tab/>
        <w:t>в) 1,2;</w:t>
      </w:r>
      <w:r w:rsidRPr="00677F79">
        <w:tab/>
        <w:t>г) 10,2.</w:t>
      </w:r>
    </w:p>
    <w:p w:rsidR="003E381E" w:rsidRPr="00677F79" w:rsidRDefault="003E381E" w:rsidP="003E381E">
      <w:pPr>
        <w:spacing w:before="360"/>
        <w:jc w:val="both"/>
        <w:rPr>
          <w:b/>
        </w:rPr>
      </w:pPr>
      <w:r w:rsidRPr="00677F79">
        <w:rPr>
          <w:b/>
        </w:rPr>
        <w:t>45.По плану фирмы предусматривалось снижение себестоимости за п</w:t>
      </w:r>
      <w:r w:rsidRPr="00677F79">
        <w:rPr>
          <w:b/>
        </w:rPr>
        <w:t>е</w:t>
      </w:r>
      <w:r w:rsidRPr="00677F79">
        <w:rPr>
          <w:b/>
        </w:rPr>
        <w:t xml:space="preserve">риод на 2%, фактически себестоимость возросла на 2%. Определите, на сколько процентов (с точностью до 0,1) фактическая себестоимость отличается </w:t>
      </w:r>
      <w:proofErr w:type="gramStart"/>
      <w:r w:rsidRPr="00677F79">
        <w:rPr>
          <w:b/>
        </w:rPr>
        <w:t>от</w:t>
      </w:r>
      <w:proofErr w:type="gramEnd"/>
      <w:r w:rsidRPr="00677F79">
        <w:rPr>
          <w:b/>
        </w:rPr>
        <w:t xml:space="preserve"> плановой:</w:t>
      </w:r>
    </w:p>
    <w:p w:rsidR="003E381E" w:rsidRPr="00677F79" w:rsidRDefault="003E381E" w:rsidP="003E381E">
      <w:pPr>
        <w:tabs>
          <w:tab w:val="left" w:pos="1980"/>
          <w:tab w:val="left" w:pos="3600"/>
          <w:tab w:val="left" w:pos="5400"/>
        </w:tabs>
        <w:ind w:left="360"/>
        <w:jc w:val="both"/>
      </w:pPr>
      <w:r w:rsidRPr="00677F79">
        <w:t>а) 4,1;</w:t>
      </w:r>
      <w:r w:rsidRPr="00677F79">
        <w:tab/>
        <w:t>б) 5,6;</w:t>
      </w:r>
      <w:r w:rsidRPr="00677F79">
        <w:tab/>
        <w:t>в) 3,9;</w:t>
      </w:r>
      <w:r w:rsidRPr="00677F79">
        <w:tab/>
        <w:t>г) 0,25.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46. Планом на 2009г. предусмотрен рост товарооборота магазина на 5%. Фактически в отчётном периоде он увеличился на 8% по сравнению с 2008г. Определите относ</w:t>
      </w:r>
      <w:r w:rsidRPr="00677F79">
        <w:rPr>
          <w:b/>
        </w:rPr>
        <w:t>и</w:t>
      </w:r>
      <w:r w:rsidRPr="00677F79">
        <w:rPr>
          <w:b/>
        </w:rPr>
        <w:t>тельный показатель выполнения плана товарооборота (с точностью до 0,1%):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а) 102,9;            б) 113,4               в) 97,2;                  г) 103,0.</w:t>
      </w:r>
    </w:p>
    <w:p w:rsidR="003E381E" w:rsidRPr="00677F79" w:rsidRDefault="003E381E" w:rsidP="003E381E">
      <w:pPr>
        <w:tabs>
          <w:tab w:val="left" w:pos="180"/>
        </w:tabs>
        <w:jc w:val="both"/>
        <w:rPr>
          <w:b/>
        </w:rPr>
      </w:pPr>
      <w:r w:rsidRPr="00677F79">
        <w:rPr>
          <w:b/>
        </w:rPr>
        <w:t xml:space="preserve">47. В </w:t>
      </w:r>
      <w:r w:rsidRPr="00677F79">
        <w:rPr>
          <w:b/>
          <w:lang w:val="en-US"/>
        </w:rPr>
        <w:t>I</w:t>
      </w:r>
      <w:r w:rsidRPr="00677F79">
        <w:rPr>
          <w:b/>
        </w:rPr>
        <w:t xml:space="preserve"> квартале товарооборот магазина составил 300 млн. руб., а во </w:t>
      </w:r>
      <w:r w:rsidRPr="00677F79">
        <w:rPr>
          <w:b/>
          <w:lang w:val="en-US"/>
        </w:rPr>
        <w:t>II</w:t>
      </w:r>
      <w:r w:rsidRPr="00677F79">
        <w:rPr>
          <w:b/>
        </w:rPr>
        <w:t xml:space="preserve"> квартале – 400 млн. руб. при плане 360 млн. руб. Определите относительный показатель выполн</w:t>
      </w:r>
      <w:r w:rsidRPr="00677F79">
        <w:rPr>
          <w:b/>
        </w:rPr>
        <w:t>е</w:t>
      </w:r>
      <w:r w:rsidRPr="00677F79">
        <w:rPr>
          <w:b/>
        </w:rPr>
        <w:t xml:space="preserve">ния плана товарооборота магазином во </w:t>
      </w:r>
      <w:r w:rsidRPr="00677F79">
        <w:rPr>
          <w:b/>
          <w:lang w:val="en-US"/>
        </w:rPr>
        <w:t>II</w:t>
      </w:r>
      <w:r w:rsidRPr="00677F79">
        <w:rPr>
          <w:b/>
        </w:rPr>
        <w:t xml:space="preserve"> квартале:</w:t>
      </w:r>
    </w:p>
    <w:p w:rsidR="003E381E" w:rsidRPr="00677F79" w:rsidRDefault="003E381E" w:rsidP="003E381E">
      <w:pPr>
        <w:ind w:left="360"/>
        <w:jc w:val="both"/>
      </w:pPr>
      <w:r w:rsidRPr="00677F79">
        <w:t>а) 120,0%;         б) 133,3%;          в) 111,1%;             г) 83,3%.</w:t>
      </w:r>
    </w:p>
    <w:p w:rsidR="003E381E" w:rsidRPr="00677F79" w:rsidRDefault="003E381E" w:rsidP="003E381E">
      <w:pPr>
        <w:tabs>
          <w:tab w:val="left" w:pos="180"/>
        </w:tabs>
        <w:jc w:val="both"/>
        <w:rPr>
          <w:b/>
        </w:rPr>
      </w:pPr>
      <w:r w:rsidRPr="00677F79">
        <w:rPr>
          <w:b/>
        </w:rPr>
        <w:t xml:space="preserve">48.В </w:t>
      </w:r>
      <w:r w:rsidRPr="00677F79">
        <w:rPr>
          <w:b/>
          <w:lang w:val="en-US"/>
        </w:rPr>
        <w:t>I</w:t>
      </w:r>
      <w:r w:rsidRPr="00677F79">
        <w:rPr>
          <w:b/>
        </w:rPr>
        <w:t xml:space="preserve"> квартале товарооборот магазина составил 300 млн. руб., а во </w:t>
      </w:r>
      <w:r w:rsidRPr="00677F79">
        <w:rPr>
          <w:b/>
          <w:lang w:val="en-US"/>
        </w:rPr>
        <w:t>II</w:t>
      </w:r>
      <w:r w:rsidRPr="00677F79">
        <w:rPr>
          <w:b/>
        </w:rPr>
        <w:t xml:space="preserve"> квартале – 400 млн. руб. при плане 360 млн. руб. Определите относительный показатель планового задания:</w:t>
      </w:r>
    </w:p>
    <w:p w:rsidR="003E381E" w:rsidRPr="00677F79" w:rsidRDefault="003E381E" w:rsidP="003E381E">
      <w:pPr>
        <w:ind w:left="360"/>
        <w:jc w:val="both"/>
      </w:pPr>
      <w:r w:rsidRPr="00677F79">
        <w:t>а) 120,0%;         б) 133,3%;          в) 111,1%;             г) 83,3%.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49. Плановый прирост выпуска продукции в текущем году по отраслям должен был составить 6,7%. Если фактический прирост выпуска продукции по сравнению с базисным г</w:t>
      </w:r>
      <w:r w:rsidRPr="00677F79">
        <w:rPr>
          <w:b/>
        </w:rPr>
        <w:t>о</w:t>
      </w:r>
      <w:r w:rsidRPr="00677F79">
        <w:rPr>
          <w:b/>
        </w:rPr>
        <w:t>дом составил 9,2%,то степень выполнения плана (с точностью до 0,1%) равна:</w:t>
      </w:r>
    </w:p>
    <w:p w:rsidR="003E381E" w:rsidRPr="00677F79" w:rsidRDefault="003E381E" w:rsidP="003E381E">
      <w:pPr>
        <w:ind w:left="360"/>
        <w:jc w:val="both"/>
      </w:pPr>
      <w:r w:rsidRPr="00677F79">
        <w:t>а) 101,8;            б) 102,3;               в) 103,4;                г) 102,5.</w:t>
      </w:r>
    </w:p>
    <w:p w:rsidR="003E381E" w:rsidRPr="00677F79" w:rsidRDefault="003E381E" w:rsidP="003E381E">
      <w:pPr>
        <w:jc w:val="both"/>
      </w:pPr>
      <w:r w:rsidRPr="00677F79">
        <w:rPr>
          <w:b/>
        </w:rPr>
        <w:t>50. В 2008г. предприятие увеличило выпуск продукции по сравнению с 2007г. на 10%, а в 2009г. выпуск продукции на предприятии по сравн</w:t>
      </w:r>
      <w:r w:rsidRPr="00677F79">
        <w:rPr>
          <w:b/>
        </w:rPr>
        <w:t>е</w:t>
      </w:r>
      <w:r w:rsidRPr="00677F79">
        <w:rPr>
          <w:b/>
        </w:rPr>
        <w:t xml:space="preserve">нию с 2008г. снизился </w:t>
      </w:r>
      <w:proofErr w:type="gramStart"/>
      <w:r w:rsidRPr="00677F79">
        <w:rPr>
          <w:b/>
        </w:rPr>
        <w:t>на</w:t>
      </w:r>
      <w:proofErr w:type="gramEnd"/>
      <w:r w:rsidRPr="00677F79">
        <w:rPr>
          <w:b/>
        </w:rPr>
        <w:t xml:space="preserve"> 5%.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Выпуск продукции в 2009г. по сравнению с 2007г. составил </w:t>
      </w:r>
      <w:proofErr w:type="gramStart"/>
      <w:r w:rsidRPr="00677F79">
        <w:rPr>
          <w:b/>
        </w:rPr>
        <w:t>в</w:t>
      </w:r>
      <w:proofErr w:type="gramEnd"/>
      <w:r w:rsidRPr="00677F79">
        <w:rPr>
          <w:b/>
        </w:rPr>
        <w:t xml:space="preserve"> % (с точностью до 0,1%):</w:t>
      </w:r>
    </w:p>
    <w:p w:rsidR="003E381E" w:rsidRPr="00677F79" w:rsidRDefault="003E381E" w:rsidP="003E381E">
      <w:pPr>
        <w:ind w:left="360"/>
        <w:jc w:val="both"/>
      </w:pPr>
      <w:r w:rsidRPr="00677F79">
        <w:lastRenderedPageBreak/>
        <w:t>а) 104,5;            б) 105,6;               в) 98,3;                  г) 99,2.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51. Имеются следующие данные о численности постоянного населения региона по состоянию на начало 2009г. (тыс. чел.): всё население – 1298,9, в том числе мужчин – 600,2, женщин – 698,7. Относительная величина координации, т.е. сколько мужчин приходилось на 1000 женщин области будет равна:</w:t>
      </w:r>
    </w:p>
    <w:p w:rsidR="003E381E" w:rsidRPr="00677F79" w:rsidRDefault="003E381E" w:rsidP="003E381E">
      <w:pPr>
        <w:tabs>
          <w:tab w:val="left" w:pos="1995"/>
          <w:tab w:val="left" w:pos="3885"/>
          <w:tab w:val="left" w:pos="5790"/>
        </w:tabs>
        <w:ind w:firstLine="360"/>
        <w:jc w:val="both"/>
      </w:pPr>
      <w:r w:rsidRPr="00677F79">
        <w:t>а) 859;</w:t>
      </w:r>
      <w:r w:rsidRPr="00677F79">
        <w:tab/>
        <w:t>б) 538;</w:t>
      </w:r>
      <w:r w:rsidRPr="00677F79">
        <w:tab/>
        <w:t>в) 462;</w:t>
      </w:r>
      <w:r w:rsidRPr="00677F79">
        <w:tab/>
        <w:t>г) 1164.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 xml:space="preserve">52. Средняя величина может быть вычислена </w:t>
      </w:r>
      <w:proofErr w:type="gramStart"/>
      <w:r w:rsidRPr="00677F79">
        <w:rPr>
          <w:b/>
        </w:rPr>
        <w:t>для</w:t>
      </w:r>
      <w:proofErr w:type="gramEnd"/>
      <w:r w:rsidRPr="00677F79">
        <w:rPr>
          <w:b/>
        </w:rPr>
        <w:t>:</w:t>
      </w:r>
    </w:p>
    <w:p w:rsidR="003E381E" w:rsidRPr="00677F79" w:rsidRDefault="003E381E" w:rsidP="003E381E">
      <w:pPr>
        <w:tabs>
          <w:tab w:val="left" w:pos="1020"/>
        </w:tabs>
        <w:ind w:left="360"/>
        <w:jc w:val="both"/>
      </w:pPr>
      <w:r w:rsidRPr="00677F79">
        <w:t>а) количественного признака;</w:t>
      </w:r>
    </w:p>
    <w:p w:rsidR="003E381E" w:rsidRPr="00677F79" w:rsidRDefault="003E381E" w:rsidP="003E381E">
      <w:pPr>
        <w:tabs>
          <w:tab w:val="left" w:pos="1020"/>
        </w:tabs>
        <w:ind w:left="360"/>
        <w:jc w:val="both"/>
      </w:pPr>
      <w:r w:rsidRPr="00677F79">
        <w:t>б) альтернативного признака;</w:t>
      </w:r>
    </w:p>
    <w:p w:rsidR="003E381E" w:rsidRPr="00677F79" w:rsidRDefault="003E381E" w:rsidP="003E381E">
      <w:pPr>
        <w:tabs>
          <w:tab w:val="left" w:pos="1020"/>
        </w:tabs>
        <w:ind w:left="360"/>
        <w:jc w:val="both"/>
      </w:pPr>
      <w:r w:rsidRPr="00677F79">
        <w:t>в) атрибутивного признака;</w:t>
      </w:r>
    </w:p>
    <w:p w:rsidR="003E381E" w:rsidRPr="00677F79" w:rsidRDefault="003E381E" w:rsidP="003E381E">
      <w:pPr>
        <w:tabs>
          <w:tab w:val="left" w:pos="1020"/>
        </w:tabs>
        <w:ind w:left="360"/>
        <w:jc w:val="both"/>
      </w:pPr>
      <w:r w:rsidRPr="00677F79">
        <w:t>г) одинакового по величине уровня признака у разных единиц совокупности.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53. Сумма отклонений индивидуальных значений признака от их сре</w:t>
      </w:r>
      <w:r w:rsidRPr="00677F79">
        <w:rPr>
          <w:b/>
        </w:rPr>
        <w:t>д</w:t>
      </w:r>
      <w:r w:rsidRPr="00677F79">
        <w:rPr>
          <w:b/>
        </w:rPr>
        <w:t>ней величины ...</w:t>
      </w:r>
    </w:p>
    <w:p w:rsidR="003E381E" w:rsidRPr="00677F79" w:rsidRDefault="003E381E" w:rsidP="003E381E">
      <w:pPr>
        <w:ind w:firstLine="360"/>
        <w:jc w:val="both"/>
      </w:pPr>
      <w:r w:rsidRPr="00677F79">
        <w:t>а) больше нуля;</w:t>
      </w:r>
    </w:p>
    <w:p w:rsidR="003E381E" w:rsidRPr="00677F79" w:rsidRDefault="003E381E" w:rsidP="003E381E">
      <w:pPr>
        <w:ind w:firstLine="360"/>
        <w:jc w:val="both"/>
      </w:pPr>
      <w:r w:rsidRPr="00677F79">
        <w:t>б) меньше нуля;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в) </w:t>
      </w:r>
      <w:proofErr w:type="gramStart"/>
      <w:r w:rsidRPr="00677F79">
        <w:t>равна</w:t>
      </w:r>
      <w:proofErr w:type="gramEnd"/>
      <w:r w:rsidRPr="00677F79">
        <w:t xml:space="preserve"> нулю;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г) больше или </w:t>
      </w:r>
      <w:proofErr w:type="gramStart"/>
      <w:r w:rsidRPr="00677F79">
        <w:t>равна</w:t>
      </w:r>
      <w:proofErr w:type="gramEnd"/>
      <w:r w:rsidRPr="00677F79">
        <w:t xml:space="preserve"> нулю.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54. При расчёте средней величины вес каждой варианты уменьшен в 3 раза. В этом случае средняя величина: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а) не изменится;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б) уменьшится в 3 раза;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в) увеличится в 3 раза;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г) уменьшится в 9 раз.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55. Каждая варианта увеличена в 10 раз. Средняя величина в этом случае: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а) не изменится;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б) уменьшится в 10 раза;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в) увеличится в 10 раза;</w:t>
      </w:r>
    </w:p>
    <w:p w:rsidR="003E381E" w:rsidRPr="00677F79" w:rsidRDefault="003E381E" w:rsidP="003E381E">
      <w:pPr>
        <w:tabs>
          <w:tab w:val="left" w:pos="3150"/>
        </w:tabs>
        <w:ind w:left="360"/>
        <w:jc w:val="both"/>
      </w:pPr>
      <w:r w:rsidRPr="00677F79">
        <w:t>г) увеличится на 100 ед.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56. Если вычислять </w:t>
      </w:r>
      <w:proofErr w:type="gramStart"/>
      <w:r w:rsidRPr="00677F79">
        <w:rPr>
          <w:b/>
        </w:rPr>
        <w:t>средние</w:t>
      </w:r>
      <w:proofErr w:type="gramEnd"/>
      <w:r w:rsidRPr="00677F79">
        <w:rPr>
          <w:b/>
        </w:rPr>
        <w:t xml:space="preserve"> по одному и тому же набору исходных данных, то на</w:t>
      </w:r>
      <w:r w:rsidRPr="00677F79">
        <w:rPr>
          <w:b/>
        </w:rPr>
        <w:t>и</w:t>
      </w:r>
      <w:r w:rsidRPr="00677F79">
        <w:rPr>
          <w:b/>
        </w:rPr>
        <w:t>больший результат получим при использовании:</w:t>
      </w:r>
    </w:p>
    <w:p w:rsidR="003E381E" w:rsidRPr="00677F79" w:rsidRDefault="003E381E" w:rsidP="003E381E">
      <w:pPr>
        <w:tabs>
          <w:tab w:val="center" w:pos="5112"/>
        </w:tabs>
        <w:ind w:left="360"/>
        <w:jc w:val="both"/>
      </w:pPr>
      <w:r w:rsidRPr="00677F79">
        <w:t>а) средней арифметической;</w:t>
      </w:r>
    </w:p>
    <w:p w:rsidR="003E381E" w:rsidRPr="00677F79" w:rsidRDefault="003E381E" w:rsidP="003E381E">
      <w:pPr>
        <w:tabs>
          <w:tab w:val="center" w:pos="5112"/>
        </w:tabs>
        <w:ind w:left="360"/>
        <w:jc w:val="both"/>
      </w:pPr>
      <w:r w:rsidRPr="00677F79">
        <w:t xml:space="preserve">б) средней </w:t>
      </w:r>
      <w:proofErr w:type="spellStart"/>
      <w:r w:rsidRPr="00677F79">
        <w:t>квадратической</w:t>
      </w:r>
      <w:proofErr w:type="spellEnd"/>
      <w:r w:rsidRPr="00677F79">
        <w:t>;</w:t>
      </w:r>
    </w:p>
    <w:p w:rsidR="003E381E" w:rsidRPr="00677F79" w:rsidRDefault="003E381E" w:rsidP="003E381E">
      <w:pPr>
        <w:tabs>
          <w:tab w:val="left" w:pos="3780"/>
        </w:tabs>
        <w:ind w:left="360"/>
        <w:jc w:val="both"/>
      </w:pPr>
      <w:r w:rsidRPr="00677F79">
        <w:t>в) средней гармонической;</w:t>
      </w:r>
    </w:p>
    <w:p w:rsidR="003E381E" w:rsidRPr="00677F79" w:rsidRDefault="003E381E" w:rsidP="003E381E">
      <w:pPr>
        <w:tabs>
          <w:tab w:val="left" w:pos="3780"/>
        </w:tabs>
        <w:ind w:left="360"/>
        <w:jc w:val="both"/>
      </w:pPr>
      <w:r w:rsidRPr="00677F79">
        <w:t>г) средней геометрической.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57. Если веса </w:t>
      </w:r>
      <w:proofErr w:type="spellStart"/>
      <w:r w:rsidRPr="00677F79">
        <w:rPr>
          <w:b/>
        </w:rPr>
        <w:t>осредняемого</w:t>
      </w:r>
      <w:proofErr w:type="spellEnd"/>
      <w:r w:rsidRPr="00677F79">
        <w:rPr>
          <w:b/>
        </w:rPr>
        <w:t xml:space="preserve"> признака выражены в процентах, чему будет равен зн</w:t>
      </w:r>
      <w:r w:rsidRPr="00677F79">
        <w:rPr>
          <w:b/>
        </w:rPr>
        <w:t>а</w:t>
      </w:r>
      <w:r w:rsidRPr="00677F79">
        <w:rPr>
          <w:b/>
        </w:rPr>
        <w:t>менатель при расчёте средней арифметической:</w:t>
      </w:r>
    </w:p>
    <w:p w:rsidR="003E381E" w:rsidRPr="00677F79" w:rsidRDefault="003E381E" w:rsidP="003E381E">
      <w:pPr>
        <w:tabs>
          <w:tab w:val="left" w:pos="2295"/>
          <w:tab w:val="left" w:pos="4140"/>
          <w:tab w:val="left" w:pos="5880"/>
        </w:tabs>
        <w:ind w:left="360"/>
        <w:jc w:val="both"/>
      </w:pPr>
      <w:r w:rsidRPr="00677F79">
        <w:t>а) 1000;</w:t>
      </w:r>
      <w:r w:rsidRPr="00677F79">
        <w:tab/>
        <w:t>б) 100;</w:t>
      </w:r>
      <w:r w:rsidRPr="00677F79">
        <w:tab/>
        <w:t>в) 10;</w:t>
      </w:r>
      <w:r w:rsidRPr="00677F79">
        <w:tab/>
        <w:t>г) 1.</w:t>
      </w:r>
    </w:p>
    <w:p w:rsidR="003E381E" w:rsidRPr="00677F79" w:rsidRDefault="003E381E" w:rsidP="003E381E">
      <w:pPr>
        <w:tabs>
          <w:tab w:val="left" w:pos="180"/>
        </w:tabs>
        <w:jc w:val="both"/>
        <w:rPr>
          <w:b/>
        </w:rPr>
      </w:pPr>
      <w:r w:rsidRPr="00677F79">
        <w:rPr>
          <w:b/>
        </w:rPr>
        <w:t xml:space="preserve">58. </w:t>
      </w:r>
      <w:proofErr w:type="gramStart"/>
      <w:r w:rsidRPr="00677F79">
        <w:rPr>
          <w:b/>
        </w:rPr>
        <w:t>Средняя</w:t>
      </w:r>
      <w:proofErr w:type="gramEnd"/>
      <w:r w:rsidRPr="00677F79">
        <w:rPr>
          <w:b/>
        </w:rPr>
        <w:t xml:space="preserve"> арифметическая взвешенная имеет вид: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</w:t>
      </w:r>
      <w:r w:rsidRPr="00677F79">
        <w:rPr>
          <w:position w:val="-28"/>
        </w:rPr>
        <w:object w:dxaOrig="700" w:dyaOrig="720">
          <v:shape id="_x0000_i1118" type="#_x0000_t75" style="width:35.25pt;height:36pt" o:ole="" fillcolor="window">
            <v:imagedata r:id="rId178" o:title=""/>
          </v:shape>
          <o:OLEObject Type="Embed" ProgID="Equation.3" ShapeID="_x0000_i1118" DrawAspect="Content" ObjectID="_1607432532" r:id="rId179"/>
        </w:object>
      </w:r>
      <w:r w:rsidRPr="00677F79">
        <w:t xml:space="preserve">       б) </w:t>
      </w:r>
      <w:r w:rsidRPr="00677F79">
        <w:rPr>
          <w:position w:val="-62"/>
        </w:rPr>
        <w:object w:dxaOrig="740" w:dyaOrig="1060">
          <v:shape id="_x0000_i1119" type="#_x0000_t75" style="width:36.75pt;height:53.25pt" o:ole="" fillcolor="window">
            <v:imagedata r:id="rId180" o:title=""/>
          </v:shape>
          <o:OLEObject Type="Embed" ProgID="Equation.3" ShapeID="_x0000_i1119" DrawAspect="Content" ObjectID="_1607432533" r:id="rId181"/>
        </w:object>
      </w:r>
      <w:r w:rsidRPr="00677F79">
        <w:t xml:space="preserve">       в) </w:t>
      </w:r>
      <w:r w:rsidRPr="00677F79">
        <w:rPr>
          <w:position w:val="-28"/>
        </w:rPr>
        <w:object w:dxaOrig="499" w:dyaOrig="720">
          <v:shape id="_x0000_i1120" type="#_x0000_t75" style="width:24.75pt;height:36pt" o:ole="" fillcolor="window">
            <v:imagedata r:id="rId182" o:title=""/>
          </v:shape>
          <o:OLEObject Type="Embed" ProgID="Equation.3" ShapeID="_x0000_i1120" DrawAspect="Content" ObjectID="_1607432534" r:id="rId183"/>
        </w:object>
      </w:r>
      <w:r w:rsidRPr="00677F79">
        <w:t xml:space="preserve">      г) </w:t>
      </w:r>
      <w:r w:rsidRPr="00677F79">
        <w:rPr>
          <w:position w:val="-64"/>
        </w:rPr>
        <w:object w:dxaOrig="560" w:dyaOrig="1080">
          <v:shape id="_x0000_i1121" type="#_x0000_t75" style="width:27.75pt;height:54pt" o:ole="">
            <v:imagedata r:id="rId184" o:title=""/>
          </v:shape>
          <o:OLEObject Type="Embed" ProgID="Equation.3" ShapeID="_x0000_i1121" DrawAspect="Content" ObjectID="_1607432535" r:id="rId185"/>
        </w:object>
      </w:r>
    </w:p>
    <w:p w:rsidR="003E381E" w:rsidRPr="00677F79" w:rsidRDefault="003E381E" w:rsidP="003E381E">
      <w:pPr>
        <w:ind w:left="1"/>
        <w:jc w:val="both"/>
        <w:rPr>
          <w:b/>
        </w:rPr>
      </w:pPr>
      <w:r w:rsidRPr="00677F79">
        <w:rPr>
          <w:b/>
        </w:rPr>
        <w:t xml:space="preserve">59. </w:t>
      </w:r>
      <w:proofErr w:type="gramStart"/>
      <w:r w:rsidRPr="00677F79">
        <w:rPr>
          <w:b/>
        </w:rPr>
        <w:t>Средняя</w:t>
      </w:r>
      <w:proofErr w:type="gramEnd"/>
      <w:r w:rsidRPr="00677F79">
        <w:rPr>
          <w:b/>
        </w:rPr>
        <w:t xml:space="preserve"> арифметическая имеет вид: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</w:t>
      </w:r>
      <w:r w:rsidRPr="00677F79">
        <w:rPr>
          <w:position w:val="-28"/>
        </w:rPr>
        <w:object w:dxaOrig="700" w:dyaOrig="720">
          <v:shape id="_x0000_i1122" type="#_x0000_t75" style="width:35.25pt;height:36pt" o:ole="" fillcolor="window">
            <v:imagedata r:id="rId178" o:title=""/>
          </v:shape>
          <o:OLEObject Type="Embed" ProgID="Equation.3" ShapeID="_x0000_i1122" DrawAspect="Content" ObjectID="_1607432536" r:id="rId186"/>
        </w:object>
      </w:r>
      <w:r w:rsidRPr="00677F79">
        <w:t xml:space="preserve">        б) </w:t>
      </w:r>
      <w:r w:rsidRPr="00677F79">
        <w:rPr>
          <w:position w:val="-24"/>
        </w:rPr>
        <w:object w:dxaOrig="440" w:dyaOrig="620">
          <v:shape id="_x0000_i1123" type="#_x0000_t75" style="width:21.75pt;height:30.75pt" o:ole="" fillcolor="window">
            <v:imagedata r:id="rId187" o:title=""/>
          </v:shape>
          <o:OLEObject Type="Embed" ProgID="Equation.3" ShapeID="_x0000_i1123" DrawAspect="Content" ObjectID="_1607432537" r:id="rId188"/>
        </w:object>
      </w:r>
      <w:r w:rsidRPr="00677F79">
        <w:t xml:space="preserve">        в) </w:t>
      </w:r>
      <w:r w:rsidRPr="00677F79">
        <w:rPr>
          <w:position w:val="-64"/>
        </w:rPr>
        <w:object w:dxaOrig="560" w:dyaOrig="1080">
          <v:shape id="_x0000_i1124" type="#_x0000_t75" style="width:27.75pt;height:54pt" o:ole="">
            <v:imagedata r:id="rId184" o:title=""/>
          </v:shape>
          <o:OLEObject Type="Embed" ProgID="Equation.3" ShapeID="_x0000_i1124" DrawAspect="Content" ObjectID="_1607432538" r:id="rId189"/>
        </w:object>
      </w:r>
      <w:r w:rsidRPr="00677F79">
        <w:t xml:space="preserve">;       г) </w:t>
      </w:r>
      <w:r w:rsidRPr="00677F79">
        <w:rPr>
          <w:position w:val="-56"/>
        </w:rPr>
        <w:object w:dxaOrig="639" w:dyaOrig="940">
          <v:shape id="_x0000_i1125" type="#_x0000_t75" style="width:32.25pt;height:47.25pt" o:ole="">
            <v:imagedata r:id="rId190" o:title=""/>
          </v:shape>
          <o:OLEObject Type="Embed" ProgID="Equation.3" ShapeID="_x0000_i1125" DrawAspect="Content" ObjectID="_1607432539" r:id="rId191"/>
        </w:objec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 xml:space="preserve">60. </w:t>
      </w:r>
      <w:proofErr w:type="gramStart"/>
      <w:r w:rsidRPr="00677F79">
        <w:rPr>
          <w:b/>
        </w:rPr>
        <w:t>Средняя</w:t>
      </w:r>
      <w:proofErr w:type="gramEnd"/>
      <w:r w:rsidRPr="00677F79">
        <w:rPr>
          <w:b/>
        </w:rPr>
        <w:t xml:space="preserve"> гармоническая простая имеет вид:</w:t>
      </w:r>
    </w:p>
    <w:p w:rsidR="003E381E" w:rsidRPr="00677F79" w:rsidRDefault="003E381E" w:rsidP="003E381E">
      <w:pPr>
        <w:ind w:firstLine="360"/>
        <w:jc w:val="both"/>
      </w:pPr>
      <w:r w:rsidRPr="00677F79">
        <w:lastRenderedPageBreak/>
        <w:t xml:space="preserve">а) </w:t>
      </w:r>
      <w:r w:rsidRPr="00677F79">
        <w:rPr>
          <w:position w:val="-24"/>
          <w:lang w:val="en-US"/>
        </w:rPr>
        <w:object w:dxaOrig="620" w:dyaOrig="620">
          <v:shape id="_x0000_i1029" type="#_x0000_t75" style="width:30.75pt;height:30.75pt" o:ole="">
            <v:imagedata r:id="rId192" o:title=""/>
          </v:shape>
          <o:OLEObject Type="Embed" ProgID="Equation.3" ShapeID="_x0000_i1029" DrawAspect="Content" ObjectID="_1607432540" r:id="rId193"/>
        </w:object>
      </w:r>
      <w:r w:rsidRPr="00677F79">
        <w:t xml:space="preserve">       б) </w:t>
      </w:r>
      <w:r w:rsidRPr="00677F79">
        <w:rPr>
          <w:position w:val="-56"/>
        </w:rPr>
        <w:object w:dxaOrig="660" w:dyaOrig="940">
          <v:shape id="_x0000_i1030" type="#_x0000_t75" style="width:33pt;height:47.25pt" o:ole="">
            <v:imagedata r:id="rId194" o:title=""/>
          </v:shape>
          <o:OLEObject Type="Embed" ProgID="Equation.3" ShapeID="_x0000_i1030" DrawAspect="Content" ObjectID="_1607432541" r:id="rId195"/>
        </w:object>
      </w:r>
      <w:r w:rsidRPr="00677F79">
        <w:t xml:space="preserve">        в) </w:t>
      </w:r>
      <w:r w:rsidRPr="00677F79">
        <w:rPr>
          <w:position w:val="-28"/>
        </w:rPr>
        <w:object w:dxaOrig="499" w:dyaOrig="720">
          <v:shape id="_x0000_i1031" type="#_x0000_t75" style="width:24.75pt;height:36pt" o:ole="">
            <v:imagedata r:id="rId196" o:title=""/>
          </v:shape>
          <o:OLEObject Type="Embed" ProgID="Equation.3" ShapeID="_x0000_i1031" DrawAspect="Content" ObjectID="_1607432542" r:id="rId197"/>
        </w:object>
      </w:r>
      <w:r w:rsidRPr="00677F79">
        <w:t xml:space="preserve">        г) </w:t>
      </w:r>
      <w:r w:rsidRPr="00677F79">
        <w:rPr>
          <w:position w:val="-64"/>
        </w:rPr>
        <w:object w:dxaOrig="560" w:dyaOrig="1080">
          <v:shape id="_x0000_i1032" type="#_x0000_t75" style="width:27.75pt;height:54pt" o:ole="">
            <v:imagedata r:id="rId184" o:title=""/>
          </v:shape>
          <o:OLEObject Type="Embed" ProgID="Equation.3" ShapeID="_x0000_i1032" DrawAspect="Content" ObjectID="_1607432543" r:id="rId198"/>
        </w:object>
      </w:r>
    </w:p>
    <w:p w:rsidR="003E381E" w:rsidRPr="00677F79" w:rsidRDefault="003E381E" w:rsidP="003E381E">
      <w:pPr>
        <w:tabs>
          <w:tab w:val="left" w:pos="4875"/>
        </w:tabs>
        <w:jc w:val="both"/>
        <w:rPr>
          <w:b/>
        </w:rPr>
      </w:pPr>
      <w:r w:rsidRPr="00677F79">
        <w:rPr>
          <w:b/>
        </w:rPr>
        <w:t xml:space="preserve">61. </w:t>
      </w:r>
      <w:proofErr w:type="gramStart"/>
      <w:r w:rsidRPr="00677F79">
        <w:rPr>
          <w:b/>
        </w:rPr>
        <w:t>Средняя</w:t>
      </w:r>
      <w:proofErr w:type="gramEnd"/>
      <w:r w:rsidRPr="00677F79">
        <w:rPr>
          <w:b/>
        </w:rPr>
        <w:t xml:space="preserve"> гармоническая взвешенная имеет вид: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а) </w:t>
      </w:r>
      <w:r w:rsidRPr="00677F79">
        <w:rPr>
          <w:position w:val="-28"/>
        </w:rPr>
        <w:object w:dxaOrig="700" w:dyaOrig="720">
          <v:shape id="_x0000_i1126" type="#_x0000_t75" style="width:35.25pt;height:36pt" o:ole="" fillcolor="window">
            <v:imagedata r:id="rId178" o:title=""/>
          </v:shape>
          <o:OLEObject Type="Embed" ProgID="Equation.3" ShapeID="_x0000_i1126" DrawAspect="Content" ObjectID="_1607432544" r:id="rId199"/>
        </w:object>
      </w:r>
      <w:r w:rsidRPr="00677F79">
        <w:t xml:space="preserve">       б) </w:t>
      </w:r>
      <w:r w:rsidRPr="00677F79">
        <w:rPr>
          <w:position w:val="-62"/>
        </w:rPr>
        <w:object w:dxaOrig="740" w:dyaOrig="1060">
          <v:shape id="_x0000_i1127" type="#_x0000_t75" style="width:36.75pt;height:53.25pt" o:ole="" fillcolor="window">
            <v:imagedata r:id="rId180" o:title=""/>
          </v:shape>
          <o:OLEObject Type="Embed" ProgID="Equation.3" ShapeID="_x0000_i1127" DrawAspect="Content" ObjectID="_1607432545" r:id="rId200"/>
        </w:object>
      </w:r>
      <w:r w:rsidRPr="00677F79">
        <w:t xml:space="preserve">       в) </w:t>
      </w:r>
      <w:r w:rsidRPr="00677F79">
        <w:rPr>
          <w:position w:val="-14"/>
        </w:rPr>
        <w:object w:dxaOrig="1340" w:dyaOrig="420">
          <v:shape id="_x0000_i1128" type="#_x0000_t75" style="width:66.75pt;height:21pt" o:ole="" fillcolor="window">
            <v:imagedata r:id="rId201" o:title=""/>
          </v:shape>
          <o:OLEObject Type="Embed" ProgID="Equation.3" ShapeID="_x0000_i1128" DrawAspect="Content" ObjectID="_1607432546" r:id="rId202"/>
        </w:object>
      </w:r>
      <w:r w:rsidRPr="00677F79">
        <w:t xml:space="preserve">       г) </w:t>
      </w:r>
      <w:r w:rsidRPr="00677F79">
        <w:rPr>
          <w:position w:val="-64"/>
        </w:rPr>
        <w:object w:dxaOrig="560" w:dyaOrig="1080">
          <v:shape id="_x0000_i1129" type="#_x0000_t75" style="width:27.75pt;height:54pt" o:ole="">
            <v:imagedata r:id="rId184" o:title=""/>
          </v:shape>
          <o:OLEObject Type="Embed" ProgID="Equation.3" ShapeID="_x0000_i1129" DrawAspect="Content" ObjectID="_1607432547" r:id="rId203"/>
        </w:objec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62. Выбор вида </w:t>
      </w:r>
      <w:proofErr w:type="gramStart"/>
      <w:r w:rsidRPr="00677F79">
        <w:rPr>
          <w:b/>
        </w:rPr>
        <w:t>средней</w:t>
      </w:r>
      <w:proofErr w:type="gramEnd"/>
      <w:r w:rsidRPr="00677F79">
        <w:rPr>
          <w:b/>
        </w:rPr>
        <w:t xml:space="preserve"> зависит от:</w:t>
      </w:r>
    </w:p>
    <w:p w:rsidR="003E381E" w:rsidRPr="00677F79" w:rsidRDefault="003E381E" w:rsidP="003E381E">
      <w:pPr>
        <w:tabs>
          <w:tab w:val="left" w:pos="4500"/>
          <w:tab w:val="center" w:pos="4932"/>
        </w:tabs>
        <w:ind w:left="360"/>
        <w:jc w:val="both"/>
      </w:pPr>
      <w:r w:rsidRPr="00677F79">
        <w:t>а) характера исходных данных;</w:t>
      </w:r>
    </w:p>
    <w:p w:rsidR="003E381E" w:rsidRPr="00677F79" w:rsidRDefault="003E381E" w:rsidP="003E381E">
      <w:pPr>
        <w:tabs>
          <w:tab w:val="left" w:pos="4500"/>
          <w:tab w:val="center" w:pos="4932"/>
        </w:tabs>
        <w:ind w:left="360"/>
        <w:jc w:val="both"/>
      </w:pPr>
      <w:r w:rsidRPr="00677F79">
        <w:t>б) единиц измерения показателя;</w:t>
      </w:r>
    </w:p>
    <w:p w:rsidR="003E381E" w:rsidRPr="00677F79" w:rsidRDefault="003E381E" w:rsidP="003E381E">
      <w:pPr>
        <w:tabs>
          <w:tab w:val="left" w:pos="4500"/>
          <w:tab w:val="center" w:pos="4932"/>
        </w:tabs>
        <w:ind w:left="360"/>
        <w:jc w:val="both"/>
      </w:pPr>
      <w:r w:rsidRPr="00677F79">
        <w:t>в) степени вариации признака;</w:t>
      </w:r>
    </w:p>
    <w:p w:rsidR="003E381E" w:rsidRPr="00677F79" w:rsidRDefault="003E381E" w:rsidP="003E381E">
      <w:pPr>
        <w:tabs>
          <w:tab w:val="left" w:pos="4500"/>
          <w:tab w:val="center" w:pos="4932"/>
        </w:tabs>
        <w:ind w:left="360"/>
        <w:jc w:val="both"/>
      </w:pPr>
      <w:r w:rsidRPr="00677F79">
        <w:t>г) общего объёма признака.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63. </w:t>
      </w:r>
      <w:proofErr w:type="gramStart"/>
      <w:r w:rsidRPr="00677F79">
        <w:rPr>
          <w:b/>
        </w:rPr>
        <w:t>Средняя</w:t>
      </w:r>
      <w:proofErr w:type="gramEnd"/>
      <w:r w:rsidRPr="00677F79">
        <w:rPr>
          <w:b/>
        </w:rPr>
        <w:t xml:space="preserve"> гармоническая вычисляется, когда в качестве веса известны:</w:t>
      </w:r>
    </w:p>
    <w:p w:rsidR="003E381E" w:rsidRPr="00677F79" w:rsidRDefault="003E381E" w:rsidP="003E381E">
      <w:pPr>
        <w:tabs>
          <w:tab w:val="left" w:pos="5760"/>
        </w:tabs>
        <w:ind w:left="360"/>
        <w:jc w:val="both"/>
      </w:pPr>
      <w:r w:rsidRPr="00677F79">
        <w:t>а) объёмные значения признака;</w:t>
      </w:r>
    </w:p>
    <w:p w:rsidR="003E381E" w:rsidRPr="00677F79" w:rsidRDefault="003E381E" w:rsidP="003E381E">
      <w:pPr>
        <w:tabs>
          <w:tab w:val="left" w:pos="5760"/>
        </w:tabs>
        <w:ind w:left="360"/>
        <w:jc w:val="both"/>
      </w:pPr>
      <w:r w:rsidRPr="00677F79">
        <w:t>б) численность единиц;</w:t>
      </w:r>
    </w:p>
    <w:p w:rsidR="003E381E" w:rsidRPr="00677F79" w:rsidRDefault="003E381E" w:rsidP="003E381E">
      <w:pPr>
        <w:tabs>
          <w:tab w:val="left" w:pos="5760"/>
        </w:tabs>
        <w:ind w:left="360"/>
        <w:jc w:val="both"/>
      </w:pPr>
      <w:r w:rsidRPr="00677F79">
        <w:t>в) удельные веса объёмных значений признака;</w:t>
      </w:r>
    </w:p>
    <w:p w:rsidR="003E381E" w:rsidRPr="00677F79" w:rsidRDefault="003E381E" w:rsidP="003E381E">
      <w:pPr>
        <w:tabs>
          <w:tab w:val="left" w:pos="5760"/>
        </w:tabs>
        <w:ind w:left="360"/>
        <w:jc w:val="both"/>
      </w:pPr>
      <w:r w:rsidRPr="00677F79">
        <w:t>г) удельные веса численности единиц;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64. Количественный признак принимает всего два значения: 10 и 20. Часть первого из них равна 30%. Среднее значение признака…..:</w:t>
      </w:r>
    </w:p>
    <w:p w:rsidR="003E381E" w:rsidRPr="00677F79" w:rsidRDefault="003E381E" w:rsidP="003E381E">
      <w:pPr>
        <w:tabs>
          <w:tab w:val="left" w:pos="1680"/>
          <w:tab w:val="left" w:pos="3555"/>
          <w:tab w:val="left" w:pos="5445"/>
        </w:tabs>
        <w:ind w:left="360"/>
        <w:jc w:val="both"/>
      </w:pPr>
      <w:r w:rsidRPr="00677F79">
        <w:t>а) 15,0;</w:t>
      </w:r>
      <w:r w:rsidRPr="00677F79">
        <w:tab/>
        <w:t>б) 37,5;</w:t>
      </w:r>
      <w:r w:rsidRPr="00677F79">
        <w:tab/>
        <w:t>в) 17,0;</w:t>
      </w:r>
      <w:r w:rsidRPr="00677F79">
        <w:tab/>
        <w:t>г) 18,5.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65. Предприятие получает сырьё от трёх поставщиков по ценам 200, 250, 300 руб./т. в количестве 41, 42, 43 т соответственно. Средняя цена за 1 т сырья равна:</w:t>
      </w:r>
    </w:p>
    <w:p w:rsidR="003E381E" w:rsidRPr="00677F79" w:rsidRDefault="003E381E" w:rsidP="003E381E">
      <w:pPr>
        <w:tabs>
          <w:tab w:val="left" w:pos="2340"/>
          <w:tab w:val="left" w:pos="4350"/>
          <w:tab w:val="left" w:pos="6255"/>
        </w:tabs>
        <w:ind w:firstLine="360"/>
        <w:jc w:val="both"/>
      </w:pPr>
      <w:r w:rsidRPr="00677F79">
        <w:t>а) 244,2;</w:t>
      </w:r>
      <w:r w:rsidRPr="00677F79">
        <w:tab/>
        <w:t>б) 253,2;</w:t>
      </w:r>
      <w:r w:rsidRPr="00677F79">
        <w:tab/>
        <w:t>в) 250,8;</w:t>
      </w:r>
      <w:r w:rsidRPr="00677F79">
        <w:tab/>
        <w:t>г) 250,0.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66. Имеются следующие данные о продажах картофеля на рынках: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80"/>
        <w:gridCol w:w="2880"/>
      </w:tblGrid>
      <w:tr w:rsidR="003E381E" w:rsidRPr="00677F79" w:rsidTr="003B4337">
        <w:tc>
          <w:tcPr>
            <w:tcW w:w="1728" w:type="dxa"/>
          </w:tcPr>
          <w:p w:rsidR="003E381E" w:rsidRPr="00677F79" w:rsidRDefault="003E381E" w:rsidP="003B4337">
            <w:pPr>
              <w:jc w:val="both"/>
            </w:pPr>
            <w:r w:rsidRPr="00677F79">
              <w:t>Номер рынка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jc w:val="both"/>
            </w:pPr>
            <w:r w:rsidRPr="00677F79">
              <w:t>Цена на картофель руб./</w:t>
            </w:r>
            <w:proofErr w:type="gramStart"/>
            <w:r w:rsidRPr="00677F79">
              <w:t>кг</w:t>
            </w:r>
            <w:proofErr w:type="gramEnd"/>
          </w:p>
        </w:tc>
        <w:tc>
          <w:tcPr>
            <w:tcW w:w="2880" w:type="dxa"/>
          </w:tcPr>
          <w:p w:rsidR="003E381E" w:rsidRPr="00677F79" w:rsidRDefault="003E381E" w:rsidP="003B4337">
            <w:pPr>
              <w:jc w:val="both"/>
            </w:pPr>
            <w:r w:rsidRPr="00677F79">
              <w:t>Выручка от продажи, тыс. руб.</w:t>
            </w:r>
          </w:p>
        </w:tc>
      </w:tr>
      <w:tr w:rsidR="003E381E" w:rsidRPr="00677F79" w:rsidTr="003B4337">
        <w:tc>
          <w:tcPr>
            <w:tcW w:w="1728" w:type="dxa"/>
          </w:tcPr>
          <w:p w:rsidR="003E381E" w:rsidRPr="00677F79" w:rsidRDefault="003E381E" w:rsidP="003B4337">
            <w:pPr>
              <w:jc w:val="both"/>
            </w:pPr>
            <w:r w:rsidRPr="00677F79">
              <w:t>1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ind w:left="-108" w:firstLine="180"/>
              <w:jc w:val="both"/>
            </w:pPr>
            <w:r w:rsidRPr="00677F79">
              <w:t>4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ind w:firstLine="472"/>
              <w:jc w:val="both"/>
            </w:pPr>
            <w:r w:rsidRPr="00677F79">
              <w:t>160</w:t>
            </w:r>
          </w:p>
        </w:tc>
      </w:tr>
      <w:tr w:rsidR="003E381E" w:rsidRPr="00677F79" w:rsidTr="003B4337">
        <w:tc>
          <w:tcPr>
            <w:tcW w:w="1728" w:type="dxa"/>
          </w:tcPr>
          <w:p w:rsidR="003E381E" w:rsidRPr="00677F79" w:rsidRDefault="003E381E" w:rsidP="003B4337">
            <w:pPr>
              <w:jc w:val="both"/>
            </w:pPr>
            <w:r w:rsidRPr="00677F79">
              <w:t>2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ind w:left="-108" w:firstLine="180"/>
              <w:jc w:val="both"/>
            </w:pPr>
            <w:r w:rsidRPr="00677F79">
              <w:t>5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tabs>
                <w:tab w:val="left" w:pos="2145"/>
              </w:tabs>
              <w:ind w:firstLine="472"/>
              <w:jc w:val="both"/>
            </w:pPr>
            <w:r w:rsidRPr="00677F79">
              <w:t>100</w:t>
            </w:r>
          </w:p>
        </w:tc>
      </w:tr>
      <w:tr w:rsidR="003E381E" w:rsidRPr="00677F79" w:rsidTr="003B4337">
        <w:tc>
          <w:tcPr>
            <w:tcW w:w="1728" w:type="dxa"/>
          </w:tcPr>
          <w:p w:rsidR="003E381E" w:rsidRPr="00677F79" w:rsidRDefault="003E381E" w:rsidP="003B4337">
            <w:pPr>
              <w:jc w:val="both"/>
            </w:pPr>
            <w:r w:rsidRPr="00677F79">
              <w:t>3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ind w:left="-108" w:firstLine="180"/>
              <w:jc w:val="both"/>
            </w:pPr>
            <w:r w:rsidRPr="00677F79">
              <w:t>6</w:t>
            </w:r>
          </w:p>
        </w:tc>
        <w:tc>
          <w:tcPr>
            <w:tcW w:w="2880" w:type="dxa"/>
          </w:tcPr>
          <w:p w:rsidR="003E381E" w:rsidRPr="00677F79" w:rsidRDefault="003E381E" w:rsidP="003B4337">
            <w:pPr>
              <w:ind w:firstLine="472"/>
              <w:jc w:val="both"/>
            </w:pPr>
            <w:r w:rsidRPr="00677F79">
              <w:t>60</w:t>
            </w:r>
          </w:p>
        </w:tc>
      </w:tr>
    </w:tbl>
    <w:p w:rsidR="003E381E" w:rsidRPr="00677F79" w:rsidRDefault="003E381E" w:rsidP="003E381E">
      <w:pPr>
        <w:jc w:val="both"/>
      </w:pPr>
      <w:r w:rsidRPr="00677F79">
        <w:rPr>
          <w:b/>
        </w:rPr>
        <w:t xml:space="preserve">Средняя по трём рынкам цена картофеля будет находиться в интервале </w:t>
      </w:r>
      <w:r w:rsidRPr="00677F79">
        <w:t>(руб.)</w:t>
      </w:r>
      <w:r w:rsidRPr="00677F79">
        <w:rPr>
          <w:b/>
        </w:rPr>
        <w:t>:</w:t>
      </w:r>
    </w:p>
    <w:p w:rsidR="003E381E" w:rsidRPr="00677F79" w:rsidRDefault="003E381E" w:rsidP="003E381E">
      <w:pPr>
        <w:tabs>
          <w:tab w:val="left" w:pos="1050"/>
          <w:tab w:val="left" w:pos="2340"/>
          <w:tab w:val="left" w:pos="4320"/>
          <w:tab w:val="left" w:pos="6300"/>
        </w:tabs>
        <w:ind w:left="360"/>
        <w:jc w:val="both"/>
      </w:pPr>
      <w:r w:rsidRPr="00677F79">
        <w:t>а) до 4,5;</w:t>
      </w:r>
      <w:r w:rsidRPr="00677F79">
        <w:tab/>
        <w:t>б) 4,5-5,0;</w:t>
      </w:r>
      <w:r w:rsidRPr="00677F79">
        <w:tab/>
        <w:t>в) 5,0-5,5;</w:t>
      </w:r>
      <w:r w:rsidRPr="00677F79">
        <w:tab/>
        <w:t>г) 5,5 и более</w:t>
      </w:r>
      <w:proofErr w:type="gramStart"/>
      <w:r w:rsidRPr="00677F79">
        <w:t>..</w:t>
      </w:r>
      <w:proofErr w:type="gramEnd"/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67. На фирме упаковкой и отправкой заказа занимаются двое рабочих. 1-й рабочий тратит на обработку заказа 10 мин.; 2-ой – 14 мин. Среднее время на обработку одн</w:t>
      </w:r>
      <w:r w:rsidRPr="00677F79">
        <w:rPr>
          <w:b/>
        </w:rPr>
        <w:t>о</w:t>
      </w:r>
      <w:r w:rsidRPr="00677F79">
        <w:rPr>
          <w:b/>
        </w:rPr>
        <w:t>го заказа будет находиться в интервале:</w:t>
      </w:r>
    </w:p>
    <w:p w:rsidR="003E381E" w:rsidRPr="00677F79" w:rsidRDefault="003E381E" w:rsidP="003E381E">
      <w:pPr>
        <w:tabs>
          <w:tab w:val="left" w:pos="2340"/>
          <w:tab w:val="left" w:pos="4410"/>
          <w:tab w:val="left" w:pos="6300"/>
        </w:tabs>
        <w:ind w:left="360"/>
        <w:jc w:val="both"/>
      </w:pPr>
      <w:r w:rsidRPr="00677F79">
        <w:t>а) до 11,0;</w:t>
      </w:r>
      <w:r w:rsidRPr="00677F79">
        <w:tab/>
        <w:t>б) 11,0-11,5;</w:t>
      </w:r>
      <w:r w:rsidRPr="00677F79">
        <w:tab/>
        <w:t>в) 11,5-12,0;</w:t>
      </w:r>
      <w:r w:rsidRPr="00677F79">
        <w:tab/>
        <w:t>г) 12,0 и более.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68. Имеется ряд распределения:</w:t>
      </w:r>
    </w:p>
    <w:tbl>
      <w:tblPr>
        <w:tblW w:w="8553" w:type="dxa"/>
        <w:tblLayout w:type="fixed"/>
        <w:tblLook w:val="01E0"/>
      </w:tblPr>
      <w:tblGrid>
        <w:gridCol w:w="4068"/>
        <w:gridCol w:w="1080"/>
        <w:gridCol w:w="885"/>
        <w:gridCol w:w="900"/>
        <w:gridCol w:w="900"/>
        <w:gridCol w:w="720"/>
      </w:tblGrid>
      <w:tr w:rsidR="003E381E" w:rsidRPr="00677F79" w:rsidTr="003B4337">
        <w:tc>
          <w:tcPr>
            <w:tcW w:w="4068" w:type="dxa"/>
          </w:tcPr>
          <w:p w:rsidR="003E381E" w:rsidRPr="00677F79" w:rsidRDefault="003E381E" w:rsidP="003B4337">
            <w:pPr>
              <w:jc w:val="both"/>
            </w:pPr>
            <w:r w:rsidRPr="00677F79">
              <w:t>Тарифный разряд рабочих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ind w:left="72"/>
              <w:jc w:val="both"/>
            </w:pPr>
            <w:r w:rsidRPr="00677F79">
              <w:t>2</w:t>
            </w:r>
          </w:p>
        </w:tc>
        <w:tc>
          <w:tcPr>
            <w:tcW w:w="885" w:type="dxa"/>
          </w:tcPr>
          <w:p w:rsidR="003E381E" w:rsidRPr="00677F79" w:rsidRDefault="003E381E" w:rsidP="003B4337">
            <w:pPr>
              <w:jc w:val="both"/>
            </w:pPr>
            <w:r w:rsidRPr="00677F79">
              <w:t>3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4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5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jc w:val="both"/>
            </w:pPr>
            <w:r w:rsidRPr="00677F79">
              <w:t>6</w:t>
            </w:r>
          </w:p>
        </w:tc>
      </w:tr>
      <w:tr w:rsidR="003E381E" w:rsidRPr="00677F79" w:rsidTr="003B4337">
        <w:tc>
          <w:tcPr>
            <w:tcW w:w="4068" w:type="dxa"/>
          </w:tcPr>
          <w:p w:rsidR="003E381E" w:rsidRPr="00677F79" w:rsidRDefault="003E381E" w:rsidP="003B4337">
            <w:pPr>
              <w:jc w:val="both"/>
            </w:pPr>
            <w:r w:rsidRPr="00677F79">
              <w:t>Число рабочих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ind w:left="72"/>
              <w:jc w:val="both"/>
            </w:pPr>
            <w:r w:rsidRPr="00677F79">
              <w:t>8</w:t>
            </w:r>
          </w:p>
        </w:tc>
        <w:tc>
          <w:tcPr>
            <w:tcW w:w="885" w:type="dxa"/>
          </w:tcPr>
          <w:p w:rsidR="003E381E" w:rsidRPr="00677F79" w:rsidRDefault="003E381E" w:rsidP="003B4337">
            <w:pPr>
              <w:jc w:val="both"/>
            </w:pPr>
            <w:r w:rsidRPr="00677F79">
              <w:t>16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17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12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jc w:val="both"/>
            </w:pPr>
            <w:r w:rsidRPr="00677F79">
              <w:t>7</w:t>
            </w:r>
          </w:p>
        </w:tc>
      </w:tr>
    </w:tbl>
    <w:p w:rsidR="003E381E" w:rsidRPr="00677F79" w:rsidRDefault="003E381E" w:rsidP="003E381E">
      <w:pPr>
        <w:jc w:val="both"/>
      </w:pPr>
      <w:r w:rsidRPr="00677F79">
        <w:rPr>
          <w:b/>
        </w:rPr>
        <w:t>Средний тарифный разряд рабочих равен</w:t>
      </w:r>
      <w:r w:rsidRPr="00677F79">
        <w:t xml:space="preserve"> (с точностью до 0,1):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ind w:left="360"/>
        <w:jc w:val="both"/>
      </w:pPr>
      <w:r w:rsidRPr="00677F79">
        <w:t>а) 4,2;                         б) 3,7;                      в) 3,9;                     г) 4,8.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69. Если данные о заработной плате рабочих представлены интервальным рядом распределения, то за основу расчёта среднего заработка следует принимать:</w:t>
      </w:r>
    </w:p>
    <w:p w:rsidR="003E381E" w:rsidRPr="00677F79" w:rsidRDefault="003E381E" w:rsidP="003E381E">
      <w:pPr>
        <w:tabs>
          <w:tab w:val="left" w:pos="3885"/>
        </w:tabs>
        <w:ind w:left="360"/>
        <w:jc w:val="both"/>
      </w:pPr>
      <w:r w:rsidRPr="00677F79">
        <w:t>а) начало интервалов;</w:t>
      </w:r>
    </w:p>
    <w:p w:rsidR="003E381E" w:rsidRPr="00677F79" w:rsidRDefault="003E381E" w:rsidP="003E381E">
      <w:pPr>
        <w:tabs>
          <w:tab w:val="left" w:pos="3885"/>
        </w:tabs>
        <w:ind w:left="360"/>
        <w:jc w:val="both"/>
      </w:pPr>
      <w:r w:rsidRPr="00677F79">
        <w:t>б) середины интервалов;</w:t>
      </w:r>
    </w:p>
    <w:p w:rsidR="003E381E" w:rsidRPr="00677F79" w:rsidRDefault="003E381E" w:rsidP="003E381E">
      <w:pPr>
        <w:tabs>
          <w:tab w:val="left" w:pos="3885"/>
        </w:tabs>
        <w:ind w:left="360"/>
        <w:jc w:val="both"/>
      </w:pPr>
      <w:r w:rsidRPr="00677F79">
        <w:t>в) конец интервалов;</w:t>
      </w:r>
    </w:p>
    <w:p w:rsidR="003E381E" w:rsidRPr="00677F79" w:rsidRDefault="003E381E" w:rsidP="003E381E">
      <w:pPr>
        <w:tabs>
          <w:tab w:val="left" w:pos="3885"/>
        </w:tabs>
        <w:ind w:left="360"/>
        <w:jc w:val="both"/>
      </w:pPr>
      <w:r w:rsidRPr="00677F79">
        <w:t>г) средние значения заработной платы в интервале.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70. Данные о торгах на фондовой бирже:</w:t>
      </w:r>
    </w:p>
    <w:tbl>
      <w:tblPr>
        <w:tblW w:w="990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0"/>
        <w:gridCol w:w="3380"/>
        <w:gridCol w:w="4580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Сделка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Курс продажи (руб.)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Количество проданных акций (шт.)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lastRenderedPageBreak/>
              <w:t>1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108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500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2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10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300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3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1000</w:t>
            </w:r>
          </w:p>
          <w:p w:rsidR="003E381E" w:rsidRPr="00677F79" w:rsidRDefault="003E381E" w:rsidP="003B4337">
            <w:pPr>
              <w:jc w:val="both"/>
            </w:pP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1E" w:rsidRPr="00677F79" w:rsidRDefault="003E381E" w:rsidP="003B4337">
            <w:pPr>
              <w:jc w:val="both"/>
            </w:pPr>
            <w:r w:rsidRPr="00677F79">
              <w:t>10</w:t>
            </w:r>
          </w:p>
        </w:tc>
      </w:tr>
    </w:tbl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Средний курс продажи акций (с точностью до целых) равен:</w:t>
      </w:r>
    </w:p>
    <w:p w:rsidR="003E381E" w:rsidRPr="00677F79" w:rsidRDefault="003E381E" w:rsidP="003E381E">
      <w:pPr>
        <w:ind w:firstLine="360"/>
        <w:jc w:val="both"/>
      </w:pPr>
      <w:r w:rsidRPr="00677F79">
        <w:t>а) 270;                б) 83;                  в) 95;                г) 383.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71 </w:t>
      </w:r>
      <w:r w:rsidRPr="00677F79">
        <w:t>.</w:t>
      </w:r>
      <w:r w:rsidRPr="00677F79">
        <w:rPr>
          <w:b/>
        </w:rPr>
        <w:t>Реализация продукции одного вида на трех предприятиях за период характериз</w:t>
      </w:r>
      <w:r w:rsidRPr="00677F79">
        <w:rPr>
          <w:b/>
        </w:rPr>
        <w:t>у</w:t>
      </w:r>
      <w:r w:rsidRPr="00677F79">
        <w:rPr>
          <w:b/>
        </w:rPr>
        <w:t>ется следующими данными:</w:t>
      </w: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1"/>
        <w:gridCol w:w="3421"/>
        <w:gridCol w:w="3544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</w:tcPr>
          <w:p w:rsidR="003E381E" w:rsidRPr="00677F79" w:rsidRDefault="003E381E" w:rsidP="003B4337">
            <w:pPr>
              <w:pStyle w:val="4"/>
              <w:jc w:val="both"/>
              <w:rPr>
                <w:sz w:val="24"/>
                <w:szCs w:val="24"/>
              </w:rPr>
            </w:pPr>
            <w:r w:rsidRPr="00677F79">
              <w:rPr>
                <w:sz w:val="24"/>
                <w:szCs w:val="24"/>
              </w:rPr>
              <w:t>Предпр</w:t>
            </w:r>
            <w:r w:rsidRPr="00677F79">
              <w:rPr>
                <w:sz w:val="24"/>
                <w:szCs w:val="24"/>
              </w:rPr>
              <w:t>и</w:t>
            </w:r>
            <w:r w:rsidRPr="00677F79">
              <w:rPr>
                <w:sz w:val="24"/>
                <w:szCs w:val="24"/>
              </w:rPr>
              <w:t>ятие</w:t>
            </w:r>
          </w:p>
        </w:tc>
        <w:tc>
          <w:tcPr>
            <w:tcW w:w="3421" w:type="dxa"/>
          </w:tcPr>
          <w:p w:rsidR="003E381E" w:rsidRPr="00677F79" w:rsidRDefault="003E381E" w:rsidP="003B4337">
            <w:pPr>
              <w:jc w:val="both"/>
            </w:pPr>
            <w:r w:rsidRPr="00677F79">
              <w:t>Объем реализации (тыс. руб.)</w:t>
            </w:r>
          </w:p>
        </w:tc>
        <w:tc>
          <w:tcPr>
            <w:tcW w:w="3544" w:type="dxa"/>
          </w:tcPr>
          <w:p w:rsidR="003E381E" w:rsidRPr="00677F79" w:rsidRDefault="003E381E" w:rsidP="003B4337">
            <w:pPr>
              <w:jc w:val="both"/>
            </w:pPr>
            <w:r w:rsidRPr="00677F79">
              <w:t>Средняя цена за единицу, руб.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</w:tcPr>
          <w:p w:rsidR="003E381E" w:rsidRPr="00677F79" w:rsidRDefault="003E381E" w:rsidP="003B4337">
            <w:pPr>
              <w:jc w:val="both"/>
            </w:pPr>
            <w:r w:rsidRPr="00677F79">
              <w:t>1</w:t>
            </w:r>
          </w:p>
        </w:tc>
        <w:tc>
          <w:tcPr>
            <w:tcW w:w="3421" w:type="dxa"/>
          </w:tcPr>
          <w:p w:rsidR="003E381E" w:rsidRPr="00677F79" w:rsidRDefault="003E381E" w:rsidP="003B4337">
            <w:pPr>
              <w:jc w:val="both"/>
            </w:pPr>
            <w:r w:rsidRPr="00677F79">
              <w:t>20000</w:t>
            </w:r>
          </w:p>
        </w:tc>
        <w:tc>
          <w:tcPr>
            <w:tcW w:w="3544" w:type="dxa"/>
          </w:tcPr>
          <w:p w:rsidR="003E381E" w:rsidRPr="00677F79" w:rsidRDefault="003E381E" w:rsidP="003B4337">
            <w:pPr>
              <w:jc w:val="both"/>
            </w:pPr>
            <w:r w:rsidRPr="00677F79">
              <w:t>1600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</w:tcPr>
          <w:p w:rsidR="003E381E" w:rsidRPr="00677F79" w:rsidRDefault="003E381E" w:rsidP="003B4337">
            <w:pPr>
              <w:jc w:val="both"/>
            </w:pPr>
            <w:r w:rsidRPr="00677F79">
              <w:t>2</w:t>
            </w:r>
          </w:p>
        </w:tc>
        <w:tc>
          <w:tcPr>
            <w:tcW w:w="3421" w:type="dxa"/>
          </w:tcPr>
          <w:p w:rsidR="003E381E" w:rsidRPr="00677F79" w:rsidRDefault="003E381E" w:rsidP="003B4337">
            <w:pPr>
              <w:jc w:val="both"/>
            </w:pPr>
            <w:r w:rsidRPr="00677F79">
              <w:t>20160</w:t>
            </w:r>
          </w:p>
        </w:tc>
        <w:tc>
          <w:tcPr>
            <w:tcW w:w="3544" w:type="dxa"/>
          </w:tcPr>
          <w:p w:rsidR="003E381E" w:rsidRPr="00677F79" w:rsidRDefault="003E381E" w:rsidP="003B4337">
            <w:pPr>
              <w:jc w:val="both"/>
            </w:pPr>
            <w:r w:rsidRPr="00677F79">
              <w:t>1680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1" w:type="dxa"/>
          </w:tcPr>
          <w:p w:rsidR="003E381E" w:rsidRPr="00677F79" w:rsidRDefault="003E381E" w:rsidP="003B4337">
            <w:pPr>
              <w:jc w:val="both"/>
            </w:pPr>
            <w:r w:rsidRPr="00677F79">
              <w:t>3</w:t>
            </w:r>
          </w:p>
        </w:tc>
        <w:tc>
          <w:tcPr>
            <w:tcW w:w="3421" w:type="dxa"/>
          </w:tcPr>
          <w:p w:rsidR="003E381E" w:rsidRPr="00677F79" w:rsidRDefault="003E381E" w:rsidP="003B4337">
            <w:pPr>
              <w:jc w:val="both"/>
            </w:pPr>
            <w:r w:rsidRPr="00677F79">
              <w:t>19926</w:t>
            </w:r>
          </w:p>
        </w:tc>
        <w:tc>
          <w:tcPr>
            <w:tcW w:w="3544" w:type="dxa"/>
          </w:tcPr>
          <w:p w:rsidR="003E381E" w:rsidRPr="00677F79" w:rsidRDefault="003E381E" w:rsidP="003B4337">
            <w:pPr>
              <w:jc w:val="both"/>
            </w:pPr>
            <w:r w:rsidRPr="00677F79">
              <w:t>1620</w:t>
            </w:r>
          </w:p>
        </w:tc>
      </w:tr>
    </w:tbl>
    <w:p w:rsidR="003E381E" w:rsidRPr="00677F79" w:rsidRDefault="003E381E" w:rsidP="003E381E">
      <w:pPr>
        <w:pStyle w:val="5"/>
        <w:keepNext w:val="0"/>
        <w:ind w:firstLine="0"/>
        <w:rPr>
          <w:sz w:val="24"/>
          <w:szCs w:val="24"/>
        </w:rPr>
      </w:pPr>
      <w:r w:rsidRPr="00677F79">
        <w:rPr>
          <w:b/>
          <w:sz w:val="24"/>
          <w:szCs w:val="24"/>
        </w:rPr>
        <w:t>Средняя цена единицы продукции по совокупности предприятий равна:…</w:t>
      </w:r>
    </w:p>
    <w:p w:rsidR="003E381E" w:rsidRPr="00677F79" w:rsidRDefault="003E381E" w:rsidP="003E381E">
      <w:pPr>
        <w:pStyle w:val="5"/>
        <w:keepNext w:val="0"/>
        <w:ind w:left="360" w:firstLine="0"/>
        <w:rPr>
          <w:sz w:val="24"/>
          <w:szCs w:val="24"/>
        </w:rPr>
      </w:pPr>
      <w:r w:rsidRPr="00677F79">
        <w:rPr>
          <w:sz w:val="24"/>
          <w:szCs w:val="24"/>
        </w:rPr>
        <w:t>а) 1632,8;            б) 1680,0;           в) 1633,3;          г) 1633,5.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72. К показателям структуры вариационного ряда относятся:</w:t>
      </w:r>
    </w:p>
    <w:p w:rsidR="003E381E" w:rsidRPr="00677F79" w:rsidRDefault="003E381E" w:rsidP="003E381E">
      <w:pPr>
        <w:ind w:left="360"/>
        <w:jc w:val="both"/>
      </w:pPr>
      <w:r w:rsidRPr="00677F79">
        <w:t>а) дисперсия;         в) медиана;          б) мода;               г) коэффициент вариации.</w:t>
      </w:r>
    </w:p>
    <w:p w:rsidR="003E381E" w:rsidRPr="00677F79" w:rsidRDefault="003E381E" w:rsidP="003E381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677F79">
        <w:rPr>
          <w:b/>
        </w:rPr>
        <w:t>73. Модой называется:</w:t>
      </w:r>
    </w:p>
    <w:p w:rsidR="003E381E" w:rsidRPr="00677F79" w:rsidRDefault="003E381E" w:rsidP="003E381E">
      <w:pPr>
        <w:widowControl w:val="0"/>
        <w:tabs>
          <w:tab w:val="left" w:pos="900"/>
        </w:tabs>
        <w:autoSpaceDE w:val="0"/>
        <w:autoSpaceDN w:val="0"/>
        <w:adjustRightInd w:val="0"/>
        <w:ind w:left="360"/>
        <w:jc w:val="both"/>
      </w:pPr>
      <w:r w:rsidRPr="00677F79">
        <w:t>а) среднее значение признака в данном ряду распределения;</w:t>
      </w:r>
    </w:p>
    <w:p w:rsidR="003E381E" w:rsidRPr="00677F79" w:rsidRDefault="003E381E" w:rsidP="003E381E">
      <w:pPr>
        <w:widowControl w:val="0"/>
        <w:tabs>
          <w:tab w:val="left" w:pos="900"/>
        </w:tabs>
        <w:autoSpaceDE w:val="0"/>
        <w:autoSpaceDN w:val="0"/>
        <w:adjustRightInd w:val="0"/>
        <w:ind w:left="360"/>
        <w:jc w:val="both"/>
      </w:pPr>
      <w:r w:rsidRPr="00677F79">
        <w:t>б) наиболее часто встречающееся значение признака в данном ряду;</w:t>
      </w:r>
    </w:p>
    <w:p w:rsidR="003E381E" w:rsidRPr="00677F79" w:rsidRDefault="003E381E" w:rsidP="003E381E">
      <w:pPr>
        <w:widowControl w:val="0"/>
        <w:tabs>
          <w:tab w:val="left" w:pos="720"/>
        </w:tabs>
        <w:autoSpaceDE w:val="0"/>
        <w:autoSpaceDN w:val="0"/>
        <w:adjustRightInd w:val="0"/>
        <w:spacing w:before="20"/>
        <w:ind w:left="360"/>
        <w:jc w:val="both"/>
      </w:pPr>
      <w:r w:rsidRPr="00677F79">
        <w:t>в) серединное значение признака в данном ряду распределения;</w:t>
      </w:r>
    </w:p>
    <w:p w:rsidR="003E381E" w:rsidRPr="00677F79" w:rsidRDefault="003E381E" w:rsidP="003E381E">
      <w:pPr>
        <w:widowControl w:val="0"/>
        <w:tabs>
          <w:tab w:val="left" w:pos="900"/>
        </w:tabs>
        <w:autoSpaceDE w:val="0"/>
        <w:autoSpaceDN w:val="0"/>
        <w:adjustRightInd w:val="0"/>
        <w:ind w:left="360"/>
        <w:jc w:val="both"/>
      </w:pPr>
      <w:r w:rsidRPr="00677F79">
        <w:t>г) значение признака, делящее совокупность на две равные части.</w:t>
      </w:r>
    </w:p>
    <w:p w:rsidR="003E381E" w:rsidRPr="00677F79" w:rsidRDefault="003E381E" w:rsidP="003E381E">
      <w:pPr>
        <w:tabs>
          <w:tab w:val="left" w:pos="5073"/>
        </w:tabs>
        <w:jc w:val="both"/>
        <w:rPr>
          <w:b/>
        </w:rPr>
      </w:pPr>
      <w:r w:rsidRPr="00677F79">
        <w:rPr>
          <w:b/>
        </w:rPr>
        <w:t>74. Для значений признака: 3, 3, 3, 4, 4, 6, 7, 9, 9 Мода…</w:t>
      </w:r>
    </w:p>
    <w:p w:rsidR="003E381E" w:rsidRPr="00677F79" w:rsidRDefault="003E381E" w:rsidP="003E381E">
      <w:pPr>
        <w:ind w:left="360"/>
        <w:jc w:val="both"/>
      </w:pPr>
      <w:r w:rsidRPr="00677F79">
        <w:t>а) равна 6;        в) отсутствует;        б) равна 4;        г) равна 3.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75. Распределение торговых фирм по размеру месячного товарооборота характериз</w:t>
      </w:r>
      <w:r w:rsidRPr="00677F79">
        <w:rPr>
          <w:b/>
        </w:rPr>
        <w:t>у</w:t>
      </w:r>
      <w:r w:rsidRPr="00677F79">
        <w:rPr>
          <w:b/>
        </w:rPr>
        <w:t>ется следующими данными: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912"/>
        <w:gridCol w:w="888"/>
        <w:gridCol w:w="896"/>
        <w:gridCol w:w="896"/>
        <w:gridCol w:w="896"/>
        <w:gridCol w:w="1620"/>
        <w:gridCol w:w="936"/>
      </w:tblGrid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pPr>
              <w:jc w:val="both"/>
            </w:pPr>
            <w:r w:rsidRPr="00677F79">
              <w:t>Товарооборот, млн</w:t>
            </w:r>
            <w:proofErr w:type="gramStart"/>
            <w:r w:rsidRPr="00677F79">
              <w:t>.р</w:t>
            </w:r>
            <w:proofErr w:type="gramEnd"/>
            <w:r w:rsidRPr="00677F79">
              <w:t>уб.</w:t>
            </w:r>
          </w:p>
        </w:tc>
        <w:tc>
          <w:tcPr>
            <w:tcW w:w="912" w:type="dxa"/>
          </w:tcPr>
          <w:p w:rsidR="003E381E" w:rsidRPr="00677F79" w:rsidRDefault="003E381E" w:rsidP="003B4337">
            <w:pPr>
              <w:jc w:val="both"/>
            </w:pPr>
            <w:r w:rsidRPr="00677F79">
              <w:t>До 5</w:t>
            </w:r>
          </w:p>
        </w:tc>
        <w:tc>
          <w:tcPr>
            <w:tcW w:w="888" w:type="dxa"/>
          </w:tcPr>
          <w:p w:rsidR="003E381E" w:rsidRPr="00677F79" w:rsidRDefault="003E381E" w:rsidP="003B4337">
            <w:pPr>
              <w:jc w:val="both"/>
            </w:pPr>
            <w:r w:rsidRPr="00677F79">
              <w:t>5-10</w:t>
            </w:r>
          </w:p>
        </w:tc>
        <w:tc>
          <w:tcPr>
            <w:tcW w:w="896" w:type="dxa"/>
          </w:tcPr>
          <w:p w:rsidR="003E381E" w:rsidRPr="00677F79" w:rsidRDefault="003E381E" w:rsidP="003B4337">
            <w:pPr>
              <w:jc w:val="both"/>
            </w:pPr>
            <w:r w:rsidRPr="00677F79">
              <w:t>10-15</w:t>
            </w:r>
          </w:p>
        </w:tc>
        <w:tc>
          <w:tcPr>
            <w:tcW w:w="896" w:type="dxa"/>
          </w:tcPr>
          <w:p w:rsidR="003E381E" w:rsidRPr="00677F79" w:rsidRDefault="003E381E" w:rsidP="003B4337">
            <w:pPr>
              <w:jc w:val="both"/>
            </w:pPr>
            <w:r w:rsidRPr="00677F79">
              <w:t>15-20</w:t>
            </w:r>
          </w:p>
        </w:tc>
        <w:tc>
          <w:tcPr>
            <w:tcW w:w="896" w:type="dxa"/>
          </w:tcPr>
          <w:p w:rsidR="003E381E" w:rsidRPr="00677F79" w:rsidRDefault="003E381E" w:rsidP="003B4337">
            <w:pPr>
              <w:jc w:val="both"/>
            </w:pPr>
            <w:r w:rsidRPr="00677F79">
              <w:t>20-25</w:t>
            </w:r>
          </w:p>
        </w:tc>
        <w:tc>
          <w:tcPr>
            <w:tcW w:w="1620" w:type="dxa"/>
          </w:tcPr>
          <w:p w:rsidR="003E381E" w:rsidRPr="00677F79" w:rsidRDefault="003E381E" w:rsidP="003B4337">
            <w:pPr>
              <w:jc w:val="both"/>
            </w:pPr>
            <w:r w:rsidRPr="00677F79">
              <w:t>25 и более</w:t>
            </w:r>
          </w:p>
        </w:tc>
        <w:tc>
          <w:tcPr>
            <w:tcW w:w="936" w:type="dxa"/>
          </w:tcPr>
          <w:p w:rsidR="003E381E" w:rsidRPr="00677F79" w:rsidRDefault="003E381E" w:rsidP="003B4337">
            <w:pPr>
              <w:jc w:val="both"/>
            </w:pPr>
            <w:r w:rsidRPr="00677F79">
              <w:t>Итого</w:t>
            </w:r>
          </w:p>
        </w:tc>
      </w:tr>
      <w:tr w:rsidR="003E381E" w:rsidRPr="00677F79" w:rsidTr="003B4337">
        <w:tc>
          <w:tcPr>
            <w:tcW w:w="2268" w:type="dxa"/>
          </w:tcPr>
          <w:p w:rsidR="003E381E" w:rsidRPr="00677F79" w:rsidRDefault="003E381E" w:rsidP="003B4337">
            <w:pPr>
              <w:jc w:val="both"/>
            </w:pPr>
            <w:r w:rsidRPr="00677F79">
              <w:t>Число фирм</w:t>
            </w:r>
          </w:p>
        </w:tc>
        <w:tc>
          <w:tcPr>
            <w:tcW w:w="912" w:type="dxa"/>
          </w:tcPr>
          <w:p w:rsidR="003E381E" w:rsidRPr="00677F79" w:rsidRDefault="003E381E" w:rsidP="003B4337">
            <w:pPr>
              <w:jc w:val="both"/>
            </w:pPr>
            <w:r w:rsidRPr="00677F79">
              <w:t>20</w:t>
            </w:r>
          </w:p>
        </w:tc>
        <w:tc>
          <w:tcPr>
            <w:tcW w:w="888" w:type="dxa"/>
          </w:tcPr>
          <w:p w:rsidR="003E381E" w:rsidRPr="00677F79" w:rsidRDefault="003E381E" w:rsidP="003B4337">
            <w:pPr>
              <w:jc w:val="both"/>
            </w:pPr>
            <w:r w:rsidRPr="00677F79">
              <w:t>26</w:t>
            </w:r>
          </w:p>
        </w:tc>
        <w:tc>
          <w:tcPr>
            <w:tcW w:w="896" w:type="dxa"/>
          </w:tcPr>
          <w:p w:rsidR="003E381E" w:rsidRPr="00677F79" w:rsidRDefault="003E381E" w:rsidP="003B4337">
            <w:pPr>
              <w:jc w:val="both"/>
            </w:pPr>
            <w:r w:rsidRPr="00677F79">
              <w:t>20</w:t>
            </w:r>
          </w:p>
        </w:tc>
        <w:tc>
          <w:tcPr>
            <w:tcW w:w="896" w:type="dxa"/>
          </w:tcPr>
          <w:p w:rsidR="003E381E" w:rsidRPr="00677F79" w:rsidRDefault="003E381E" w:rsidP="003B4337">
            <w:pPr>
              <w:jc w:val="both"/>
            </w:pPr>
            <w:r w:rsidRPr="00677F79">
              <w:t>14</w:t>
            </w:r>
          </w:p>
        </w:tc>
        <w:tc>
          <w:tcPr>
            <w:tcW w:w="896" w:type="dxa"/>
          </w:tcPr>
          <w:p w:rsidR="003E381E" w:rsidRPr="00677F79" w:rsidRDefault="003E381E" w:rsidP="003B4337">
            <w:pPr>
              <w:jc w:val="both"/>
            </w:pPr>
            <w:r w:rsidRPr="00677F79">
              <w:t>10</w:t>
            </w:r>
          </w:p>
        </w:tc>
        <w:tc>
          <w:tcPr>
            <w:tcW w:w="1620" w:type="dxa"/>
          </w:tcPr>
          <w:p w:rsidR="003E381E" w:rsidRPr="00677F79" w:rsidRDefault="003E381E" w:rsidP="003B4337">
            <w:pPr>
              <w:ind w:left="252"/>
              <w:jc w:val="both"/>
            </w:pPr>
            <w:r w:rsidRPr="00677F79">
              <w:t>10</w:t>
            </w:r>
          </w:p>
        </w:tc>
        <w:tc>
          <w:tcPr>
            <w:tcW w:w="936" w:type="dxa"/>
          </w:tcPr>
          <w:p w:rsidR="003E381E" w:rsidRPr="00677F79" w:rsidRDefault="003E381E" w:rsidP="003B4337">
            <w:pPr>
              <w:jc w:val="both"/>
            </w:pPr>
            <w:r w:rsidRPr="00677F79">
              <w:t>100</w:t>
            </w:r>
          </w:p>
        </w:tc>
      </w:tr>
    </w:tbl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Мода </w:t>
      </w:r>
      <w:r w:rsidRPr="00677F79">
        <w:t>(с точностью до 0,1)</w:t>
      </w:r>
      <w:r w:rsidRPr="00677F79">
        <w:rPr>
          <w:b/>
        </w:rPr>
        <w:t xml:space="preserve"> равна</w:t>
      </w:r>
      <w:proofErr w:type="gramStart"/>
      <w:r w:rsidRPr="00677F79">
        <w:rPr>
          <w:b/>
        </w:rPr>
        <w:t xml:space="preserve">:...         </w:t>
      </w:r>
      <w:proofErr w:type="gramEnd"/>
    </w:p>
    <w:p w:rsidR="003E381E" w:rsidRPr="00677F79" w:rsidRDefault="003E381E" w:rsidP="003E381E">
      <w:pPr>
        <w:tabs>
          <w:tab w:val="left" w:pos="1980"/>
          <w:tab w:val="left" w:pos="3600"/>
          <w:tab w:val="center" w:pos="5400"/>
        </w:tabs>
        <w:ind w:left="360"/>
        <w:jc w:val="both"/>
      </w:pPr>
      <w:r w:rsidRPr="00677F79">
        <w:t>а) 7,5;</w:t>
      </w:r>
      <w:r w:rsidRPr="00677F79">
        <w:tab/>
        <w:t>б) 8,9;</w:t>
      </w:r>
      <w:r w:rsidRPr="00677F79">
        <w:tab/>
        <w:t>в) 10,5;</w:t>
      </w:r>
      <w:r w:rsidRPr="00677F79">
        <w:tab/>
        <w:t>г) 9,0.</w:t>
      </w:r>
    </w:p>
    <w:p w:rsidR="003E381E" w:rsidRPr="00677F79" w:rsidRDefault="003E381E" w:rsidP="003E381E">
      <w:pPr>
        <w:widowControl w:val="0"/>
        <w:tabs>
          <w:tab w:val="left" w:pos="180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76. Результат экзамена по статистике: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1876"/>
        <w:gridCol w:w="1620"/>
        <w:gridCol w:w="1762"/>
        <w:gridCol w:w="1841"/>
      </w:tblGrid>
      <w:tr w:rsidR="003E381E" w:rsidRPr="00677F79" w:rsidTr="003B4337">
        <w:trPr>
          <w:trHeight w:val="850"/>
        </w:trPr>
        <w:tc>
          <w:tcPr>
            <w:tcW w:w="2682" w:type="dxa"/>
          </w:tcPr>
          <w:p w:rsidR="003E381E" w:rsidRPr="00677F79" w:rsidRDefault="003E381E" w:rsidP="003B4337">
            <w:pPr>
              <w:jc w:val="both"/>
            </w:pPr>
            <w:r w:rsidRPr="00677F79">
              <w:t>Бал оценки знаний студентов</w:t>
            </w:r>
          </w:p>
        </w:tc>
        <w:tc>
          <w:tcPr>
            <w:tcW w:w="1946" w:type="dxa"/>
          </w:tcPr>
          <w:p w:rsidR="003E381E" w:rsidRPr="00677F79" w:rsidRDefault="003E381E" w:rsidP="003B4337">
            <w:pPr>
              <w:ind w:left="198"/>
              <w:jc w:val="both"/>
            </w:pPr>
            <w:r w:rsidRPr="00677F79">
              <w:t>2 (</w:t>
            </w:r>
            <w:proofErr w:type="spellStart"/>
            <w:r w:rsidRPr="00677F79">
              <w:t>неудовл</w:t>
            </w:r>
            <w:proofErr w:type="spellEnd"/>
            <w:r w:rsidRPr="00677F79">
              <w:t>.)</w:t>
            </w:r>
          </w:p>
        </w:tc>
        <w:tc>
          <w:tcPr>
            <w:tcW w:w="1712" w:type="dxa"/>
          </w:tcPr>
          <w:p w:rsidR="003E381E" w:rsidRPr="00677F79" w:rsidRDefault="003E381E" w:rsidP="003B4337">
            <w:pPr>
              <w:ind w:left="52"/>
              <w:jc w:val="both"/>
            </w:pPr>
            <w:r w:rsidRPr="00677F79">
              <w:t>3 (</w:t>
            </w:r>
            <w:proofErr w:type="spellStart"/>
            <w:r w:rsidRPr="00677F79">
              <w:t>удовл</w:t>
            </w:r>
            <w:proofErr w:type="spellEnd"/>
            <w:r w:rsidRPr="00677F79">
              <w:t>.)</w:t>
            </w:r>
          </w:p>
        </w:tc>
        <w:tc>
          <w:tcPr>
            <w:tcW w:w="1841" w:type="dxa"/>
          </w:tcPr>
          <w:p w:rsidR="003E381E" w:rsidRPr="00677F79" w:rsidRDefault="003E381E" w:rsidP="003B4337">
            <w:pPr>
              <w:ind w:left="140"/>
              <w:jc w:val="both"/>
            </w:pPr>
            <w:r w:rsidRPr="00677F79">
              <w:t>4 (хорошо)</w:t>
            </w:r>
          </w:p>
        </w:tc>
        <w:tc>
          <w:tcPr>
            <w:tcW w:w="1899" w:type="dxa"/>
          </w:tcPr>
          <w:p w:rsidR="003E381E" w:rsidRPr="00677F79" w:rsidRDefault="003E381E" w:rsidP="003B4337">
            <w:pPr>
              <w:ind w:left="279"/>
              <w:jc w:val="both"/>
            </w:pPr>
            <w:r w:rsidRPr="00677F79">
              <w:t>5 (отлично)</w:t>
            </w:r>
          </w:p>
        </w:tc>
      </w:tr>
      <w:tr w:rsidR="003E381E" w:rsidRPr="00677F79" w:rsidTr="003B4337">
        <w:tc>
          <w:tcPr>
            <w:tcW w:w="2682" w:type="dxa"/>
          </w:tcPr>
          <w:p w:rsidR="003E381E" w:rsidRPr="00677F79" w:rsidRDefault="003E381E" w:rsidP="003B4337">
            <w:pPr>
              <w:jc w:val="both"/>
            </w:pPr>
            <w:r w:rsidRPr="00677F79">
              <w:t>Число студентов</w:t>
            </w:r>
          </w:p>
        </w:tc>
        <w:tc>
          <w:tcPr>
            <w:tcW w:w="1946" w:type="dxa"/>
          </w:tcPr>
          <w:p w:rsidR="003E381E" w:rsidRPr="00677F79" w:rsidRDefault="003E381E" w:rsidP="003B4337">
            <w:pPr>
              <w:ind w:left="-162"/>
              <w:jc w:val="both"/>
            </w:pPr>
            <w:r w:rsidRPr="00677F79">
              <w:t>9</w:t>
            </w:r>
          </w:p>
        </w:tc>
        <w:tc>
          <w:tcPr>
            <w:tcW w:w="1712" w:type="dxa"/>
          </w:tcPr>
          <w:p w:rsidR="003E381E" w:rsidRPr="00677F79" w:rsidRDefault="003E381E" w:rsidP="003B4337">
            <w:pPr>
              <w:ind w:left="412"/>
              <w:jc w:val="both"/>
            </w:pPr>
            <w:r w:rsidRPr="00677F79">
              <w:t>12</w:t>
            </w:r>
          </w:p>
        </w:tc>
        <w:tc>
          <w:tcPr>
            <w:tcW w:w="1841" w:type="dxa"/>
          </w:tcPr>
          <w:p w:rsidR="003E381E" w:rsidRPr="00677F79" w:rsidRDefault="003E381E" w:rsidP="003B4337">
            <w:pPr>
              <w:jc w:val="both"/>
            </w:pPr>
            <w:r w:rsidRPr="00677F79">
              <w:t>24</w:t>
            </w:r>
          </w:p>
        </w:tc>
        <w:tc>
          <w:tcPr>
            <w:tcW w:w="1899" w:type="dxa"/>
          </w:tcPr>
          <w:p w:rsidR="003E381E" w:rsidRPr="00677F79" w:rsidRDefault="003E381E" w:rsidP="003B4337">
            <w:pPr>
              <w:jc w:val="both"/>
            </w:pPr>
            <w:r w:rsidRPr="00677F79">
              <w:t>15</w:t>
            </w:r>
          </w:p>
        </w:tc>
      </w:tr>
    </w:tbl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Медиана равна:…… </w:t>
      </w:r>
    </w:p>
    <w:p w:rsidR="003E381E" w:rsidRPr="00677F79" w:rsidRDefault="003E381E" w:rsidP="003E381E">
      <w:pPr>
        <w:ind w:left="360"/>
        <w:jc w:val="both"/>
        <w:rPr>
          <w:b/>
        </w:rPr>
      </w:pPr>
      <w:r w:rsidRPr="00677F79">
        <w:t>а) 3;                  б) 5;                  в) 4;                     г) 2.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77. В результате выборочного обследования счетов вкладчиков коммерческого ба</w:t>
      </w:r>
      <w:r w:rsidRPr="00677F79">
        <w:rPr>
          <w:b/>
        </w:rPr>
        <w:t>н</w:t>
      </w:r>
      <w:r w:rsidRPr="00677F79">
        <w:rPr>
          <w:b/>
        </w:rPr>
        <w:t>ка получен следующий ряд распределения: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900"/>
        <w:gridCol w:w="900"/>
        <w:gridCol w:w="900"/>
        <w:gridCol w:w="1260"/>
        <w:gridCol w:w="1620"/>
        <w:gridCol w:w="1080"/>
      </w:tblGrid>
      <w:tr w:rsidR="003E381E" w:rsidRPr="00677F79" w:rsidTr="003B4337">
        <w:tc>
          <w:tcPr>
            <w:tcW w:w="2088" w:type="dxa"/>
          </w:tcPr>
          <w:p w:rsidR="003E381E" w:rsidRPr="00677F79" w:rsidRDefault="003E381E" w:rsidP="003B4337">
            <w:pPr>
              <w:jc w:val="both"/>
            </w:pPr>
            <w:r w:rsidRPr="00677F79">
              <w:t>Размер вклада, тыс</w:t>
            </w:r>
            <w:proofErr w:type="gramStart"/>
            <w:r w:rsidRPr="00677F79">
              <w:t>.р</w:t>
            </w:r>
            <w:proofErr w:type="gramEnd"/>
            <w:r w:rsidRPr="00677F79">
              <w:t>уб.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До 40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40-60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60-80</w:t>
            </w:r>
          </w:p>
        </w:tc>
        <w:tc>
          <w:tcPr>
            <w:tcW w:w="1260" w:type="dxa"/>
          </w:tcPr>
          <w:p w:rsidR="003E381E" w:rsidRPr="00677F79" w:rsidRDefault="003E381E" w:rsidP="003B4337">
            <w:pPr>
              <w:jc w:val="both"/>
            </w:pPr>
            <w:r w:rsidRPr="00677F79">
              <w:t>80-100</w:t>
            </w:r>
          </w:p>
        </w:tc>
        <w:tc>
          <w:tcPr>
            <w:tcW w:w="1620" w:type="dxa"/>
          </w:tcPr>
          <w:p w:rsidR="003E381E" w:rsidRPr="00677F79" w:rsidRDefault="003E381E" w:rsidP="003B4337">
            <w:pPr>
              <w:jc w:val="both"/>
            </w:pPr>
            <w:r w:rsidRPr="00677F79">
              <w:t>100 и более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jc w:val="both"/>
            </w:pPr>
            <w:r w:rsidRPr="00677F79">
              <w:t>Итого</w:t>
            </w:r>
          </w:p>
        </w:tc>
      </w:tr>
      <w:tr w:rsidR="003E381E" w:rsidRPr="00677F79" w:rsidTr="003B4337">
        <w:tc>
          <w:tcPr>
            <w:tcW w:w="2088" w:type="dxa"/>
          </w:tcPr>
          <w:p w:rsidR="003E381E" w:rsidRPr="00677F79" w:rsidRDefault="003E381E" w:rsidP="003B4337">
            <w:pPr>
              <w:jc w:val="both"/>
            </w:pPr>
            <w:r w:rsidRPr="00677F79">
              <w:t>Число вкладов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2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10</w:t>
            </w:r>
          </w:p>
        </w:tc>
        <w:tc>
          <w:tcPr>
            <w:tcW w:w="900" w:type="dxa"/>
          </w:tcPr>
          <w:p w:rsidR="003E381E" w:rsidRPr="00677F79" w:rsidRDefault="003E381E" w:rsidP="003B4337">
            <w:pPr>
              <w:jc w:val="both"/>
            </w:pPr>
            <w:r w:rsidRPr="00677F79">
              <w:t>15</w:t>
            </w:r>
          </w:p>
        </w:tc>
        <w:tc>
          <w:tcPr>
            <w:tcW w:w="1260" w:type="dxa"/>
          </w:tcPr>
          <w:p w:rsidR="003E381E" w:rsidRPr="00677F79" w:rsidRDefault="003E381E" w:rsidP="003B4337">
            <w:pPr>
              <w:jc w:val="both"/>
            </w:pPr>
            <w:r w:rsidRPr="00677F79">
              <w:t>17</w:t>
            </w:r>
          </w:p>
        </w:tc>
        <w:tc>
          <w:tcPr>
            <w:tcW w:w="1620" w:type="dxa"/>
          </w:tcPr>
          <w:p w:rsidR="003E381E" w:rsidRPr="00677F79" w:rsidRDefault="003E381E" w:rsidP="003B4337">
            <w:pPr>
              <w:jc w:val="both"/>
            </w:pPr>
            <w:r w:rsidRPr="00677F79">
              <w:t>6</w:t>
            </w:r>
          </w:p>
        </w:tc>
        <w:tc>
          <w:tcPr>
            <w:tcW w:w="1080" w:type="dxa"/>
          </w:tcPr>
          <w:p w:rsidR="003E381E" w:rsidRPr="00677F79" w:rsidRDefault="003E381E" w:rsidP="003B4337">
            <w:pPr>
              <w:jc w:val="both"/>
            </w:pPr>
            <w:r w:rsidRPr="00677F79">
              <w:t>50</w:t>
            </w:r>
          </w:p>
        </w:tc>
      </w:tr>
    </w:tbl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Медиана </w:t>
      </w:r>
      <w:r w:rsidRPr="00677F79">
        <w:t>(с точностью до 0,1)</w:t>
      </w:r>
      <w:r w:rsidRPr="00677F79">
        <w:rPr>
          <w:b/>
        </w:rPr>
        <w:t xml:space="preserve"> равна</w:t>
      </w:r>
      <w:proofErr w:type="gramStart"/>
      <w:r w:rsidRPr="00677F79">
        <w:rPr>
          <w:b/>
        </w:rPr>
        <w:t xml:space="preserve">:...         </w:t>
      </w:r>
      <w:proofErr w:type="gramEnd"/>
    </w:p>
    <w:p w:rsidR="003E381E" w:rsidRPr="00677F79" w:rsidRDefault="003E381E" w:rsidP="003E381E">
      <w:pPr>
        <w:ind w:left="360"/>
        <w:jc w:val="both"/>
        <w:rPr>
          <w:b/>
        </w:rPr>
      </w:pPr>
      <w:r w:rsidRPr="00677F79">
        <w:t>а) 77,3;             б) 78,0;             в) 82,1;               г) 89,2.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78. Имеется ряд распределения: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1180"/>
        <w:gridCol w:w="1180"/>
        <w:gridCol w:w="1200"/>
        <w:gridCol w:w="1160"/>
        <w:gridCol w:w="1200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Тарифный разряд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6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Число рабочих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17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1E" w:rsidRPr="00677F79" w:rsidRDefault="003E381E" w:rsidP="003B4337">
            <w:pPr>
              <w:jc w:val="both"/>
            </w:pPr>
            <w:r w:rsidRPr="00677F79">
              <w:t>7</w:t>
            </w:r>
          </w:p>
        </w:tc>
      </w:tr>
    </w:tbl>
    <w:p w:rsidR="003E381E" w:rsidRPr="00677F79" w:rsidRDefault="003E381E" w:rsidP="003E381E">
      <w:pPr>
        <w:ind w:left="360"/>
        <w:jc w:val="both"/>
        <w:rPr>
          <w:b/>
        </w:rPr>
      </w:pPr>
      <w:r w:rsidRPr="00677F79">
        <w:rPr>
          <w:b/>
        </w:rPr>
        <w:lastRenderedPageBreak/>
        <w:t>Медиана равна (с точностью до 0,1).....</w:t>
      </w:r>
    </w:p>
    <w:p w:rsidR="003E381E" w:rsidRPr="00677F79" w:rsidRDefault="003E381E" w:rsidP="003E381E">
      <w:pPr>
        <w:ind w:firstLine="360"/>
        <w:jc w:val="both"/>
      </w:pPr>
      <w:r w:rsidRPr="00677F79">
        <w:t>а) 3;               б) 4,5;               в) 4;                   г) 3,5.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 xml:space="preserve">79. Коэффициент </w:t>
      </w:r>
      <w:proofErr w:type="spellStart"/>
      <w:r w:rsidRPr="00677F79">
        <w:rPr>
          <w:b/>
        </w:rPr>
        <w:t>децильной</w:t>
      </w:r>
      <w:proofErr w:type="spellEnd"/>
      <w:r w:rsidRPr="00677F79">
        <w:rPr>
          <w:b/>
        </w:rPr>
        <w:t xml:space="preserve"> дифференциации рассчитывается по формуле:</w:t>
      </w:r>
    </w:p>
    <w:p w:rsidR="003E381E" w:rsidRPr="00677F79" w:rsidRDefault="003E381E" w:rsidP="003E381E">
      <w:pPr>
        <w:tabs>
          <w:tab w:val="left" w:pos="1095"/>
          <w:tab w:val="left" w:pos="1416"/>
          <w:tab w:val="left" w:pos="2124"/>
          <w:tab w:val="left" w:pos="2832"/>
          <w:tab w:val="left" w:pos="3060"/>
          <w:tab w:val="left" w:pos="3240"/>
          <w:tab w:val="left" w:pos="5040"/>
          <w:tab w:val="left" w:pos="7140"/>
        </w:tabs>
        <w:ind w:left="360"/>
        <w:jc w:val="both"/>
        <w:rPr>
          <w:vertAlign w:val="subscript"/>
        </w:rPr>
      </w:pPr>
      <w:r w:rsidRPr="00677F79">
        <w:t>а) К</w:t>
      </w:r>
      <w:r w:rsidRPr="00677F79">
        <w:rPr>
          <w:vertAlign w:val="subscript"/>
        </w:rPr>
        <w:t xml:space="preserve">Д </w:t>
      </w:r>
      <w:r w:rsidRPr="00677F79">
        <w:t>= Д</w:t>
      </w:r>
      <w:proofErr w:type="gramStart"/>
      <w:r w:rsidRPr="00677F79">
        <w:rPr>
          <w:vertAlign w:val="subscript"/>
        </w:rPr>
        <w:t>9</w:t>
      </w:r>
      <w:proofErr w:type="gramEnd"/>
      <w:r w:rsidRPr="00677F79">
        <w:t>/Д</w:t>
      </w:r>
      <w:r w:rsidRPr="00677F79">
        <w:rPr>
          <w:vertAlign w:val="subscript"/>
        </w:rPr>
        <w:t>1</w:t>
      </w:r>
      <w:r w:rsidRPr="00677F79">
        <w:t>;</w:t>
      </w:r>
      <w:r w:rsidRPr="00677F79">
        <w:tab/>
      </w:r>
      <w:r w:rsidRPr="00677F79">
        <w:tab/>
        <w:t>б) К</w:t>
      </w:r>
      <w:r w:rsidRPr="00677F79">
        <w:rPr>
          <w:vertAlign w:val="subscript"/>
        </w:rPr>
        <w:t xml:space="preserve">Д </w:t>
      </w:r>
      <w:r w:rsidRPr="00677F79">
        <w:t>= Д</w:t>
      </w:r>
      <w:r w:rsidRPr="00677F79">
        <w:rPr>
          <w:vertAlign w:val="subscript"/>
        </w:rPr>
        <w:t>1</w:t>
      </w:r>
      <w:r w:rsidRPr="00677F79">
        <w:t>/Д</w:t>
      </w:r>
      <w:r w:rsidRPr="00677F79">
        <w:rPr>
          <w:vertAlign w:val="subscript"/>
        </w:rPr>
        <w:t>9</w:t>
      </w:r>
      <w:r w:rsidRPr="00677F79">
        <w:t>;</w:t>
      </w:r>
      <w:r w:rsidRPr="00677F79">
        <w:tab/>
        <w:t>в) К</w:t>
      </w:r>
      <w:r w:rsidRPr="00677F79">
        <w:rPr>
          <w:vertAlign w:val="subscript"/>
        </w:rPr>
        <w:t xml:space="preserve">Д </w:t>
      </w:r>
      <w:r w:rsidRPr="00677F79">
        <w:t>= Д</w:t>
      </w:r>
      <w:r w:rsidRPr="00677F79">
        <w:rPr>
          <w:vertAlign w:val="subscript"/>
        </w:rPr>
        <w:t>10</w:t>
      </w:r>
      <w:r w:rsidRPr="00677F79">
        <w:t>/Д</w:t>
      </w:r>
      <w:r w:rsidRPr="00677F79">
        <w:rPr>
          <w:vertAlign w:val="subscript"/>
        </w:rPr>
        <w:t>9</w:t>
      </w:r>
      <w:r w:rsidRPr="00677F79">
        <w:t>;</w:t>
      </w:r>
      <w:r w:rsidRPr="00677F79">
        <w:tab/>
        <w:t>г) К</w:t>
      </w:r>
      <w:r w:rsidRPr="00677F79">
        <w:rPr>
          <w:vertAlign w:val="subscript"/>
        </w:rPr>
        <w:t xml:space="preserve">Д </w:t>
      </w:r>
      <w:r w:rsidRPr="00677F79">
        <w:t>= Д</w:t>
      </w:r>
      <w:r w:rsidRPr="00677F79">
        <w:rPr>
          <w:vertAlign w:val="subscript"/>
        </w:rPr>
        <w:t>10</w:t>
      </w:r>
      <w:r w:rsidRPr="00677F79">
        <w:t>/Д</w:t>
      </w:r>
      <w:r w:rsidRPr="00677F79">
        <w:rPr>
          <w:vertAlign w:val="subscript"/>
        </w:rPr>
        <w:t>1</w:t>
      </w:r>
      <w:r w:rsidRPr="00677F79">
        <w:t>;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80. Вариация - это:</w:t>
      </w:r>
    </w:p>
    <w:p w:rsidR="003E381E" w:rsidRPr="00677F79" w:rsidRDefault="003E381E" w:rsidP="003E381E">
      <w:pPr>
        <w:tabs>
          <w:tab w:val="left" w:pos="5220"/>
          <w:tab w:val="center" w:pos="5400"/>
        </w:tabs>
        <w:ind w:left="360"/>
        <w:jc w:val="both"/>
      </w:pPr>
      <w:r w:rsidRPr="00677F79">
        <w:t>а) изменяемость величины признака у отдельных единиц совокупности;</w:t>
      </w:r>
    </w:p>
    <w:p w:rsidR="003E381E" w:rsidRPr="00677F79" w:rsidRDefault="003E381E" w:rsidP="003E381E">
      <w:pPr>
        <w:ind w:left="360"/>
        <w:jc w:val="both"/>
      </w:pPr>
      <w:r w:rsidRPr="00677F79">
        <w:t>б) изменение структуры совокупности во времени;</w:t>
      </w:r>
    </w:p>
    <w:p w:rsidR="003E381E" w:rsidRPr="00677F79" w:rsidRDefault="003E381E" w:rsidP="003E381E">
      <w:pPr>
        <w:ind w:left="360"/>
        <w:jc w:val="both"/>
      </w:pPr>
      <w:r w:rsidRPr="00677F79">
        <w:t>в) изменение состава совокупности;</w:t>
      </w:r>
    </w:p>
    <w:p w:rsidR="003E381E" w:rsidRPr="00677F79" w:rsidRDefault="003E381E" w:rsidP="003E381E">
      <w:pPr>
        <w:ind w:left="360"/>
        <w:jc w:val="both"/>
      </w:pPr>
      <w:r w:rsidRPr="00677F79">
        <w:t>г) изменение структуры совокупности в пространстве.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81. Покажите, как характеризует совокупность и среднюю арифметическую велич</w:t>
      </w:r>
      <w:r w:rsidRPr="00677F79">
        <w:rPr>
          <w:b/>
        </w:rPr>
        <w:t>и</w:t>
      </w:r>
      <w:r w:rsidRPr="00677F79">
        <w:rPr>
          <w:b/>
        </w:rPr>
        <w:t>ну, равную 17, коэффициент вариации, равный 24,1%:</w:t>
      </w:r>
    </w:p>
    <w:p w:rsidR="003E381E" w:rsidRPr="00677F79" w:rsidRDefault="003E381E" w:rsidP="003E381E">
      <w:pPr>
        <w:ind w:left="360"/>
        <w:jc w:val="both"/>
      </w:pPr>
      <w:r w:rsidRPr="00677F79">
        <w:t>а) совокупность однородна, а средняя типична;</w:t>
      </w:r>
    </w:p>
    <w:p w:rsidR="003E381E" w:rsidRPr="00677F79" w:rsidRDefault="003E381E" w:rsidP="003E381E">
      <w:pPr>
        <w:ind w:left="360"/>
        <w:jc w:val="both"/>
      </w:pPr>
      <w:r w:rsidRPr="00677F79">
        <w:t>б) совокупность разнородна, а средняя типична;</w:t>
      </w:r>
    </w:p>
    <w:p w:rsidR="003E381E" w:rsidRPr="00677F79" w:rsidRDefault="003E381E" w:rsidP="003E381E">
      <w:pPr>
        <w:ind w:left="360"/>
        <w:jc w:val="both"/>
      </w:pPr>
      <w:r w:rsidRPr="00677F79">
        <w:t>в) совокупность однородна, а средняя не является типичной величиной;</w:t>
      </w:r>
    </w:p>
    <w:p w:rsidR="003E381E" w:rsidRPr="00677F79" w:rsidRDefault="003E381E" w:rsidP="003E381E">
      <w:pPr>
        <w:ind w:left="360"/>
        <w:jc w:val="both"/>
      </w:pPr>
      <w:r w:rsidRPr="00677F79">
        <w:t>г) совокупность разнородна, а средняя не является типичной величиной.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82. Формула для расчета дисперсии признака по сгруппированным да</w:t>
      </w:r>
      <w:r w:rsidRPr="00677F79">
        <w:rPr>
          <w:b/>
        </w:rPr>
        <w:t>н</w:t>
      </w:r>
      <w:r w:rsidRPr="00677F79">
        <w:rPr>
          <w:b/>
        </w:rPr>
        <w:t>ным: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40"/>
        <w:ind w:left="360"/>
        <w:jc w:val="both"/>
      </w:pPr>
      <w:r w:rsidRPr="00677F79">
        <w:t xml:space="preserve">а) </w:t>
      </w:r>
      <w:r w:rsidRPr="00677F79">
        <w:rPr>
          <w:position w:val="-30"/>
        </w:rPr>
        <w:object w:dxaOrig="1219" w:dyaOrig="700">
          <v:shape id="_x0000_i1130" type="#_x0000_t75" style="width:60.75pt;height:35.25pt" o:ole="">
            <v:imagedata r:id="rId204" o:title=""/>
          </v:shape>
          <o:OLEObject Type="Embed" ProgID="Equation.3" ShapeID="_x0000_i1130" DrawAspect="Content" ObjectID="_1607432548" r:id="rId205"/>
        </w:object>
      </w:r>
      <w:r w:rsidRPr="00677F79">
        <w:t xml:space="preserve">;          б) </w:t>
      </w:r>
      <w:r w:rsidRPr="00677F79">
        <w:rPr>
          <w:position w:val="-28"/>
        </w:rPr>
        <w:object w:dxaOrig="1200" w:dyaOrig="720">
          <v:shape id="_x0000_i1131" type="#_x0000_t75" style="width:60pt;height:36pt" o:ole="">
            <v:imagedata r:id="rId206" o:title=""/>
          </v:shape>
          <o:OLEObject Type="Embed" ProgID="Equation.3" ShapeID="_x0000_i1131" DrawAspect="Content" ObjectID="_1607432549" r:id="rId207"/>
        </w:object>
      </w:r>
      <w:r w:rsidRPr="00677F79">
        <w:t xml:space="preserve">               в) </w:t>
      </w:r>
      <w:r w:rsidRPr="00677F79">
        <w:rPr>
          <w:position w:val="-24"/>
        </w:rPr>
        <w:object w:dxaOrig="1240" w:dyaOrig="700">
          <v:shape id="_x0000_i1132" type="#_x0000_t75" style="width:62.25pt;height:35.25pt" o:ole="">
            <v:imagedata r:id="rId208" o:title=""/>
          </v:shape>
          <o:OLEObject Type="Embed" ProgID="Equation.3" ShapeID="_x0000_i1132" DrawAspect="Content" ObjectID="_1607432550" r:id="rId209"/>
        </w:object>
      </w:r>
      <w:r w:rsidRPr="00677F79">
        <w:t xml:space="preserve">          г) </w:t>
      </w:r>
      <w:r w:rsidRPr="00677F79">
        <w:rPr>
          <w:position w:val="-30"/>
        </w:rPr>
        <w:object w:dxaOrig="1359" w:dyaOrig="720">
          <v:shape id="_x0000_i1133" type="#_x0000_t75" style="width:68.25pt;height:36pt" o:ole="">
            <v:imagedata r:id="rId210" o:title=""/>
          </v:shape>
          <o:OLEObject Type="Embed" ProgID="Equation.3" ShapeID="_x0000_i1133" DrawAspect="Content" ObjectID="_1607432551" r:id="rId211"/>
        </w:object>
      </w:r>
      <w:r w:rsidRPr="00677F79">
        <w:t>.</w:t>
      </w:r>
    </w:p>
    <w:p w:rsidR="003E381E" w:rsidRPr="00677F79" w:rsidRDefault="003E381E" w:rsidP="003E381E">
      <w:pPr>
        <w:widowControl w:val="0"/>
        <w:tabs>
          <w:tab w:val="num" w:pos="900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83. Размах вариации - это:</w:t>
      </w:r>
    </w:p>
    <w:p w:rsidR="003E381E" w:rsidRPr="00677F79" w:rsidRDefault="003E381E" w:rsidP="003E381E">
      <w:pPr>
        <w:widowControl w:val="0"/>
        <w:tabs>
          <w:tab w:val="num" w:pos="993"/>
        </w:tabs>
        <w:autoSpaceDE w:val="0"/>
        <w:autoSpaceDN w:val="0"/>
        <w:adjustRightInd w:val="0"/>
        <w:ind w:left="360"/>
        <w:jc w:val="both"/>
      </w:pPr>
      <w:r w:rsidRPr="00677F79">
        <w:t xml:space="preserve">а) </w:t>
      </w:r>
      <w:r w:rsidRPr="00677F79">
        <w:rPr>
          <w:position w:val="-12"/>
        </w:rPr>
        <w:object w:dxaOrig="1520" w:dyaOrig="380">
          <v:shape id="_x0000_i1134" type="#_x0000_t75" style="width:75.75pt;height:18.75pt" o:ole="">
            <v:imagedata r:id="rId212" o:title=""/>
          </v:shape>
          <o:OLEObject Type="Embed" ProgID="Equation.3" ShapeID="_x0000_i1134" DrawAspect="Content" ObjectID="_1607432552" r:id="rId213"/>
        </w:object>
      </w:r>
      <w:r w:rsidRPr="00677F79">
        <w:t xml:space="preserve">      б) </w:t>
      </w:r>
      <w:r w:rsidRPr="00677F79">
        <w:rPr>
          <w:position w:val="-12"/>
        </w:rPr>
        <w:object w:dxaOrig="1820" w:dyaOrig="380">
          <v:shape id="_x0000_i1135" type="#_x0000_t75" style="width:90.75pt;height:18.75pt" o:ole="">
            <v:imagedata r:id="rId214" o:title=""/>
          </v:shape>
          <o:OLEObject Type="Embed" ProgID="Equation.3" ShapeID="_x0000_i1135" DrawAspect="Content" ObjectID="_1607432553" r:id="rId215"/>
        </w:object>
      </w:r>
      <w:r w:rsidRPr="00677F79">
        <w:t xml:space="preserve">     в) </w:t>
      </w:r>
      <w:r w:rsidRPr="00677F79">
        <w:rPr>
          <w:position w:val="-12"/>
        </w:rPr>
        <w:object w:dxaOrig="1480" w:dyaOrig="380">
          <v:shape id="_x0000_i1136" type="#_x0000_t75" style="width:74.25pt;height:18.75pt" o:ole="">
            <v:imagedata r:id="rId216" o:title=""/>
          </v:shape>
          <o:OLEObject Type="Embed" ProgID="Equation.3" ShapeID="_x0000_i1136" DrawAspect="Content" ObjectID="_1607432554" r:id="rId217"/>
        </w:object>
      </w:r>
      <w:r w:rsidRPr="00677F79">
        <w:t xml:space="preserve">      г) </w:t>
      </w:r>
      <w:r w:rsidRPr="00677F79">
        <w:rPr>
          <w:position w:val="-12"/>
        </w:rPr>
        <w:object w:dxaOrig="1540" w:dyaOrig="380">
          <v:shape id="_x0000_i1137" type="#_x0000_t75" style="width:77.25pt;height:18.75pt" o:ole="">
            <v:imagedata r:id="rId218" o:title=""/>
          </v:shape>
          <o:OLEObject Type="Embed" ProgID="Equation.3" ShapeID="_x0000_i1137" DrawAspect="Content" ObjectID="_1607432555" r:id="rId219"/>
        </w:objec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84. Численность тридцатилетних составляет 160 чел., а двадцати- и сорокалетних – по 20 чел. Размах вариации равен:</w:t>
      </w:r>
    </w:p>
    <w:p w:rsidR="003E381E" w:rsidRPr="00677F79" w:rsidRDefault="003E381E" w:rsidP="003E381E">
      <w:pPr>
        <w:tabs>
          <w:tab w:val="left" w:pos="2520"/>
          <w:tab w:val="left" w:pos="4860"/>
          <w:tab w:val="left" w:pos="7020"/>
        </w:tabs>
        <w:ind w:firstLine="360"/>
        <w:jc w:val="both"/>
      </w:pPr>
      <w:r w:rsidRPr="00677F79">
        <w:t>а) 40;</w:t>
      </w:r>
      <w:r w:rsidRPr="00677F79">
        <w:tab/>
        <w:t>б) 140;</w:t>
      </w:r>
      <w:r w:rsidRPr="00677F79">
        <w:tab/>
        <w:t>в) 20;</w:t>
      </w:r>
      <w:r w:rsidRPr="00677F79">
        <w:tab/>
        <w:t>г) 120.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85. Если условную совокупность составляют лица в возрасте 20, 30 и 40 лет, то каким показателем можно оценить величину вариации признака?</w:t>
      </w:r>
    </w:p>
    <w:p w:rsidR="003E381E" w:rsidRPr="00677F79" w:rsidRDefault="003E381E" w:rsidP="003E381E">
      <w:pPr>
        <w:tabs>
          <w:tab w:val="left" w:pos="4500"/>
        </w:tabs>
        <w:ind w:left="360"/>
        <w:jc w:val="both"/>
      </w:pPr>
      <w:r w:rsidRPr="00677F79">
        <w:t>а) размахом вариации;</w:t>
      </w:r>
    </w:p>
    <w:p w:rsidR="003E381E" w:rsidRPr="00677F79" w:rsidRDefault="003E381E" w:rsidP="003E381E">
      <w:pPr>
        <w:tabs>
          <w:tab w:val="left" w:pos="4500"/>
        </w:tabs>
        <w:ind w:left="360"/>
        <w:jc w:val="both"/>
      </w:pPr>
      <w:r w:rsidRPr="00677F79">
        <w:t xml:space="preserve">б) средним </w:t>
      </w:r>
      <w:proofErr w:type="spellStart"/>
      <w:r w:rsidRPr="00677F79">
        <w:t>квадратическим</w:t>
      </w:r>
      <w:proofErr w:type="spellEnd"/>
      <w:r w:rsidRPr="00677F79">
        <w:t xml:space="preserve"> отклонением;</w:t>
      </w:r>
    </w:p>
    <w:p w:rsidR="003E381E" w:rsidRPr="00677F79" w:rsidRDefault="003E381E" w:rsidP="003E381E">
      <w:pPr>
        <w:tabs>
          <w:tab w:val="left" w:pos="4500"/>
          <w:tab w:val="center" w:pos="4932"/>
        </w:tabs>
        <w:ind w:left="360"/>
        <w:jc w:val="both"/>
      </w:pPr>
      <w:r w:rsidRPr="00677F79">
        <w:t>в) средним линейным отклонением;</w:t>
      </w:r>
    </w:p>
    <w:p w:rsidR="003E381E" w:rsidRPr="00677F79" w:rsidRDefault="003E381E" w:rsidP="003E381E">
      <w:pPr>
        <w:tabs>
          <w:tab w:val="left" w:pos="4500"/>
          <w:tab w:val="center" w:pos="4932"/>
        </w:tabs>
        <w:ind w:left="360"/>
        <w:jc w:val="both"/>
      </w:pPr>
      <w:r w:rsidRPr="00677F79">
        <w:t>г) коэффициентом вариации.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86. Какой из показателей вариации характеризует абсолютный размер </w:t>
      </w:r>
      <w:proofErr w:type="spellStart"/>
      <w:r w:rsidRPr="00677F79">
        <w:rPr>
          <w:b/>
        </w:rPr>
        <w:t>колеблемости</w:t>
      </w:r>
      <w:proofErr w:type="spellEnd"/>
      <w:r w:rsidRPr="00677F79">
        <w:rPr>
          <w:b/>
        </w:rPr>
        <w:t xml:space="preserve"> пр</w:t>
      </w:r>
      <w:r w:rsidRPr="00677F79">
        <w:rPr>
          <w:b/>
        </w:rPr>
        <w:t>и</w:t>
      </w:r>
      <w:r w:rsidRPr="00677F79">
        <w:rPr>
          <w:b/>
        </w:rPr>
        <w:t>знака около средней величины?</w:t>
      </w:r>
    </w:p>
    <w:p w:rsidR="003E381E" w:rsidRPr="00677F79" w:rsidRDefault="003E381E" w:rsidP="003E381E">
      <w:pPr>
        <w:tabs>
          <w:tab w:val="left" w:pos="180"/>
          <w:tab w:val="left" w:pos="4320"/>
        </w:tabs>
        <w:ind w:left="360"/>
        <w:jc w:val="both"/>
      </w:pPr>
      <w:r w:rsidRPr="00677F79">
        <w:t>а) коэффициент осцилляции;</w:t>
      </w:r>
    </w:p>
    <w:p w:rsidR="003E381E" w:rsidRPr="00677F79" w:rsidRDefault="003E381E" w:rsidP="003E381E">
      <w:pPr>
        <w:tabs>
          <w:tab w:val="left" w:pos="180"/>
          <w:tab w:val="left" w:pos="4320"/>
        </w:tabs>
        <w:ind w:left="360"/>
        <w:jc w:val="both"/>
      </w:pPr>
      <w:r w:rsidRPr="00677F79">
        <w:t>б</w:t>
      </w:r>
      <w:r w:rsidRPr="00677F79">
        <w:rPr>
          <w:b/>
        </w:rPr>
        <w:t>)</w:t>
      </w:r>
      <w:r w:rsidRPr="00677F79">
        <w:t xml:space="preserve"> среднее </w:t>
      </w:r>
      <w:proofErr w:type="spellStart"/>
      <w:r w:rsidRPr="00677F79">
        <w:t>квадратическое</w:t>
      </w:r>
      <w:proofErr w:type="spellEnd"/>
      <w:r w:rsidRPr="00677F79">
        <w:t xml:space="preserve"> отклонение;</w:t>
      </w:r>
    </w:p>
    <w:p w:rsidR="003E381E" w:rsidRPr="00677F79" w:rsidRDefault="003E381E" w:rsidP="003E381E">
      <w:pPr>
        <w:tabs>
          <w:tab w:val="left" w:pos="180"/>
          <w:tab w:val="left" w:pos="4320"/>
        </w:tabs>
        <w:ind w:left="360"/>
        <w:jc w:val="both"/>
      </w:pPr>
      <w:r w:rsidRPr="00677F79">
        <w:t>в) размах вариации;</w:t>
      </w:r>
    </w:p>
    <w:p w:rsidR="003E381E" w:rsidRPr="00677F79" w:rsidRDefault="003E381E" w:rsidP="003E381E">
      <w:pPr>
        <w:tabs>
          <w:tab w:val="left" w:pos="180"/>
          <w:tab w:val="left" w:pos="4320"/>
        </w:tabs>
        <w:ind w:left="360"/>
        <w:jc w:val="both"/>
      </w:pPr>
      <w:r w:rsidRPr="00677F79">
        <w:t>г) индекс Рябцева.</w:t>
      </w:r>
    </w:p>
    <w:p w:rsidR="003E381E" w:rsidRPr="00677F79" w:rsidRDefault="003E381E" w:rsidP="003E381E">
      <w:pPr>
        <w:tabs>
          <w:tab w:val="left" w:pos="1095"/>
          <w:tab w:val="left" w:pos="2460"/>
          <w:tab w:val="left" w:pos="3360"/>
        </w:tabs>
        <w:jc w:val="both"/>
        <w:rPr>
          <w:b/>
        </w:rPr>
      </w:pPr>
      <w:r w:rsidRPr="00677F79">
        <w:rPr>
          <w:b/>
        </w:rPr>
        <w:t>87. Коэффициент вариации характеризует:</w:t>
      </w:r>
    </w:p>
    <w:p w:rsidR="003E381E" w:rsidRPr="00677F79" w:rsidRDefault="003E381E" w:rsidP="003E381E">
      <w:pPr>
        <w:tabs>
          <w:tab w:val="left" w:pos="2880"/>
          <w:tab w:val="left" w:pos="5760"/>
        </w:tabs>
        <w:ind w:firstLine="360"/>
        <w:jc w:val="both"/>
      </w:pPr>
      <w:r w:rsidRPr="00677F79">
        <w:t>а) степень вариации признака;</w:t>
      </w:r>
    </w:p>
    <w:p w:rsidR="003E381E" w:rsidRPr="00677F79" w:rsidRDefault="003E381E" w:rsidP="003E381E">
      <w:pPr>
        <w:tabs>
          <w:tab w:val="left" w:pos="2880"/>
          <w:tab w:val="left" w:pos="5760"/>
        </w:tabs>
        <w:ind w:firstLine="360"/>
        <w:jc w:val="both"/>
      </w:pPr>
      <w:r w:rsidRPr="00677F79">
        <w:t xml:space="preserve">б) типичность </w:t>
      </w:r>
      <w:proofErr w:type="gramStart"/>
      <w:r w:rsidRPr="00677F79">
        <w:t>средней</w:t>
      </w:r>
      <w:proofErr w:type="gramEnd"/>
      <w:r w:rsidRPr="00677F79">
        <w:t>;</w:t>
      </w:r>
    </w:p>
    <w:p w:rsidR="003E381E" w:rsidRPr="00677F79" w:rsidRDefault="003E381E" w:rsidP="003E381E">
      <w:pPr>
        <w:tabs>
          <w:tab w:val="left" w:pos="2880"/>
          <w:tab w:val="left" w:pos="5760"/>
        </w:tabs>
        <w:ind w:firstLine="360"/>
        <w:jc w:val="both"/>
      </w:pPr>
      <w:r w:rsidRPr="00677F79">
        <w:t>в) тесноту связей между признаками;</w:t>
      </w:r>
    </w:p>
    <w:p w:rsidR="003E381E" w:rsidRPr="00677F79" w:rsidRDefault="003E381E" w:rsidP="003E381E">
      <w:pPr>
        <w:tabs>
          <w:tab w:val="left" w:pos="2880"/>
          <w:tab w:val="left" w:pos="5760"/>
        </w:tabs>
        <w:ind w:firstLine="360"/>
        <w:jc w:val="both"/>
      </w:pPr>
      <w:r w:rsidRPr="00677F79">
        <w:t xml:space="preserve">г) пределы </w:t>
      </w:r>
      <w:proofErr w:type="spellStart"/>
      <w:r w:rsidRPr="00677F79">
        <w:t>колеблемости</w:t>
      </w:r>
      <w:proofErr w:type="spellEnd"/>
      <w:r w:rsidRPr="00677F79">
        <w:t xml:space="preserve"> признака.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88. Средняя величина признака равна 22, дисперсия признака – 36. Коэффициент в</w:t>
      </w:r>
      <w:r w:rsidRPr="00677F79">
        <w:rPr>
          <w:b/>
        </w:rPr>
        <w:t>а</w:t>
      </w:r>
      <w:r w:rsidRPr="00677F79">
        <w:rPr>
          <w:b/>
        </w:rPr>
        <w:t>риации (с точностью до 0,1%) равен:</w:t>
      </w:r>
    </w:p>
    <w:p w:rsidR="003E381E" w:rsidRPr="00677F79" w:rsidRDefault="003E381E" w:rsidP="003E381E">
      <w:pPr>
        <w:ind w:firstLine="360"/>
        <w:jc w:val="both"/>
      </w:pPr>
      <w:r w:rsidRPr="00677F79">
        <w:t>а) 32,7;                     б) 27,3;                    в) 63,6;                  г) 40,2.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89. В студенческой группе из 25 человек трое имеют задолженности по результатам зимней сессии. Дисперсия успеваемости равна:</w:t>
      </w:r>
    </w:p>
    <w:p w:rsidR="003E381E" w:rsidRPr="00677F79" w:rsidRDefault="003E381E" w:rsidP="003E381E">
      <w:pPr>
        <w:tabs>
          <w:tab w:val="left" w:pos="2340"/>
          <w:tab w:val="left" w:pos="4290"/>
          <w:tab w:val="left" w:pos="6120"/>
        </w:tabs>
        <w:ind w:left="360"/>
        <w:jc w:val="both"/>
      </w:pPr>
      <w:r w:rsidRPr="00677F79">
        <w:t>а) 0,0475;</w:t>
      </w:r>
      <w:r w:rsidRPr="00677F79">
        <w:tab/>
        <w:t>б) 0,1056;</w:t>
      </w:r>
      <w:r w:rsidRPr="00677F79">
        <w:tab/>
        <w:t>в) 0,090;</w:t>
      </w:r>
      <w:r w:rsidRPr="00677F79">
        <w:tab/>
        <w:t>г) 0,1065</w:t>
      </w:r>
    </w:p>
    <w:p w:rsidR="003E381E" w:rsidRPr="00677F79" w:rsidRDefault="003E381E" w:rsidP="003E381E">
      <w:pPr>
        <w:tabs>
          <w:tab w:val="left" w:pos="4320"/>
        </w:tabs>
        <w:jc w:val="both"/>
        <w:rPr>
          <w:b/>
        </w:rPr>
      </w:pPr>
      <w:r w:rsidRPr="00677F79">
        <w:rPr>
          <w:b/>
        </w:rPr>
        <w:lastRenderedPageBreak/>
        <w:t xml:space="preserve">90. Признак совокупности принимает два значения: 10 и 20. </w:t>
      </w:r>
      <w:proofErr w:type="spellStart"/>
      <w:r w:rsidRPr="00677F79">
        <w:rPr>
          <w:b/>
        </w:rPr>
        <w:t>Частость</w:t>
      </w:r>
      <w:proofErr w:type="spellEnd"/>
      <w:r w:rsidRPr="00677F79">
        <w:rPr>
          <w:b/>
        </w:rPr>
        <w:t xml:space="preserve"> первого из них 30%, второго – 70%. Среднее </w:t>
      </w:r>
      <w:proofErr w:type="spellStart"/>
      <w:r w:rsidRPr="00677F79">
        <w:rPr>
          <w:b/>
        </w:rPr>
        <w:t>квадратическое</w:t>
      </w:r>
      <w:proofErr w:type="spellEnd"/>
      <w:r w:rsidRPr="00677F79">
        <w:rPr>
          <w:b/>
        </w:rPr>
        <w:t xml:space="preserve"> отклонение равно 4,1. Коэффициент вариации (с точностью 0,1%) равен:</w:t>
      </w:r>
    </w:p>
    <w:p w:rsidR="003E381E" w:rsidRPr="00677F79" w:rsidRDefault="003E381E" w:rsidP="003E381E">
      <w:pPr>
        <w:tabs>
          <w:tab w:val="left" w:pos="2340"/>
          <w:tab w:val="left" w:pos="4320"/>
          <w:tab w:val="left" w:pos="6120"/>
        </w:tabs>
        <w:ind w:left="360"/>
        <w:jc w:val="both"/>
      </w:pPr>
      <w:r w:rsidRPr="00677F79">
        <w:t>а) 27,3;</w:t>
      </w:r>
      <w:r w:rsidRPr="00677F79">
        <w:tab/>
        <w:t>б) 24,1;</w:t>
      </w:r>
      <w:r w:rsidRPr="00677F79">
        <w:tab/>
        <w:t>в) 32,8;</w:t>
      </w:r>
      <w:r w:rsidRPr="00677F79">
        <w:tab/>
        <w:t>г) 35,7.</w:t>
      </w:r>
    </w:p>
    <w:p w:rsidR="003E381E" w:rsidRPr="00677F79" w:rsidRDefault="003E381E" w:rsidP="003E381E">
      <w:pPr>
        <w:tabs>
          <w:tab w:val="left" w:pos="180"/>
          <w:tab w:val="left" w:pos="360"/>
        </w:tabs>
        <w:spacing w:before="240"/>
        <w:jc w:val="both"/>
        <w:rPr>
          <w:b/>
        </w:rPr>
      </w:pPr>
      <w:r w:rsidRPr="00677F79">
        <w:rPr>
          <w:b/>
        </w:rPr>
        <w:t xml:space="preserve">91. Недостающим элементом в формуле среднего </w:t>
      </w:r>
      <w:proofErr w:type="spellStart"/>
      <w:r w:rsidRPr="00677F79">
        <w:rPr>
          <w:b/>
        </w:rPr>
        <w:t>квадратического</w:t>
      </w:r>
      <w:proofErr w:type="spellEnd"/>
      <w:r w:rsidRPr="00677F79">
        <w:rPr>
          <w:b/>
        </w:rPr>
        <w:t xml:space="preserve"> отклонения явл</w:t>
      </w:r>
      <w:r w:rsidRPr="00677F79">
        <w:rPr>
          <w:b/>
        </w:rPr>
        <w:t>я</w:t>
      </w:r>
      <w:r w:rsidRPr="00677F79">
        <w:rPr>
          <w:b/>
        </w:rPr>
        <w:t xml:space="preserve">ется </w:t>
      </w:r>
      <w:r w:rsidRPr="00677F79">
        <w:rPr>
          <w:b/>
          <w:position w:val="-32"/>
        </w:rPr>
        <w:object w:dxaOrig="1620" w:dyaOrig="760">
          <v:shape id="_x0000_i1138" type="#_x0000_t75" style="width:81pt;height:38.25pt" o:ole="">
            <v:imagedata r:id="rId220" o:title=""/>
          </v:shape>
          <o:OLEObject Type="Embed" ProgID="Equation.3" ShapeID="_x0000_i1138" DrawAspect="Content" ObjectID="_1607432556" r:id="rId221"/>
        </w:objec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</w:t>
      </w:r>
      <w:r w:rsidRPr="00677F79">
        <w:rPr>
          <w:position w:val="-12"/>
        </w:rPr>
        <w:object w:dxaOrig="700" w:dyaOrig="440">
          <v:shape id="_x0000_i1139" type="#_x0000_t75" style="width:35.25pt;height:21.75pt" o:ole="">
            <v:imagedata r:id="rId222" o:title=""/>
          </v:shape>
          <o:OLEObject Type="Embed" ProgID="Equation.3" ShapeID="_x0000_i1139" DrawAspect="Content" ObjectID="_1607432557" r:id="rId223"/>
        </w:object>
      </w:r>
      <w:r w:rsidRPr="00677F79">
        <w:t xml:space="preserve">                б) </w:t>
      </w:r>
      <w:r w:rsidRPr="00677F79">
        <w:rPr>
          <w:position w:val="-12"/>
        </w:rPr>
        <w:object w:dxaOrig="980" w:dyaOrig="380">
          <v:shape id="_x0000_i1140" type="#_x0000_t75" style="width:48.75pt;height:18.75pt" o:ole="">
            <v:imagedata r:id="rId224" o:title=""/>
          </v:shape>
          <o:OLEObject Type="Embed" ProgID="Equation.3" ShapeID="_x0000_i1140" DrawAspect="Content" ObjectID="_1607432558" r:id="rId225"/>
        </w:object>
      </w:r>
      <w:r w:rsidRPr="00677F79">
        <w:t xml:space="preserve">              в) </w:t>
      </w:r>
      <w:r w:rsidRPr="00677F79">
        <w:rPr>
          <w:position w:val="-12"/>
        </w:rPr>
        <w:object w:dxaOrig="980" w:dyaOrig="380">
          <v:shape id="_x0000_i1141" type="#_x0000_t75" style="width:48.75pt;height:18.75pt" o:ole="">
            <v:imagedata r:id="rId226" o:title=""/>
          </v:shape>
          <o:OLEObject Type="Embed" ProgID="Equation.3" ShapeID="_x0000_i1141" DrawAspect="Content" ObjectID="_1607432559" r:id="rId227"/>
        </w:object>
      </w:r>
      <w:r w:rsidRPr="00677F79">
        <w:t xml:space="preserve">         г) </w:t>
      </w:r>
      <w:r w:rsidRPr="00677F79">
        <w:rPr>
          <w:position w:val="-12"/>
        </w:rPr>
        <w:object w:dxaOrig="600" w:dyaOrig="440">
          <v:shape id="_x0000_i1142" type="#_x0000_t75" style="width:30pt;height:21.75pt" o:ole="">
            <v:imagedata r:id="rId228" o:title=""/>
          </v:shape>
          <o:OLEObject Type="Embed" ProgID="Equation.3" ShapeID="_x0000_i1142" DrawAspect="Content" ObjectID="_1607432560" r:id="rId229"/>
        </w:objec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92. Величина дисперсии альтернативно го признака находится в интервале:</w:t>
      </w:r>
    </w:p>
    <w:p w:rsidR="003E381E" w:rsidRPr="00677F79" w:rsidRDefault="003E381E" w:rsidP="003E381E">
      <w:pPr>
        <w:tabs>
          <w:tab w:val="left" w:pos="2235"/>
          <w:tab w:val="left" w:pos="4320"/>
          <w:tab w:val="left" w:pos="6120"/>
        </w:tabs>
        <w:ind w:firstLine="360"/>
        <w:jc w:val="both"/>
      </w:pPr>
      <w:r w:rsidRPr="00677F79">
        <w:t>а) 0,0-0,25;</w:t>
      </w:r>
      <w:r w:rsidRPr="00677F79">
        <w:tab/>
        <w:t>б) 0,0-0,50;</w:t>
      </w:r>
      <w:r w:rsidRPr="00677F79">
        <w:tab/>
        <w:t>в) 0,0-1,0;</w:t>
      </w:r>
      <w:r w:rsidRPr="00677F79">
        <w:tab/>
        <w:t>г) 0,25-0,50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 xml:space="preserve">93. Численность тридцатилетних составляет 160 чел., а двадцати- и сорокалетних – по 20 чел. Средний возраст – 30 лет. Среднее </w:t>
      </w:r>
      <w:proofErr w:type="spellStart"/>
      <w:r w:rsidRPr="00677F79">
        <w:rPr>
          <w:b/>
        </w:rPr>
        <w:t>квадратическое</w:t>
      </w:r>
      <w:proofErr w:type="spellEnd"/>
      <w:r w:rsidRPr="00677F79">
        <w:rPr>
          <w:b/>
        </w:rPr>
        <w:t xml:space="preserve"> отклонение будет по своей величине (с точностью до 0,1):</w:t>
      </w:r>
    </w:p>
    <w:p w:rsidR="003E381E" w:rsidRPr="00677F79" w:rsidRDefault="003E381E" w:rsidP="003E381E">
      <w:pPr>
        <w:tabs>
          <w:tab w:val="left" w:pos="2340"/>
          <w:tab w:val="left" w:pos="4320"/>
          <w:tab w:val="left" w:pos="6360"/>
        </w:tabs>
        <w:ind w:firstLine="360"/>
        <w:jc w:val="both"/>
      </w:pPr>
      <w:r w:rsidRPr="00677F79">
        <w:t>а) менее 4,4;</w:t>
      </w:r>
      <w:r w:rsidRPr="00677F79">
        <w:tab/>
        <w:t>б) равно 4,4;</w:t>
      </w:r>
      <w:r w:rsidRPr="00677F79">
        <w:tab/>
        <w:t>в) более 4,4;</w:t>
      </w:r>
      <w:r w:rsidRPr="00677F79">
        <w:tab/>
        <w:t>г) рассчитать невозможно.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 xml:space="preserve">94. Ряд динамики состоит </w:t>
      </w:r>
      <w:proofErr w:type="gramStart"/>
      <w:r w:rsidRPr="00677F79">
        <w:rPr>
          <w:b/>
        </w:rPr>
        <w:t>из</w:t>
      </w:r>
      <w:proofErr w:type="gramEnd"/>
      <w:r w:rsidRPr="00677F79">
        <w:rPr>
          <w:b/>
        </w:rPr>
        <w:t>:</w:t>
      </w:r>
    </w:p>
    <w:p w:rsidR="003E381E" w:rsidRPr="00677F79" w:rsidRDefault="003E381E" w:rsidP="003E381E">
      <w:pPr>
        <w:tabs>
          <w:tab w:val="left" w:pos="5760"/>
        </w:tabs>
        <w:ind w:left="360"/>
        <w:jc w:val="both"/>
      </w:pPr>
      <w:r w:rsidRPr="00677F79">
        <w:t>а) вариантов значения признака;</w:t>
      </w:r>
    </w:p>
    <w:p w:rsidR="003E381E" w:rsidRPr="00677F79" w:rsidRDefault="003E381E" w:rsidP="003E381E">
      <w:pPr>
        <w:tabs>
          <w:tab w:val="left" w:pos="5760"/>
        </w:tabs>
        <w:ind w:left="360"/>
        <w:jc w:val="both"/>
      </w:pPr>
      <w:r w:rsidRPr="00677F79">
        <w:t>б) частот;</w:t>
      </w:r>
    </w:p>
    <w:p w:rsidR="003E381E" w:rsidRPr="00677F79" w:rsidRDefault="003E381E" w:rsidP="003E381E">
      <w:pPr>
        <w:tabs>
          <w:tab w:val="left" w:pos="708"/>
          <w:tab w:val="left" w:pos="1416"/>
          <w:tab w:val="left" w:pos="2124"/>
          <w:tab w:val="left" w:pos="2832"/>
          <w:tab w:val="left" w:pos="5040"/>
        </w:tabs>
        <w:ind w:left="360"/>
        <w:jc w:val="both"/>
      </w:pPr>
      <w:r w:rsidRPr="00677F79">
        <w:t>в) показателей времени;</w:t>
      </w:r>
    </w:p>
    <w:p w:rsidR="003E381E" w:rsidRPr="00677F79" w:rsidRDefault="003E381E" w:rsidP="003E381E">
      <w:pPr>
        <w:tabs>
          <w:tab w:val="left" w:pos="708"/>
          <w:tab w:val="left" w:pos="1416"/>
          <w:tab w:val="left" w:pos="2124"/>
          <w:tab w:val="left" w:pos="2832"/>
          <w:tab w:val="left" w:pos="5040"/>
        </w:tabs>
        <w:ind w:left="360"/>
        <w:jc w:val="both"/>
      </w:pPr>
      <w:r w:rsidRPr="00677F79">
        <w:t>г) уровней.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95. Назовите вид ряда динамики, уровни которого характеризуют д</w:t>
      </w:r>
      <w:r w:rsidRPr="00677F79">
        <w:rPr>
          <w:b/>
        </w:rPr>
        <w:t>о</w:t>
      </w:r>
      <w:r w:rsidRPr="00677F79">
        <w:rPr>
          <w:b/>
        </w:rPr>
        <w:t>бычу нефти по региону в тоннах за каждый год периода 2002-2009 гг.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</w:t>
      </w:r>
      <w:proofErr w:type="gramStart"/>
      <w:r w:rsidRPr="00677F79">
        <w:t>интервальный</w:t>
      </w:r>
      <w:proofErr w:type="gramEnd"/>
      <w:r w:rsidRPr="00677F79">
        <w:t>;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б) </w:t>
      </w:r>
      <w:proofErr w:type="gramStart"/>
      <w:r w:rsidRPr="00677F79">
        <w:t>моментный</w:t>
      </w:r>
      <w:proofErr w:type="gramEnd"/>
      <w:r w:rsidRPr="00677F79">
        <w:t xml:space="preserve"> с равными интервалами;</w:t>
      </w:r>
    </w:p>
    <w:p w:rsidR="003E381E" w:rsidRPr="00677F79" w:rsidRDefault="003E381E" w:rsidP="003E381E">
      <w:pPr>
        <w:tabs>
          <w:tab w:val="left" w:pos="3420"/>
        </w:tabs>
        <w:ind w:left="360"/>
        <w:jc w:val="both"/>
      </w:pPr>
      <w:r w:rsidRPr="00677F79">
        <w:t>в) производный;</w:t>
      </w:r>
    </w:p>
    <w:p w:rsidR="003E381E" w:rsidRPr="00677F79" w:rsidRDefault="003E381E" w:rsidP="003E381E">
      <w:pPr>
        <w:tabs>
          <w:tab w:val="left" w:pos="3420"/>
        </w:tabs>
        <w:ind w:left="360"/>
        <w:jc w:val="both"/>
        <w:rPr>
          <w:b/>
        </w:rPr>
      </w:pPr>
      <w:r w:rsidRPr="00677F79">
        <w:t xml:space="preserve">г) </w:t>
      </w:r>
      <w:proofErr w:type="gramStart"/>
      <w:r w:rsidRPr="00677F79">
        <w:t>моментный</w:t>
      </w:r>
      <w:proofErr w:type="gramEnd"/>
      <w:r w:rsidRPr="00677F79">
        <w:t xml:space="preserve"> с неравными интервалами</w:t>
      </w:r>
    </w:p>
    <w:p w:rsidR="003E381E" w:rsidRPr="00677F79" w:rsidRDefault="003E381E" w:rsidP="003E381E">
      <w:pPr>
        <w:tabs>
          <w:tab w:val="left" w:pos="5073"/>
        </w:tabs>
        <w:jc w:val="both"/>
        <w:rPr>
          <w:b/>
        </w:rPr>
      </w:pPr>
      <w:r w:rsidRPr="00677F79">
        <w:rPr>
          <w:b/>
        </w:rPr>
        <w:t>96. Данные на начало месяцев (млн. руб.)</w:t>
      </w:r>
    </w:p>
    <w:p w:rsidR="003E381E" w:rsidRPr="00677F79" w:rsidRDefault="003E381E" w:rsidP="003E381E">
      <w:pPr>
        <w:tabs>
          <w:tab w:val="left" w:pos="5073"/>
        </w:tabs>
        <w:ind w:firstLine="684"/>
        <w:jc w:val="both"/>
      </w:pPr>
      <w:r w:rsidRPr="00677F79">
        <w:t>на 01.04 – 300</w:t>
      </w:r>
      <w:r w:rsidRPr="00677F79">
        <w:tab/>
        <w:t>на 01.06 – 310</w:t>
      </w:r>
    </w:p>
    <w:p w:rsidR="003E381E" w:rsidRPr="00677F79" w:rsidRDefault="003E381E" w:rsidP="003E381E">
      <w:pPr>
        <w:tabs>
          <w:tab w:val="left" w:pos="5073"/>
        </w:tabs>
        <w:ind w:firstLine="684"/>
        <w:jc w:val="both"/>
      </w:pPr>
      <w:r w:rsidRPr="00677F79">
        <w:t>на 01.05 – 320</w:t>
      </w:r>
      <w:r w:rsidRPr="00677F79">
        <w:tab/>
        <w:t>на 01.07 – 290</w:t>
      </w:r>
    </w:p>
    <w:p w:rsidR="003E381E" w:rsidRPr="00677F79" w:rsidRDefault="003E381E" w:rsidP="003E381E">
      <w:pPr>
        <w:tabs>
          <w:tab w:val="left" w:pos="5073"/>
        </w:tabs>
        <w:ind w:left="360"/>
        <w:jc w:val="both"/>
        <w:rPr>
          <w:b/>
        </w:rPr>
      </w:pPr>
      <w:r w:rsidRPr="00677F79">
        <w:rPr>
          <w:b/>
        </w:rPr>
        <w:t>для расчета среднего остатка оборотных средств за 2 квартал следует применить …</w:t>
      </w:r>
    </w:p>
    <w:p w:rsidR="003E381E" w:rsidRPr="00677F79" w:rsidRDefault="003E381E" w:rsidP="003E381E">
      <w:pPr>
        <w:tabs>
          <w:tab w:val="left" w:pos="4860"/>
          <w:tab w:val="left" w:pos="5040"/>
          <w:tab w:val="left" w:pos="5220"/>
        </w:tabs>
        <w:ind w:firstLine="360"/>
        <w:jc w:val="both"/>
      </w:pPr>
      <w:r w:rsidRPr="00677F79">
        <w:t>а) среднюю гармоническую;</w:t>
      </w:r>
    </w:p>
    <w:p w:rsidR="003E381E" w:rsidRPr="00677F79" w:rsidRDefault="003E381E" w:rsidP="003E381E">
      <w:pPr>
        <w:tabs>
          <w:tab w:val="left" w:pos="4860"/>
          <w:tab w:val="left" w:pos="5040"/>
          <w:tab w:val="left" w:pos="5220"/>
        </w:tabs>
        <w:ind w:firstLine="360"/>
        <w:jc w:val="both"/>
      </w:pPr>
      <w:r w:rsidRPr="00677F79">
        <w:t>б) среднюю хронологическую;</w:t>
      </w:r>
    </w:p>
    <w:p w:rsidR="003E381E" w:rsidRPr="00677F79" w:rsidRDefault="003E381E" w:rsidP="003E381E">
      <w:pPr>
        <w:tabs>
          <w:tab w:val="left" w:pos="4860"/>
        </w:tabs>
        <w:ind w:firstLine="360"/>
        <w:jc w:val="both"/>
      </w:pPr>
      <w:r w:rsidRPr="00677F79">
        <w:t xml:space="preserve">в) среднюю геометрическую; </w:t>
      </w:r>
    </w:p>
    <w:p w:rsidR="003E381E" w:rsidRPr="00677F79" w:rsidRDefault="003E381E" w:rsidP="003E381E">
      <w:pPr>
        <w:tabs>
          <w:tab w:val="left" w:pos="4860"/>
        </w:tabs>
        <w:ind w:firstLine="360"/>
        <w:jc w:val="both"/>
      </w:pPr>
      <w:r w:rsidRPr="00677F79">
        <w:t>г) среднюю арифметическую.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97. Средний уровень моментного ряда динамики с неравными временными пром</w:t>
      </w:r>
      <w:r w:rsidRPr="00677F79">
        <w:rPr>
          <w:b/>
        </w:rPr>
        <w:t>е</w:t>
      </w:r>
      <w:r w:rsidRPr="00677F79">
        <w:rPr>
          <w:b/>
        </w:rPr>
        <w:t>жутками исчисляется по формуле средней ...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</w:t>
      </w:r>
      <w:proofErr w:type="gramStart"/>
      <w:r w:rsidRPr="00677F79">
        <w:t>арифметической</w:t>
      </w:r>
      <w:proofErr w:type="gramEnd"/>
      <w:r w:rsidRPr="00677F79">
        <w:t xml:space="preserve"> простой;</w:t>
      </w:r>
    </w:p>
    <w:p w:rsidR="003E381E" w:rsidRPr="00677F79" w:rsidRDefault="003E381E" w:rsidP="003E381E">
      <w:pPr>
        <w:ind w:left="360"/>
        <w:jc w:val="both"/>
      </w:pPr>
      <w:r w:rsidRPr="00677F79">
        <w:t>б) арифметической взвешенной;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в) </w:t>
      </w:r>
      <w:proofErr w:type="gramStart"/>
      <w:r w:rsidRPr="00677F79">
        <w:t>гармонической</w:t>
      </w:r>
      <w:proofErr w:type="gramEnd"/>
      <w:r w:rsidRPr="00677F79">
        <w:t xml:space="preserve"> простой;</w:t>
      </w:r>
    </w:p>
    <w:p w:rsidR="003E381E" w:rsidRPr="00677F79" w:rsidRDefault="003E381E" w:rsidP="003E381E">
      <w:pPr>
        <w:ind w:left="360"/>
        <w:jc w:val="both"/>
      </w:pPr>
      <w:r w:rsidRPr="00677F79">
        <w:rPr>
          <w:bCs/>
        </w:rPr>
        <w:t>г)</w:t>
      </w:r>
      <w:r w:rsidRPr="00677F79">
        <w:t xml:space="preserve"> хронологической взвешенной.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98</w:t>
      </w:r>
      <w:r w:rsidRPr="00677F79">
        <w:t xml:space="preserve">. </w:t>
      </w:r>
      <w:r w:rsidRPr="00677F79">
        <w:rPr>
          <w:b/>
        </w:rPr>
        <w:t xml:space="preserve">Имеются данные о численности специалистов с высшим и специальным средним образованием </w:t>
      </w:r>
      <w:r w:rsidRPr="00677F79">
        <w:rPr>
          <w:b/>
          <w:i/>
        </w:rPr>
        <w:t>(человек</w:t>
      </w:r>
      <w:r w:rsidRPr="00677F79">
        <w:rPr>
          <w:b/>
        </w:rPr>
        <w:t>) по региону: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520"/>
      </w:tblGrid>
      <w:tr w:rsidR="003E381E" w:rsidRPr="00463FDE" w:rsidTr="003B4337">
        <w:tc>
          <w:tcPr>
            <w:tcW w:w="2628" w:type="dxa"/>
          </w:tcPr>
          <w:p w:rsidR="003E381E" w:rsidRPr="00463FDE" w:rsidRDefault="003E381E" w:rsidP="003B4337">
            <w:pPr>
              <w:ind w:left="540"/>
              <w:jc w:val="both"/>
              <w:rPr>
                <w:b/>
              </w:rPr>
            </w:pPr>
            <w:r w:rsidRPr="00463FDE">
              <w:rPr>
                <w:b/>
              </w:rPr>
              <w:t>Дата</w:t>
            </w:r>
          </w:p>
        </w:tc>
        <w:tc>
          <w:tcPr>
            <w:tcW w:w="2520" w:type="dxa"/>
          </w:tcPr>
          <w:p w:rsidR="003E381E" w:rsidRPr="00463FDE" w:rsidRDefault="003E381E" w:rsidP="003B4337">
            <w:pPr>
              <w:ind w:left="252"/>
              <w:jc w:val="both"/>
              <w:rPr>
                <w:b/>
              </w:rPr>
            </w:pPr>
            <w:r w:rsidRPr="00463FDE">
              <w:rPr>
                <w:b/>
              </w:rPr>
              <w:t>Численность сп</w:t>
            </w:r>
            <w:r w:rsidRPr="00463FDE">
              <w:rPr>
                <w:b/>
              </w:rPr>
              <w:t>е</w:t>
            </w:r>
            <w:r w:rsidRPr="00463FDE">
              <w:rPr>
                <w:b/>
              </w:rPr>
              <w:t xml:space="preserve">циалистов </w:t>
            </w:r>
          </w:p>
        </w:tc>
      </w:tr>
      <w:tr w:rsidR="003E381E" w:rsidRPr="00463FDE" w:rsidTr="003B4337">
        <w:tc>
          <w:tcPr>
            <w:tcW w:w="2628" w:type="dxa"/>
          </w:tcPr>
          <w:p w:rsidR="003E381E" w:rsidRPr="00463FDE" w:rsidRDefault="003E381E" w:rsidP="003B4337">
            <w:pPr>
              <w:jc w:val="both"/>
              <w:rPr>
                <w:b/>
              </w:rPr>
            </w:pPr>
            <w:r w:rsidRPr="00463FDE">
              <w:rPr>
                <w:b/>
              </w:rPr>
              <w:t>1 января 2008г.</w:t>
            </w:r>
          </w:p>
        </w:tc>
        <w:tc>
          <w:tcPr>
            <w:tcW w:w="2520" w:type="dxa"/>
          </w:tcPr>
          <w:p w:rsidR="003E381E" w:rsidRPr="00463FDE" w:rsidRDefault="003E381E" w:rsidP="003B4337">
            <w:pPr>
              <w:ind w:left="612"/>
              <w:jc w:val="both"/>
              <w:rPr>
                <w:b/>
              </w:rPr>
            </w:pPr>
            <w:r w:rsidRPr="00463FDE">
              <w:rPr>
                <w:b/>
              </w:rPr>
              <w:t>1850</w:t>
            </w:r>
          </w:p>
        </w:tc>
      </w:tr>
      <w:tr w:rsidR="003E381E" w:rsidRPr="00463FDE" w:rsidTr="003B4337">
        <w:tc>
          <w:tcPr>
            <w:tcW w:w="2628" w:type="dxa"/>
          </w:tcPr>
          <w:p w:rsidR="003E381E" w:rsidRPr="00463FDE" w:rsidRDefault="003E381E" w:rsidP="003B4337">
            <w:pPr>
              <w:jc w:val="both"/>
              <w:rPr>
                <w:b/>
              </w:rPr>
            </w:pPr>
            <w:r w:rsidRPr="00463FDE">
              <w:rPr>
                <w:b/>
              </w:rPr>
              <w:t>1 апреля 2008г.</w:t>
            </w:r>
          </w:p>
        </w:tc>
        <w:tc>
          <w:tcPr>
            <w:tcW w:w="2520" w:type="dxa"/>
          </w:tcPr>
          <w:p w:rsidR="003E381E" w:rsidRPr="00463FDE" w:rsidRDefault="003E381E" w:rsidP="003B4337">
            <w:pPr>
              <w:ind w:left="612"/>
              <w:jc w:val="both"/>
              <w:rPr>
                <w:b/>
              </w:rPr>
            </w:pPr>
            <w:r w:rsidRPr="00463FDE">
              <w:rPr>
                <w:b/>
              </w:rPr>
              <w:t>1866</w:t>
            </w:r>
          </w:p>
        </w:tc>
      </w:tr>
      <w:tr w:rsidR="003E381E" w:rsidRPr="00463FDE" w:rsidTr="003B4337">
        <w:tc>
          <w:tcPr>
            <w:tcW w:w="2628" w:type="dxa"/>
          </w:tcPr>
          <w:p w:rsidR="003E381E" w:rsidRPr="00463FDE" w:rsidRDefault="003E381E" w:rsidP="003B4337">
            <w:pPr>
              <w:jc w:val="both"/>
              <w:rPr>
                <w:b/>
              </w:rPr>
            </w:pPr>
            <w:r w:rsidRPr="00463FDE">
              <w:rPr>
                <w:b/>
              </w:rPr>
              <w:t>1 октября 2008г.</w:t>
            </w:r>
          </w:p>
        </w:tc>
        <w:tc>
          <w:tcPr>
            <w:tcW w:w="2520" w:type="dxa"/>
          </w:tcPr>
          <w:p w:rsidR="003E381E" w:rsidRPr="00463FDE" w:rsidRDefault="003E381E" w:rsidP="003B4337">
            <w:pPr>
              <w:ind w:left="612"/>
              <w:jc w:val="both"/>
              <w:rPr>
                <w:b/>
              </w:rPr>
            </w:pPr>
            <w:r w:rsidRPr="00463FDE">
              <w:rPr>
                <w:b/>
              </w:rPr>
              <w:t>1910</w:t>
            </w:r>
          </w:p>
        </w:tc>
      </w:tr>
      <w:tr w:rsidR="003E381E" w:rsidRPr="00463FDE" w:rsidTr="003B4337">
        <w:tc>
          <w:tcPr>
            <w:tcW w:w="2628" w:type="dxa"/>
          </w:tcPr>
          <w:p w:rsidR="003E381E" w:rsidRPr="00463FDE" w:rsidRDefault="003E381E" w:rsidP="003B4337">
            <w:pPr>
              <w:jc w:val="both"/>
              <w:rPr>
                <w:b/>
              </w:rPr>
            </w:pPr>
            <w:r w:rsidRPr="00463FDE">
              <w:rPr>
                <w:b/>
              </w:rPr>
              <w:t>1 января 2009г.</w:t>
            </w:r>
          </w:p>
        </w:tc>
        <w:tc>
          <w:tcPr>
            <w:tcW w:w="2520" w:type="dxa"/>
          </w:tcPr>
          <w:p w:rsidR="003E381E" w:rsidRPr="00463FDE" w:rsidRDefault="003E381E" w:rsidP="003B4337">
            <w:pPr>
              <w:ind w:left="612"/>
              <w:jc w:val="both"/>
              <w:rPr>
                <w:b/>
              </w:rPr>
            </w:pPr>
            <w:r w:rsidRPr="00463FDE">
              <w:rPr>
                <w:b/>
              </w:rPr>
              <w:t>1960</w:t>
            </w:r>
          </w:p>
        </w:tc>
      </w:tr>
    </w:tbl>
    <w:p w:rsidR="003E381E" w:rsidRPr="00677F79" w:rsidRDefault="003E381E" w:rsidP="003E381E">
      <w:pPr>
        <w:tabs>
          <w:tab w:val="left" w:pos="2715"/>
        </w:tabs>
        <w:jc w:val="both"/>
        <w:rPr>
          <w:b/>
        </w:rPr>
      </w:pPr>
      <w:r w:rsidRPr="00677F79">
        <w:rPr>
          <w:b/>
        </w:rPr>
        <w:lastRenderedPageBreak/>
        <w:t>Среднегодовая численность специалистов по региону за 2008 год составит:</w:t>
      </w:r>
    </w:p>
    <w:p w:rsidR="003E381E" w:rsidRPr="00677F79" w:rsidRDefault="003E381E" w:rsidP="003E381E">
      <w:pPr>
        <w:tabs>
          <w:tab w:val="left" w:pos="2715"/>
          <w:tab w:val="left" w:pos="4575"/>
          <w:tab w:val="left" w:pos="6630"/>
        </w:tabs>
        <w:ind w:left="360"/>
        <w:jc w:val="both"/>
      </w:pPr>
      <w:r w:rsidRPr="00677F79">
        <w:t>а) 1897;</w:t>
      </w:r>
      <w:r w:rsidRPr="00677F79">
        <w:tab/>
        <w:t>б) 1892;</w:t>
      </w:r>
      <w:r w:rsidRPr="00677F79">
        <w:tab/>
        <w:t>в) 1893;</w:t>
      </w:r>
      <w:r w:rsidRPr="00677F79">
        <w:tab/>
        <w:t>г) 1900.</w:t>
      </w:r>
    </w:p>
    <w:p w:rsidR="003E381E" w:rsidRPr="00677F79" w:rsidRDefault="003E381E" w:rsidP="003E381E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99. Базисный абсолютный прирост определяется по формуле:</w:t>
      </w:r>
    </w:p>
    <w:p w:rsidR="003E381E" w:rsidRPr="00677F79" w:rsidRDefault="003E381E" w:rsidP="003E381E">
      <w:pPr>
        <w:widowControl w:val="0"/>
        <w:tabs>
          <w:tab w:val="num" w:pos="1647"/>
        </w:tabs>
        <w:autoSpaceDE w:val="0"/>
        <w:autoSpaceDN w:val="0"/>
        <w:adjustRightInd w:val="0"/>
        <w:ind w:left="360"/>
        <w:jc w:val="both"/>
      </w:pPr>
      <w:r w:rsidRPr="00677F79">
        <w:t xml:space="preserve">а) </w:t>
      </w:r>
      <w:r w:rsidRPr="00677F79">
        <w:rPr>
          <w:position w:val="-12"/>
        </w:rPr>
        <w:object w:dxaOrig="1640" w:dyaOrig="380">
          <v:shape id="_x0000_i1033" type="#_x0000_t75" style="width:81.75pt;height:18.75pt" o:ole="">
            <v:imagedata r:id="rId230" o:title=""/>
          </v:shape>
          <o:OLEObject Type="Embed" ProgID="Equation.3" ShapeID="_x0000_i1033" DrawAspect="Content" ObjectID="_1607432561" r:id="rId231"/>
        </w:object>
      </w:r>
      <w:r w:rsidRPr="00677F79">
        <w:t xml:space="preserve">    б) </w:t>
      </w:r>
      <w:r w:rsidRPr="00677F79">
        <w:rPr>
          <w:position w:val="-12"/>
        </w:rPr>
        <w:object w:dxaOrig="1520" w:dyaOrig="380">
          <v:shape id="_x0000_i1034" type="#_x0000_t75" style="width:75.75pt;height:18.75pt" o:ole="">
            <v:imagedata r:id="rId232" o:title=""/>
          </v:shape>
          <o:OLEObject Type="Embed" ProgID="Equation.3" ShapeID="_x0000_i1034" DrawAspect="Content" ObjectID="_1607432562" r:id="rId233"/>
        </w:object>
      </w:r>
      <w:r w:rsidRPr="00677F79">
        <w:t xml:space="preserve">     в) </w:t>
      </w:r>
      <w:r w:rsidRPr="00677F79">
        <w:rPr>
          <w:position w:val="-12"/>
        </w:rPr>
        <w:object w:dxaOrig="1400" w:dyaOrig="380">
          <v:shape id="_x0000_i1035" type="#_x0000_t75" style="width:69.75pt;height:18.75pt" o:ole="">
            <v:imagedata r:id="rId234" o:title=""/>
          </v:shape>
          <o:OLEObject Type="Embed" ProgID="Equation.3" ShapeID="_x0000_i1035" DrawAspect="Content" ObjectID="_1607432563" r:id="rId235"/>
        </w:object>
      </w:r>
      <w:r w:rsidRPr="00677F79">
        <w:t xml:space="preserve">     г) </w:t>
      </w:r>
      <w:r w:rsidRPr="00677F79">
        <w:rPr>
          <w:position w:val="-16"/>
        </w:rPr>
        <w:object w:dxaOrig="1860" w:dyaOrig="420">
          <v:shape id="_x0000_i1036" type="#_x0000_t75" style="width:93pt;height:21pt" o:ole="">
            <v:imagedata r:id="rId236" o:title=""/>
          </v:shape>
          <o:OLEObject Type="Embed" ProgID="Equation.3" ShapeID="_x0000_i1036" DrawAspect="Content" ObjectID="_1607432564" r:id="rId237"/>
        </w:object>
      </w:r>
    </w:p>
    <w:p w:rsidR="003E381E" w:rsidRPr="00677F79" w:rsidRDefault="003E381E" w:rsidP="003E381E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100. Цепной абсолютный прирост определяется по формуле:</w:t>
      </w:r>
    </w:p>
    <w:p w:rsidR="003E381E" w:rsidRPr="00677F79" w:rsidRDefault="003E381E" w:rsidP="003E381E">
      <w:pPr>
        <w:widowControl w:val="0"/>
        <w:tabs>
          <w:tab w:val="num" w:pos="1441"/>
        </w:tabs>
        <w:autoSpaceDE w:val="0"/>
        <w:autoSpaceDN w:val="0"/>
        <w:adjustRightInd w:val="0"/>
        <w:ind w:left="360"/>
        <w:jc w:val="both"/>
      </w:pPr>
      <w:r w:rsidRPr="00677F79">
        <w:t xml:space="preserve">а) </w:t>
      </w:r>
      <w:r w:rsidRPr="00677F79">
        <w:rPr>
          <w:position w:val="-12"/>
        </w:rPr>
        <w:object w:dxaOrig="1640" w:dyaOrig="380">
          <v:shape id="_x0000_i1143" type="#_x0000_t75" style="width:81.75pt;height:18.75pt" o:ole="">
            <v:imagedata r:id="rId230" o:title=""/>
          </v:shape>
          <o:OLEObject Type="Embed" ProgID="Equation.3" ShapeID="_x0000_i1143" DrawAspect="Content" ObjectID="_1607432565" r:id="rId238"/>
        </w:object>
      </w:r>
      <w:r w:rsidRPr="00677F79">
        <w:t xml:space="preserve">     б) </w:t>
      </w:r>
      <w:r w:rsidRPr="00677F79">
        <w:rPr>
          <w:position w:val="-12"/>
        </w:rPr>
        <w:object w:dxaOrig="1520" w:dyaOrig="380">
          <v:shape id="_x0000_i1144" type="#_x0000_t75" style="width:75.75pt;height:18.75pt" o:ole="">
            <v:imagedata r:id="rId232" o:title=""/>
          </v:shape>
          <o:OLEObject Type="Embed" ProgID="Equation.3" ShapeID="_x0000_i1144" DrawAspect="Content" ObjectID="_1607432566" r:id="rId239"/>
        </w:object>
      </w:r>
      <w:r w:rsidRPr="00677F79">
        <w:t xml:space="preserve">     в) </w:t>
      </w:r>
      <w:r w:rsidRPr="00677F79">
        <w:rPr>
          <w:position w:val="-12"/>
        </w:rPr>
        <w:object w:dxaOrig="1400" w:dyaOrig="380">
          <v:shape id="_x0000_i1145" type="#_x0000_t75" style="width:69.75pt;height:18.75pt" o:ole="">
            <v:imagedata r:id="rId234" o:title=""/>
          </v:shape>
          <o:OLEObject Type="Embed" ProgID="Equation.3" ShapeID="_x0000_i1145" DrawAspect="Content" ObjectID="_1607432567" r:id="rId240"/>
        </w:object>
      </w:r>
      <w:r w:rsidRPr="00677F79">
        <w:t xml:space="preserve">     г) </w:t>
      </w:r>
      <w:r w:rsidRPr="00677F79">
        <w:rPr>
          <w:position w:val="-16"/>
        </w:rPr>
        <w:object w:dxaOrig="1860" w:dyaOrig="420">
          <v:shape id="_x0000_i1146" type="#_x0000_t75" style="width:93pt;height:21pt" o:ole="">
            <v:imagedata r:id="rId236" o:title=""/>
          </v:shape>
          <o:OLEObject Type="Embed" ProgID="Equation.3" ShapeID="_x0000_i1146" DrawAspect="Content" ObjectID="_1607432568" r:id="rId241"/>
        </w:object>
      </w:r>
    </w:p>
    <w:p w:rsidR="003E381E" w:rsidRPr="00677F79" w:rsidRDefault="003E381E" w:rsidP="003E381E">
      <w:pPr>
        <w:jc w:val="both"/>
      </w:pPr>
      <w:r w:rsidRPr="00677F79">
        <w:rPr>
          <w:b/>
        </w:rPr>
        <w:t>101. Базисный абсолютный прирост конечного уровня определяется как ...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отношение конечного уровня к </w:t>
      </w:r>
      <w:proofErr w:type="gramStart"/>
      <w:r w:rsidRPr="00677F79">
        <w:t>начальному</w:t>
      </w:r>
      <w:proofErr w:type="gramEnd"/>
      <w:r w:rsidRPr="00677F79">
        <w:t>;</w:t>
      </w:r>
    </w:p>
    <w:p w:rsidR="003E381E" w:rsidRPr="00677F79" w:rsidRDefault="003E381E" w:rsidP="003E381E">
      <w:pPr>
        <w:ind w:left="360"/>
        <w:jc w:val="both"/>
      </w:pPr>
      <w:r w:rsidRPr="00677F79">
        <w:t>б) сумма цепных абсолютных приростов;</w:t>
      </w:r>
    </w:p>
    <w:p w:rsidR="003E381E" w:rsidRPr="00677F79" w:rsidRDefault="003E381E" w:rsidP="003E381E">
      <w:pPr>
        <w:ind w:left="360"/>
        <w:jc w:val="both"/>
      </w:pPr>
      <w:r w:rsidRPr="00677F79">
        <w:t>в) произведение цепных темпов роста;</w:t>
      </w:r>
    </w:p>
    <w:p w:rsidR="003E381E" w:rsidRPr="00677F79" w:rsidRDefault="003E381E" w:rsidP="003E381E">
      <w:pPr>
        <w:ind w:left="360"/>
        <w:jc w:val="both"/>
      </w:pPr>
      <w:r w:rsidRPr="00677F79">
        <w:t>г) отношение текущего уровня к предыдущему.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102. Цена на товар «А» выросла в феврале по сравнению с январём на 2 руб., в марте по сравнению февралём ещё на 2 руб., а в апреле по сравнению с мартом на 3 руб.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Отметьте, на сколько рублей выросла цена в апреле по сравнению с январём:</w:t>
      </w:r>
    </w:p>
    <w:p w:rsidR="003E381E" w:rsidRPr="00677F79" w:rsidRDefault="003E381E" w:rsidP="003E381E">
      <w:pPr>
        <w:tabs>
          <w:tab w:val="left" w:pos="1980"/>
          <w:tab w:val="left" w:pos="3600"/>
          <w:tab w:val="center" w:pos="5286"/>
        </w:tabs>
        <w:ind w:firstLine="360"/>
        <w:jc w:val="both"/>
      </w:pPr>
      <w:r w:rsidRPr="00677F79">
        <w:t>а) 7;</w:t>
      </w:r>
      <w:r w:rsidRPr="00677F79">
        <w:tab/>
        <w:t>б) 10;</w:t>
      </w:r>
      <w:r w:rsidRPr="00677F79">
        <w:tab/>
        <w:t>в) 12;</w:t>
      </w:r>
      <w:r w:rsidRPr="00677F79">
        <w:tab/>
        <w:t>г) 14.</w:t>
      </w:r>
    </w:p>
    <w:p w:rsidR="003E381E" w:rsidRPr="00677F79" w:rsidRDefault="003E381E" w:rsidP="003E381E">
      <w:pPr>
        <w:widowControl w:val="0"/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 xml:space="preserve">103. По формуле </w:t>
      </w:r>
      <w:r w:rsidRPr="00677F79">
        <w:rPr>
          <w:b/>
          <w:position w:val="-34"/>
        </w:rPr>
        <w:object w:dxaOrig="1740" w:dyaOrig="780">
          <v:shape id="_x0000_i1147" type="#_x0000_t75" style="width:87pt;height:39pt" o:ole="">
            <v:imagedata r:id="rId242" o:title=""/>
          </v:shape>
          <o:OLEObject Type="Embed" ProgID="Equation.3" ShapeID="_x0000_i1147" DrawAspect="Content" ObjectID="_1607432569" r:id="rId243"/>
        </w:object>
      </w:r>
      <w:r w:rsidRPr="00677F79">
        <w:rPr>
          <w:b/>
        </w:rPr>
        <w:t>определяется:</w:t>
      </w:r>
    </w:p>
    <w:p w:rsidR="003E381E" w:rsidRPr="00677F79" w:rsidRDefault="003E381E" w:rsidP="003E381E">
      <w:pPr>
        <w:tabs>
          <w:tab w:val="left" w:pos="720"/>
          <w:tab w:val="left" w:pos="3780"/>
        </w:tabs>
        <w:ind w:left="360"/>
        <w:jc w:val="both"/>
      </w:pPr>
      <w:r w:rsidRPr="00677F79">
        <w:t>а) цепной темп роста;</w:t>
      </w:r>
    </w:p>
    <w:p w:rsidR="003E381E" w:rsidRPr="00677F79" w:rsidRDefault="003E381E" w:rsidP="003E381E">
      <w:pPr>
        <w:tabs>
          <w:tab w:val="left" w:pos="720"/>
          <w:tab w:val="left" w:pos="3780"/>
        </w:tabs>
        <w:ind w:left="360"/>
        <w:jc w:val="both"/>
      </w:pPr>
      <w:r w:rsidRPr="00677F79">
        <w:t>б) базисный темп роста;</w:t>
      </w:r>
    </w:p>
    <w:p w:rsidR="003E381E" w:rsidRPr="00677F79" w:rsidRDefault="003E381E" w:rsidP="003E381E">
      <w:pPr>
        <w:tabs>
          <w:tab w:val="left" w:pos="720"/>
          <w:tab w:val="left" w:pos="3780"/>
        </w:tabs>
        <w:ind w:left="360"/>
        <w:jc w:val="both"/>
      </w:pPr>
      <w:r w:rsidRPr="00677F79">
        <w:t>в) цепной темп прироста;</w:t>
      </w:r>
    </w:p>
    <w:p w:rsidR="003E381E" w:rsidRPr="00677F79" w:rsidRDefault="003E381E" w:rsidP="003E381E">
      <w:pPr>
        <w:tabs>
          <w:tab w:val="left" w:pos="720"/>
          <w:tab w:val="left" w:pos="3780"/>
        </w:tabs>
        <w:ind w:left="360"/>
        <w:jc w:val="both"/>
      </w:pPr>
      <w:r w:rsidRPr="00677F79">
        <w:t>г) базисный темп прироста.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104. Среднее абсолютное содержание одного процента прироста равно 18 ед., средний темп роста – 102,5%. Средний абсолютный прирост равен (с точностью до 0,1):</w:t>
      </w:r>
    </w:p>
    <w:p w:rsidR="003E381E" w:rsidRPr="00677F79" w:rsidRDefault="003E381E" w:rsidP="003E381E">
      <w:pPr>
        <w:tabs>
          <w:tab w:val="left" w:pos="2145"/>
          <w:tab w:val="left" w:pos="3810"/>
          <w:tab w:val="left" w:pos="5400"/>
        </w:tabs>
        <w:ind w:firstLine="360"/>
        <w:jc w:val="both"/>
      </w:pPr>
      <w:r w:rsidRPr="00677F79">
        <w:t>а) 18,5;</w:t>
      </w:r>
      <w:r w:rsidRPr="00677F79">
        <w:tab/>
        <w:t>б) 45,0;</w:t>
      </w:r>
      <w:r w:rsidRPr="00677F79">
        <w:tab/>
        <w:t>в) 20,4;</w:t>
      </w:r>
      <w:r w:rsidRPr="00677F79">
        <w:tab/>
        <w:t>г) 17,6.</w:t>
      </w:r>
    </w:p>
    <w:p w:rsidR="003E381E" w:rsidRPr="00677F79" w:rsidRDefault="003E381E" w:rsidP="003E381E">
      <w:pPr>
        <w:tabs>
          <w:tab w:val="left" w:pos="360"/>
        </w:tabs>
        <w:spacing w:before="120" w:after="120"/>
        <w:jc w:val="both"/>
        <w:rPr>
          <w:b/>
        </w:rPr>
      </w:pPr>
      <w:r w:rsidRPr="00677F79">
        <w:rPr>
          <w:b/>
        </w:rPr>
        <w:t>105. Для расчета среднего темпа роста используют:</w:t>
      </w:r>
    </w:p>
    <w:p w:rsidR="003E381E" w:rsidRPr="00677F79" w:rsidRDefault="003E381E" w:rsidP="003E381E">
      <w:pPr>
        <w:tabs>
          <w:tab w:val="left" w:pos="4500"/>
        </w:tabs>
        <w:ind w:firstLine="360"/>
        <w:jc w:val="both"/>
      </w:pPr>
      <w:r w:rsidRPr="00677F79">
        <w:t>а) среднюю арифметическую;</w:t>
      </w:r>
    </w:p>
    <w:p w:rsidR="003E381E" w:rsidRPr="00677F79" w:rsidRDefault="003E381E" w:rsidP="003E381E">
      <w:pPr>
        <w:tabs>
          <w:tab w:val="left" w:pos="4500"/>
        </w:tabs>
        <w:ind w:firstLine="360"/>
        <w:jc w:val="both"/>
      </w:pPr>
      <w:r w:rsidRPr="00677F79">
        <w:t>б) среднюю геометрическую;</w:t>
      </w:r>
    </w:p>
    <w:p w:rsidR="003E381E" w:rsidRPr="00677F79" w:rsidRDefault="003E381E" w:rsidP="003E381E">
      <w:pPr>
        <w:ind w:left="360"/>
        <w:jc w:val="both"/>
      </w:pPr>
      <w:r w:rsidRPr="00677F79">
        <w:t>в) среднюю хронологическую;</w:t>
      </w:r>
    </w:p>
    <w:p w:rsidR="003E381E" w:rsidRPr="00677F79" w:rsidRDefault="003E381E" w:rsidP="003E381E">
      <w:pPr>
        <w:ind w:left="360"/>
        <w:jc w:val="both"/>
      </w:pPr>
      <w:r w:rsidRPr="00677F79">
        <w:t>г) среднюю гармоническую</w:t>
      </w:r>
    </w:p>
    <w:p w:rsidR="003E381E" w:rsidRPr="00677F79" w:rsidRDefault="003E381E" w:rsidP="003E381E">
      <w:pPr>
        <w:tabs>
          <w:tab w:val="left" w:pos="2880"/>
        </w:tabs>
        <w:jc w:val="both"/>
        <w:rPr>
          <w:b/>
        </w:rPr>
      </w:pPr>
      <w:r w:rsidRPr="00677F79">
        <w:rPr>
          <w:b/>
        </w:rPr>
        <w:t>106. В феврале объём продаж по сравнению с январём удвоился, в марте остался т</w:t>
      </w:r>
      <w:r w:rsidRPr="00677F79">
        <w:rPr>
          <w:b/>
        </w:rPr>
        <w:t>а</w:t>
      </w:r>
      <w:r w:rsidRPr="00677F79">
        <w:rPr>
          <w:b/>
        </w:rPr>
        <w:t>ким же, как в феврале, а в апреле по сравнению с мартом вырос в четыре раза. Среднемесячный темп прироста за февраль – апрель равен (с точностью до целых):</w:t>
      </w:r>
    </w:p>
    <w:p w:rsidR="003E381E" w:rsidRPr="00677F79" w:rsidRDefault="003E381E" w:rsidP="003E381E">
      <w:pPr>
        <w:tabs>
          <w:tab w:val="left" w:pos="2340"/>
          <w:tab w:val="left" w:pos="4290"/>
          <w:tab w:val="left" w:pos="6150"/>
        </w:tabs>
        <w:ind w:firstLine="360"/>
        <w:jc w:val="both"/>
      </w:pPr>
      <w:r w:rsidRPr="00677F79">
        <w:t>а) 120%;</w:t>
      </w:r>
      <w:r w:rsidRPr="00677F79">
        <w:tab/>
        <w:t>б) 100%;</w:t>
      </w:r>
      <w:r w:rsidRPr="00677F79">
        <w:tab/>
        <w:t>в) 166%;</w:t>
      </w:r>
      <w:r w:rsidRPr="00677F79">
        <w:tab/>
        <w:t>г) 200%.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107. Что характеризует общая тенденция ряда динамики?</w:t>
      </w:r>
    </w:p>
    <w:p w:rsidR="003E381E" w:rsidRPr="00677F79" w:rsidRDefault="003E381E" w:rsidP="003E381E">
      <w:pPr>
        <w:ind w:left="360"/>
        <w:jc w:val="both"/>
      </w:pPr>
      <w:r w:rsidRPr="00677F79">
        <w:t>а) периодические внутригодовые изменения уровней ряда;</w:t>
      </w:r>
    </w:p>
    <w:p w:rsidR="003E381E" w:rsidRPr="00677F79" w:rsidRDefault="003E381E" w:rsidP="003E381E">
      <w:pPr>
        <w:ind w:left="360"/>
        <w:jc w:val="both"/>
      </w:pPr>
      <w:r w:rsidRPr="00677F79">
        <w:t>б) общую закономерность изменения явления во времени;</w:t>
      </w:r>
    </w:p>
    <w:p w:rsidR="003E381E" w:rsidRPr="00677F79" w:rsidRDefault="003E381E" w:rsidP="003E381E">
      <w:pPr>
        <w:ind w:left="360"/>
        <w:jc w:val="both"/>
      </w:pPr>
      <w:r w:rsidRPr="00677F79">
        <w:t>в) изменение в распределении единиц изучаемой совокупности.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г) </w:t>
      </w:r>
      <w:proofErr w:type="spellStart"/>
      <w:r w:rsidRPr="00677F79">
        <w:t>колеблемость</w:t>
      </w:r>
      <w:proofErr w:type="spellEnd"/>
      <w:r w:rsidRPr="00677F79">
        <w:t xml:space="preserve"> уровней ряда;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108. Экстраполяция рядов динамики – это:</w:t>
      </w:r>
    </w:p>
    <w:p w:rsidR="003E381E" w:rsidRPr="00677F79" w:rsidRDefault="003E381E" w:rsidP="003E381E">
      <w:pPr>
        <w:tabs>
          <w:tab w:val="left" w:pos="180"/>
        </w:tabs>
        <w:ind w:left="360"/>
        <w:jc w:val="both"/>
      </w:pPr>
      <w:r w:rsidRPr="00677F79">
        <w:t>а) определение величины промежуточных уровней ряда динамики;</w:t>
      </w:r>
    </w:p>
    <w:p w:rsidR="003E381E" w:rsidRPr="00677F79" w:rsidRDefault="003E381E" w:rsidP="003E381E">
      <w:pPr>
        <w:tabs>
          <w:tab w:val="left" w:pos="180"/>
        </w:tabs>
        <w:ind w:left="360"/>
        <w:jc w:val="both"/>
      </w:pPr>
      <w:r w:rsidRPr="00677F79">
        <w:t>б) определение величины уровней ряда за его пределами;</w:t>
      </w:r>
    </w:p>
    <w:p w:rsidR="003E381E" w:rsidRPr="00677F79" w:rsidRDefault="003E381E" w:rsidP="003E381E">
      <w:pPr>
        <w:tabs>
          <w:tab w:val="left" w:pos="180"/>
        </w:tabs>
        <w:ind w:left="360"/>
        <w:jc w:val="both"/>
      </w:pPr>
      <w:r w:rsidRPr="00677F79">
        <w:t>в) расчёт параметров уравнения общей тенденции развития;</w:t>
      </w:r>
    </w:p>
    <w:p w:rsidR="003E381E" w:rsidRPr="00677F79" w:rsidRDefault="003E381E" w:rsidP="003E381E">
      <w:pPr>
        <w:tabs>
          <w:tab w:val="left" w:pos="180"/>
        </w:tabs>
        <w:ind w:left="360"/>
        <w:jc w:val="both"/>
      </w:pPr>
      <w:r w:rsidRPr="00677F79">
        <w:t xml:space="preserve">г) определение величины </w:t>
      </w:r>
      <w:proofErr w:type="spellStart"/>
      <w:r w:rsidRPr="00677F79">
        <w:t>колеблемости</w:t>
      </w:r>
      <w:proofErr w:type="spellEnd"/>
      <w:r w:rsidRPr="00677F79">
        <w:t xml:space="preserve"> уровней ряда динамики.</w:t>
      </w:r>
    </w:p>
    <w:p w:rsidR="003E381E" w:rsidRPr="00677F79" w:rsidRDefault="003E381E" w:rsidP="003E381E">
      <w:pPr>
        <w:jc w:val="both"/>
        <w:rPr>
          <w:b/>
        </w:rPr>
      </w:pPr>
      <w:r w:rsidRPr="00677F79">
        <w:rPr>
          <w:b/>
        </w:rPr>
        <w:t>109. Интерполяция рядов динамики – это:</w:t>
      </w:r>
    </w:p>
    <w:p w:rsidR="003E381E" w:rsidRPr="00677F79" w:rsidRDefault="003E381E" w:rsidP="003E381E">
      <w:pPr>
        <w:ind w:left="540" w:hanging="180"/>
        <w:jc w:val="both"/>
      </w:pPr>
      <w:r w:rsidRPr="00677F79">
        <w:t>а) определение величины промежуточных уровней ряда динамики;</w:t>
      </w:r>
    </w:p>
    <w:p w:rsidR="003E381E" w:rsidRPr="00677F79" w:rsidRDefault="003E381E" w:rsidP="003E381E">
      <w:pPr>
        <w:ind w:left="540" w:hanging="180"/>
        <w:jc w:val="both"/>
      </w:pPr>
      <w:r w:rsidRPr="00677F79">
        <w:t>б) определение величины уровней ряда за его пределами;</w:t>
      </w:r>
    </w:p>
    <w:p w:rsidR="003E381E" w:rsidRPr="00677F79" w:rsidRDefault="003E381E" w:rsidP="003E381E">
      <w:pPr>
        <w:tabs>
          <w:tab w:val="left" w:pos="7140"/>
        </w:tabs>
        <w:ind w:left="540" w:hanging="180"/>
        <w:jc w:val="both"/>
      </w:pPr>
      <w:r w:rsidRPr="00677F79">
        <w:t>в) расчёт параметров уравнения общей тенденции развития;</w:t>
      </w:r>
    </w:p>
    <w:p w:rsidR="003E381E" w:rsidRPr="00677F79" w:rsidRDefault="003E381E" w:rsidP="003E381E">
      <w:pPr>
        <w:ind w:left="540" w:hanging="180"/>
        <w:jc w:val="both"/>
      </w:pPr>
      <w:r w:rsidRPr="00677F79">
        <w:lastRenderedPageBreak/>
        <w:t xml:space="preserve">г) определение величины </w:t>
      </w:r>
      <w:proofErr w:type="spellStart"/>
      <w:r w:rsidRPr="00677F79">
        <w:t>колеблемости</w:t>
      </w:r>
      <w:proofErr w:type="spellEnd"/>
      <w:r w:rsidRPr="00677F79">
        <w:t xml:space="preserve"> уровней ряда динамики.</w:t>
      </w:r>
    </w:p>
    <w:p w:rsidR="003E381E" w:rsidRPr="00677F79" w:rsidRDefault="003E381E" w:rsidP="003E381E">
      <w:pPr>
        <w:pStyle w:val="2"/>
        <w:spacing w:line="240" w:lineRule="auto"/>
        <w:ind w:left="0"/>
        <w:jc w:val="both"/>
        <w:rPr>
          <w:b/>
        </w:rPr>
      </w:pPr>
      <w:r w:rsidRPr="00677F79">
        <w:rPr>
          <w:b/>
        </w:rPr>
        <w:t xml:space="preserve">110. </w:t>
      </w:r>
      <w:proofErr w:type="gramStart"/>
      <w:r w:rsidRPr="00677F79">
        <w:rPr>
          <w:b/>
        </w:rPr>
        <w:t>Методом аналитического выравнивания по прямой выявлена тенденция ряда динамики:</w:t>
      </w:r>
      <w:proofErr w:type="gramEnd"/>
    </w:p>
    <w:p w:rsidR="003E381E" w:rsidRPr="00677F79" w:rsidRDefault="003E381E" w:rsidP="003E381E">
      <w:pPr>
        <w:pStyle w:val="2"/>
        <w:spacing w:line="240" w:lineRule="auto"/>
        <w:ind w:left="0"/>
        <w:jc w:val="both"/>
      </w:pPr>
      <w:r w:rsidRPr="00677F79">
        <w:rPr>
          <w:position w:val="-10"/>
        </w:rPr>
        <w:object w:dxaOrig="220" w:dyaOrig="380">
          <v:shape id="_x0000_i1037" type="#_x0000_t75" style="width:11.25pt;height:18.75pt" o:ole="">
            <v:imagedata r:id="rId244" o:title=""/>
          </v:shape>
          <o:OLEObject Type="Embed" ProgID="Equation.3" ShapeID="_x0000_i1037" DrawAspect="Content" ObjectID="_1607432570" r:id="rId245"/>
        </w:object>
      </w:r>
      <w:r w:rsidRPr="00677F79">
        <w:rPr>
          <w:vertAlign w:val="subscript"/>
          <w:lang w:val="en-US"/>
        </w:rPr>
        <w:t>t</w:t>
      </w:r>
      <w:r w:rsidRPr="00677F79">
        <w:rPr>
          <w:vertAlign w:val="subscript"/>
        </w:rPr>
        <w:t xml:space="preserve"> </w:t>
      </w:r>
      <w:r w:rsidRPr="00677F79">
        <w:t>= 917</w:t>
      </w:r>
      <w:proofErr w:type="gramStart"/>
      <w:r w:rsidRPr="00677F79">
        <w:t>,2</w:t>
      </w:r>
      <w:proofErr w:type="gramEnd"/>
      <w:r w:rsidRPr="00677F79">
        <w:t>+59,2</w:t>
      </w:r>
      <w:r w:rsidRPr="00677F79">
        <w:rPr>
          <w:lang w:val="en-US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720"/>
      </w:tblGrid>
      <w:tr w:rsidR="003E381E" w:rsidRPr="00677F79" w:rsidTr="003B4337">
        <w:tc>
          <w:tcPr>
            <w:tcW w:w="1008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>Год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>Объём выручки (у), тыс. руб.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 xml:space="preserve">   </w:t>
            </w:r>
            <w:r w:rsidRPr="00463FDE">
              <w:rPr>
                <w:lang w:val="en-US"/>
              </w:rPr>
              <w:t>t</w:t>
            </w:r>
          </w:p>
        </w:tc>
      </w:tr>
      <w:tr w:rsidR="003E381E" w:rsidRPr="00677F79" w:rsidTr="003B4337">
        <w:tc>
          <w:tcPr>
            <w:tcW w:w="1008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>2005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1332"/>
              <w:jc w:val="both"/>
            </w:pPr>
            <w:r w:rsidRPr="00677F79">
              <w:t>800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 xml:space="preserve"> -2</w:t>
            </w:r>
          </w:p>
        </w:tc>
      </w:tr>
      <w:tr w:rsidR="003E381E" w:rsidRPr="00677F79" w:rsidTr="003B4337">
        <w:tc>
          <w:tcPr>
            <w:tcW w:w="1008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>2006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1332"/>
              <w:jc w:val="both"/>
            </w:pPr>
            <w:r w:rsidRPr="00677F79">
              <w:t>857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 xml:space="preserve"> -1</w:t>
            </w:r>
          </w:p>
        </w:tc>
      </w:tr>
      <w:tr w:rsidR="003E381E" w:rsidRPr="00677F79" w:rsidTr="003B4337">
        <w:tc>
          <w:tcPr>
            <w:tcW w:w="1008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>2007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1332"/>
              <w:jc w:val="both"/>
            </w:pPr>
            <w:r w:rsidRPr="00677F79">
              <w:t>915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 xml:space="preserve">  0</w:t>
            </w:r>
          </w:p>
        </w:tc>
      </w:tr>
      <w:tr w:rsidR="003E381E" w:rsidRPr="00677F79" w:rsidTr="003B4337">
        <w:tc>
          <w:tcPr>
            <w:tcW w:w="1008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>2008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1332"/>
              <w:jc w:val="both"/>
            </w:pPr>
            <w:r w:rsidRPr="00677F79">
              <w:t>976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 xml:space="preserve">  1</w:t>
            </w:r>
          </w:p>
        </w:tc>
      </w:tr>
      <w:tr w:rsidR="003E381E" w:rsidRPr="00677F79" w:rsidTr="003B4337">
        <w:tc>
          <w:tcPr>
            <w:tcW w:w="1008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>2009</w:t>
            </w:r>
          </w:p>
        </w:tc>
        <w:tc>
          <w:tcPr>
            <w:tcW w:w="324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1332"/>
              <w:jc w:val="both"/>
            </w:pPr>
            <w:r w:rsidRPr="00677F79">
              <w:t>1038</w:t>
            </w:r>
          </w:p>
        </w:tc>
        <w:tc>
          <w:tcPr>
            <w:tcW w:w="720" w:type="dxa"/>
          </w:tcPr>
          <w:p w:rsidR="003E381E" w:rsidRPr="00677F79" w:rsidRDefault="003E381E" w:rsidP="003B4337">
            <w:pPr>
              <w:pStyle w:val="2"/>
              <w:spacing w:line="240" w:lineRule="auto"/>
              <w:ind w:left="0"/>
              <w:jc w:val="both"/>
            </w:pPr>
            <w:r w:rsidRPr="00677F79">
              <w:t xml:space="preserve">  2</w:t>
            </w:r>
          </w:p>
        </w:tc>
      </w:tr>
    </w:tbl>
    <w:p w:rsidR="003E381E" w:rsidRPr="00677F79" w:rsidRDefault="003E381E" w:rsidP="003E381E">
      <w:pPr>
        <w:pStyle w:val="2"/>
        <w:spacing w:line="240" w:lineRule="auto"/>
        <w:ind w:left="0"/>
        <w:jc w:val="both"/>
        <w:rPr>
          <w:b/>
        </w:rPr>
      </w:pPr>
      <w:r w:rsidRPr="00677F79">
        <w:rPr>
          <w:b/>
        </w:rPr>
        <w:t>Теоретическое значение показателя объёма выручки в 2011 году составит……</w:t>
      </w:r>
    </w:p>
    <w:p w:rsidR="003E381E" w:rsidRPr="00677F79" w:rsidRDefault="003E381E" w:rsidP="003E381E">
      <w:pPr>
        <w:pStyle w:val="2"/>
        <w:spacing w:line="240" w:lineRule="auto"/>
        <w:ind w:left="360"/>
        <w:jc w:val="both"/>
      </w:pPr>
      <w:r w:rsidRPr="00677F79">
        <w:t>а) 1154;       б) 739;        в) 1245;        г) 917.</w:t>
      </w:r>
    </w:p>
    <w:p w:rsidR="003E381E" w:rsidRPr="00677F79" w:rsidRDefault="003E381E" w:rsidP="003E381E">
      <w:pPr>
        <w:pStyle w:val="ac"/>
        <w:spacing w:after="0"/>
        <w:jc w:val="both"/>
        <w:rPr>
          <w:b/>
        </w:rPr>
      </w:pPr>
      <w:r w:rsidRPr="00677F79">
        <w:rPr>
          <w:b/>
        </w:rPr>
        <w:t>111. Индекс исчисляется как:</w:t>
      </w:r>
    </w:p>
    <w:p w:rsidR="003E381E" w:rsidRPr="00677F79" w:rsidRDefault="003E381E" w:rsidP="003E381E">
      <w:pPr>
        <w:ind w:firstLine="360"/>
        <w:jc w:val="both"/>
      </w:pPr>
      <w:r w:rsidRPr="00677F79">
        <w:t>а) отношение одной величины к другой,</w:t>
      </w:r>
    </w:p>
    <w:p w:rsidR="003E381E" w:rsidRPr="00677F79" w:rsidRDefault="003E381E" w:rsidP="003E381E">
      <w:pPr>
        <w:ind w:firstLine="360"/>
        <w:jc w:val="both"/>
      </w:pPr>
      <w:r w:rsidRPr="00677F79">
        <w:t>б) сумма величин,</w:t>
      </w:r>
    </w:p>
    <w:p w:rsidR="003E381E" w:rsidRPr="00677F79" w:rsidRDefault="003E381E" w:rsidP="003E381E">
      <w:pPr>
        <w:pStyle w:val="2"/>
        <w:spacing w:line="240" w:lineRule="auto"/>
        <w:ind w:left="360"/>
        <w:jc w:val="both"/>
      </w:pPr>
      <w:r w:rsidRPr="00677F79">
        <w:t>в) разность между двумя величинами,</w:t>
      </w:r>
    </w:p>
    <w:p w:rsidR="003E381E" w:rsidRPr="00677F79" w:rsidRDefault="003E381E" w:rsidP="003E381E">
      <w:pPr>
        <w:pStyle w:val="2"/>
        <w:spacing w:line="240" w:lineRule="auto"/>
        <w:ind w:left="360"/>
        <w:jc w:val="both"/>
      </w:pPr>
      <w:r w:rsidRPr="00677F79">
        <w:t>г</w:t>
      </w:r>
      <w:r w:rsidRPr="00677F79">
        <w:rPr>
          <w:b/>
        </w:rPr>
        <w:t>)</w:t>
      </w:r>
      <w:r w:rsidRPr="00677F79">
        <w:t xml:space="preserve"> произведение величин.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112. Индивидуальные индексы характеризуют изменение:</w:t>
      </w:r>
    </w:p>
    <w:p w:rsidR="003E381E" w:rsidRPr="00677F79" w:rsidRDefault="003E381E" w:rsidP="003E381E">
      <w:pPr>
        <w:tabs>
          <w:tab w:val="left" w:pos="4320"/>
        </w:tabs>
        <w:ind w:left="360"/>
        <w:jc w:val="both"/>
      </w:pPr>
      <w:r w:rsidRPr="00677F79">
        <w:t>а) отдельного элемента явления;</w:t>
      </w:r>
    </w:p>
    <w:p w:rsidR="003E381E" w:rsidRPr="00677F79" w:rsidRDefault="003E381E" w:rsidP="003E381E">
      <w:pPr>
        <w:tabs>
          <w:tab w:val="left" w:pos="4320"/>
        </w:tabs>
        <w:ind w:left="360"/>
        <w:jc w:val="both"/>
      </w:pPr>
      <w:r w:rsidRPr="00677F79">
        <w:t>б) изучаемой совокупности в целом;</w:t>
      </w:r>
    </w:p>
    <w:p w:rsidR="003E381E" w:rsidRPr="00677F79" w:rsidRDefault="003E381E" w:rsidP="003E381E">
      <w:pPr>
        <w:tabs>
          <w:tab w:val="left" w:pos="4320"/>
        </w:tabs>
        <w:ind w:left="360"/>
        <w:jc w:val="both"/>
      </w:pPr>
      <w:r w:rsidRPr="00677F79">
        <w:t>в) группы элементов;</w:t>
      </w:r>
    </w:p>
    <w:p w:rsidR="003E381E" w:rsidRPr="00677F79" w:rsidRDefault="003E381E" w:rsidP="003E381E">
      <w:pPr>
        <w:tabs>
          <w:tab w:val="left" w:pos="4320"/>
        </w:tabs>
        <w:ind w:left="360"/>
        <w:jc w:val="both"/>
      </w:pPr>
      <w:r w:rsidRPr="00677F79">
        <w:t>г) среднего уровня статистического показателя.</w:t>
      </w:r>
    </w:p>
    <w:p w:rsidR="003E381E" w:rsidRPr="00677F79" w:rsidRDefault="003E381E" w:rsidP="003E381E">
      <w:pPr>
        <w:spacing w:before="120" w:after="120"/>
        <w:jc w:val="both"/>
        <w:rPr>
          <w:b/>
        </w:rPr>
      </w:pPr>
      <w:r w:rsidRPr="00677F79">
        <w:rPr>
          <w:b/>
        </w:rPr>
        <w:t xml:space="preserve">113.  Если индивидуальный индекс цен </w:t>
      </w:r>
      <w:r w:rsidRPr="00677F79">
        <w:rPr>
          <w:b/>
          <w:position w:val="-16"/>
        </w:rPr>
        <w:object w:dxaOrig="1080" w:dyaOrig="420">
          <v:shape id="_x0000_i1148" type="#_x0000_t75" style="width:54pt;height:21pt" o:ole="" fillcolor="window">
            <v:imagedata r:id="rId246" o:title=""/>
          </v:shape>
          <o:OLEObject Type="Embed" ProgID="Equation.3" ShapeID="_x0000_i1148" DrawAspect="Content" ObjectID="_1607432571" r:id="rId247"/>
        </w:object>
      </w:r>
      <w:r w:rsidRPr="00677F79">
        <w:rPr>
          <w:b/>
        </w:rPr>
        <w:t xml:space="preserve"> то это означает, что цена на товар:</w:t>
      </w:r>
    </w:p>
    <w:p w:rsidR="003E381E" w:rsidRPr="00677F79" w:rsidRDefault="003E381E" w:rsidP="003E381E">
      <w:pPr>
        <w:ind w:left="360"/>
        <w:jc w:val="both"/>
      </w:pPr>
      <w:r w:rsidRPr="00677F79">
        <w:t>а) составила 98 ед.;       б) снизилась на 2%;      в) снизилась на 0,98;      г) снизилась на 98%.</w:t>
      </w:r>
    </w:p>
    <w:p w:rsidR="003E381E" w:rsidRPr="00677F79" w:rsidRDefault="003E381E" w:rsidP="003E381E">
      <w:pPr>
        <w:spacing w:before="120" w:after="120"/>
        <w:ind w:left="1"/>
        <w:jc w:val="both"/>
        <w:rPr>
          <w:b/>
        </w:rPr>
      </w:pPr>
      <w:r w:rsidRPr="00677F79">
        <w:rPr>
          <w:b/>
        </w:rPr>
        <w:t>114. Общий индекс физического объема товарооборота в агрегатной форме имеет вид: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</w:t>
      </w:r>
      <w:r w:rsidRPr="00677F79">
        <w:rPr>
          <w:position w:val="-34"/>
        </w:rPr>
        <w:object w:dxaOrig="1060" w:dyaOrig="800">
          <v:shape id="_x0000_i1149" type="#_x0000_t75" style="width:53.25pt;height:39.75pt" o:ole="" fillcolor="window">
            <v:imagedata r:id="rId248" o:title=""/>
          </v:shape>
          <o:OLEObject Type="Embed" ProgID="Equation.3" ShapeID="_x0000_i1149" DrawAspect="Content" ObjectID="_1607432572" r:id="rId249"/>
        </w:object>
      </w:r>
      <w:r w:rsidRPr="00677F79">
        <w:t xml:space="preserve">         б) </w:t>
      </w:r>
      <w:r w:rsidRPr="00677F79">
        <w:rPr>
          <w:position w:val="-72"/>
        </w:rPr>
        <w:object w:dxaOrig="900" w:dyaOrig="1160">
          <v:shape id="_x0000_i1150" type="#_x0000_t75" style="width:45pt;height:57.75pt" o:ole="" fillcolor="window">
            <v:imagedata r:id="rId250" o:title=""/>
          </v:shape>
          <o:OLEObject Type="Embed" ProgID="Equation.3" ShapeID="_x0000_i1150" DrawAspect="Content" ObjectID="_1607432573" r:id="rId251"/>
        </w:object>
      </w:r>
      <w:r w:rsidRPr="00677F79">
        <w:t xml:space="preserve">           в) </w:t>
      </w:r>
      <w:r w:rsidRPr="00677F79">
        <w:rPr>
          <w:position w:val="-30"/>
        </w:rPr>
        <w:object w:dxaOrig="740" w:dyaOrig="700">
          <v:shape id="_x0000_i1151" type="#_x0000_t75" style="width:36.75pt;height:35.25pt" o:ole="" fillcolor="window">
            <v:imagedata r:id="rId252" o:title=""/>
          </v:shape>
          <o:OLEObject Type="Embed" ProgID="Equation.3" ShapeID="_x0000_i1151" DrawAspect="Content" ObjectID="_1607432574" r:id="rId253"/>
        </w:object>
      </w:r>
      <w:r w:rsidRPr="00677F79">
        <w:t xml:space="preserve">;          г) </w:t>
      </w:r>
      <w:r w:rsidRPr="00677F79">
        <w:rPr>
          <w:position w:val="-30"/>
        </w:rPr>
        <w:object w:dxaOrig="740" w:dyaOrig="700">
          <v:shape id="_x0000_i1152" type="#_x0000_t75" style="width:36.75pt;height:35.25pt" o:ole="" fillcolor="window">
            <v:imagedata r:id="rId254" o:title=""/>
          </v:shape>
          <o:OLEObject Type="Embed" ProgID="Equation.3" ShapeID="_x0000_i1152" DrawAspect="Content" ObjectID="_1607432575" r:id="rId255"/>
        </w:object>
      </w:r>
    </w:p>
    <w:p w:rsidR="003E381E" w:rsidRPr="00677F79" w:rsidRDefault="003E381E" w:rsidP="003E381E">
      <w:pPr>
        <w:pStyle w:val="ac"/>
        <w:spacing w:after="0"/>
        <w:jc w:val="both"/>
        <w:rPr>
          <w:b/>
        </w:rPr>
      </w:pPr>
      <w:r w:rsidRPr="00677F79">
        <w:rPr>
          <w:b/>
        </w:rPr>
        <w:t>115. При расчете индекс товарооборота получился равным 1,25. Это означает, что:</w:t>
      </w:r>
    </w:p>
    <w:p w:rsidR="003E381E" w:rsidRPr="00677F79" w:rsidRDefault="003E381E" w:rsidP="003E381E">
      <w:pPr>
        <w:ind w:left="426"/>
        <w:jc w:val="both"/>
      </w:pPr>
      <w:r w:rsidRPr="00677F79">
        <w:t xml:space="preserve">а) товарооборот в отчетном периоде по сравнению с </w:t>
      </w:r>
      <w:proofErr w:type="gramStart"/>
      <w:r w:rsidRPr="00677F79">
        <w:t>базисным</w:t>
      </w:r>
      <w:proofErr w:type="gramEnd"/>
      <w:r w:rsidRPr="00677F79">
        <w:t xml:space="preserve"> увеличился в 1,25 раза,</w:t>
      </w:r>
    </w:p>
    <w:p w:rsidR="003E381E" w:rsidRPr="00677F79" w:rsidRDefault="003E381E" w:rsidP="003E381E">
      <w:pPr>
        <w:ind w:left="426"/>
        <w:jc w:val="both"/>
      </w:pPr>
      <w:r w:rsidRPr="00677F79">
        <w:t>б) товарооборот стал меньше на 25%,</w:t>
      </w:r>
    </w:p>
    <w:p w:rsidR="003E381E" w:rsidRPr="00677F79" w:rsidRDefault="003E381E" w:rsidP="003E381E">
      <w:pPr>
        <w:ind w:left="426"/>
        <w:jc w:val="both"/>
      </w:pPr>
      <w:r w:rsidRPr="00677F79">
        <w:t>в) товарооборот увеличился на 125%.</w:t>
      </w:r>
    </w:p>
    <w:p w:rsidR="003E381E" w:rsidRPr="00677F79" w:rsidRDefault="003E381E" w:rsidP="003E381E">
      <w:pPr>
        <w:ind w:left="426"/>
        <w:jc w:val="both"/>
      </w:pPr>
      <w:r w:rsidRPr="00677F79">
        <w:t>г</w:t>
      </w:r>
      <w:r w:rsidRPr="00677F79">
        <w:rPr>
          <w:b/>
        </w:rPr>
        <w:t>)</w:t>
      </w:r>
      <w:r w:rsidRPr="00677F79">
        <w:t xml:space="preserve"> в отчетном периоде товарооборот составил 1,25% от </w:t>
      </w:r>
      <w:proofErr w:type="gramStart"/>
      <w:r w:rsidRPr="00677F79">
        <w:t>базисного</w:t>
      </w:r>
      <w:proofErr w:type="gramEnd"/>
      <w:r w:rsidRPr="00677F79">
        <w:t>.</w:t>
      </w:r>
    </w:p>
    <w:p w:rsidR="003E381E" w:rsidRPr="00677F79" w:rsidRDefault="003E381E" w:rsidP="003E381E">
      <w:pPr>
        <w:widowControl w:val="0"/>
        <w:tabs>
          <w:tab w:val="num" w:pos="1134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116. Средние индексы исчисляются как средняя величина из инде</w:t>
      </w:r>
      <w:r w:rsidRPr="00677F79">
        <w:rPr>
          <w:b/>
        </w:rPr>
        <w:t>к</w:t>
      </w:r>
      <w:r w:rsidRPr="00677F79">
        <w:rPr>
          <w:b/>
        </w:rPr>
        <w:t>сов:</w:t>
      </w:r>
    </w:p>
    <w:p w:rsidR="003E381E" w:rsidRPr="00677F79" w:rsidRDefault="003E381E" w:rsidP="003E381E">
      <w:pPr>
        <w:tabs>
          <w:tab w:val="left" w:pos="3960"/>
        </w:tabs>
        <w:ind w:left="360"/>
        <w:jc w:val="both"/>
      </w:pPr>
      <w:r w:rsidRPr="00677F79">
        <w:t xml:space="preserve">а) индивидуальных;    </w:t>
      </w:r>
    </w:p>
    <w:p w:rsidR="003E381E" w:rsidRPr="00677F79" w:rsidRDefault="003E381E" w:rsidP="003E381E">
      <w:pPr>
        <w:tabs>
          <w:tab w:val="left" w:pos="3960"/>
        </w:tabs>
        <w:ind w:left="360"/>
        <w:jc w:val="both"/>
      </w:pPr>
      <w:r w:rsidRPr="00677F79">
        <w:t>в) базисных агрегатных;</w:t>
      </w:r>
    </w:p>
    <w:p w:rsidR="003E381E" w:rsidRPr="00677F79" w:rsidRDefault="003E381E" w:rsidP="003E381E">
      <w:pPr>
        <w:tabs>
          <w:tab w:val="left" w:pos="3960"/>
        </w:tabs>
        <w:ind w:left="360"/>
        <w:jc w:val="both"/>
      </w:pPr>
      <w:r w:rsidRPr="00677F79">
        <w:t>б) цепных агрегатных;</w:t>
      </w:r>
    </w:p>
    <w:p w:rsidR="003E381E" w:rsidRPr="00677F79" w:rsidRDefault="003E381E" w:rsidP="003E381E">
      <w:pPr>
        <w:tabs>
          <w:tab w:val="left" w:pos="3960"/>
        </w:tabs>
        <w:ind w:left="360"/>
        <w:jc w:val="both"/>
      </w:pPr>
      <w:r w:rsidRPr="00677F79">
        <w:t xml:space="preserve">г) </w:t>
      </w:r>
      <w:proofErr w:type="spellStart"/>
      <w:r w:rsidRPr="00677F79">
        <w:t>Пааше</w:t>
      </w:r>
      <w:proofErr w:type="spellEnd"/>
      <w:r w:rsidRPr="00677F79">
        <w:t xml:space="preserve"> и </w:t>
      </w:r>
      <w:proofErr w:type="spellStart"/>
      <w:r w:rsidRPr="00677F79">
        <w:t>Ласпейреса</w:t>
      </w:r>
      <w:proofErr w:type="spellEnd"/>
    </w:p>
    <w:p w:rsidR="003E381E" w:rsidRPr="00677F79" w:rsidRDefault="003E381E" w:rsidP="003E381E">
      <w:pPr>
        <w:shd w:val="clear" w:color="auto" w:fill="FFFFFF"/>
        <w:jc w:val="both"/>
        <w:rPr>
          <w:b/>
        </w:rPr>
      </w:pPr>
      <w:r w:rsidRPr="00677F79">
        <w:rPr>
          <w:b/>
        </w:rPr>
        <w:t>117.</w:t>
      </w:r>
      <w:r w:rsidRPr="00677F79">
        <w:rPr>
          <w:spacing w:val="-3"/>
        </w:rPr>
        <w:t xml:space="preserve"> </w:t>
      </w:r>
      <w:r w:rsidRPr="00677F79">
        <w:rPr>
          <w:b/>
          <w:spacing w:val="-3"/>
        </w:rPr>
        <w:t xml:space="preserve">Индекс цен </w:t>
      </w:r>
      <w:proofErr w:type="spellStart"/>
      <w:r w:rsidRPr="00677F79">
        <w:rPr>
          <w:b/>
        </w:rPr>
        <w:t>Ласпейреса</w:t>
      </w:r>
      <w:proofErr w:type="spellEnd"/>
      <w:r w:rsidRPr="00677F79">
        <w:rPr>
          <w:b/>
        </w:rPr>
        <w:t xml:space="preserve"> равен 1,35; индекс цен Паше – 1,42. Индекс цен Фишера </w:t>
      </w:r>
    </w:p>
    <w:p w:rsidR="003E381E" w:rsidRPr="00677F79" w:rsidRDefault="003E381E" w:rsidP="003E381E">
      <w:pPr>
        <w:shd w:val="clear" w:color="auto" w:fill="FFFFFF"/>
        <w:jc w:val="both"/>
        <w:rPr>
          <w:b/>
          <w:spacing w:val="-3"/>
        </w:rPr>
      </w:pPr>
      <w:r w:rsidRPr="00677F79">
        <w:rPr>
          <w:b/>
        </w:rPr>
        <w:t xml:space="preserve">(с точностью до 0,1%) </w:t>
      </w:r>
      <w:proofErr w:type="gramStart"/>
      <w:r w:rsidRPr="00677F79">
        <w:rPr>
          <w:b/>
        </w:rPr>
        <w:t>равен</w:t>
      </w:r>
      <w:proofErr w:type="gramEnd"/>
      <w:r w:rsidRPr="00677F79">
        <w:rPr>
          <w:b/>
        </w:rPr>
        <w:t>:</w:t>
      </w:r>
    </w:p>
    <w:p w:rsidR="003E381E" w:rsidRPr="00677F79" w:rsidRDefault="003E381E" w:rsidP="003E381E">
      <w:pPr>
        <w:tabs>
          <w:tab w:val="left" w:pos="2295"/>
          <w:tab w:val="left" w:pos="4335"/>
          <w:tab w:val="left" w:pos="6630"/>
        </w:tabs>
        <w:ind w:left="360"/>
        <w:jc w:val="both"/>
      </w:pPr>
      <w:r w:rsidRPr="00677F79">
        <w:lastRenderedPageBreak/>
        <w:t>а) 140,1;</w:t>
      </w:r>
      <w:r w:rsidRPr="00677F79">
        <w:tab/>
        <w:t>б) 138,5;</w:t>
      </w:r>
      <w:r w:rsidRPr="00677F79">
        <w:tab/>
        <w:t>в) 105,2;</w:t>
      </w:r>
      <w:r w:rsidRPr="00677F79">
        <w:tab/>
        <w:t>г) 97,5.</w:t>
      </w:r>
    </w:p>
    <w:p w:rsidR="003E381E" w:rsidRPr="00677F79" w:rsidRDefault="003E381E" w:rsidP="003E381E">
      <w:pPr>
        <w:spacing w:before="120" w:after="120"/>
        <w:ind w:left="1"/>
        <w:jc w:val="both"/>
        <w:rPr>
          <w:b/>
        </w:rPr>
      </w:pPr>
      <w:r w:rsidRPr="00677F79">
        <w:rPr>
          <w:b/>
        </w:rPr>
        <w:t>118. Средний гармонический индекс цен имеет вид: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а) </w:t>
      </w:r>
      <w:r w:rsidRPr="00677F79">
        <w:rPr>
          <w:position w:val="-34"/>
        </w:rPr>
        <w:object w:dxaOrig="1060" w:dyaOrig="800">
          <v:shape id="_x0000_i1153" type="#_x0000_t75" style="width:53.25pt;height:39.75pt" o:ole="" fillcolor="window">
            <v:imagedata r:id="rId256" o:title=""/>
          </v:shape>
          <o:OLEObject Type="Embed" ProgID="Equation.3" ShapeID="_x0000_i1153" DrawAspect="Content" ObjectID="_1607432576" r:id="rId257"/>
        </w:object>
      </w:r>
      <w:r w:rsidRPr="00677F79">
        <w:t xml:space="preserve">     б) </w:t>
      </w:r>
      <w:r w:rsidRPr="00677F79">
        <w:rPr>
          <w:position w:val="-72"/>
        </w:rPr>
        <w:object w:dxaOrig="920" w:dyaOrig="1160">
          <v:shape id="_x0000_i1154" type="#_x0000_t75" style="width:45.75pt;height:57.75pt" o:ole="" fillcolor="window">
            <v:imagedata r:id="rId258" o:title=""/>
          </v:shape>
          <o:OLEObject Type="Embed" ProgID="Equation.3" ShapeID="_x0000_i1154" DrawAspect="Content" ObjectID="_1607432577" r:id="rId259"/>
        </w:object>
      </w:r>
      <w:r w:rsidRPr="00677F79">
        <w:t xml:space="preserve">       в) </w:t>
      </w:r>
      <w:r w:rsidRPr="00677F79">
        <w:rPr>
          <w:position w:val="-34"/>
        </w:rPr>
        <w:object w:dxaOrig="780" w:dyaOrig="780">
          <v:shape id="_x0000_i1155" type="#_x0000_t75" style="width:39pt;height:39pt" o:ole="" fillcolor="window">
            <v:imagedata r:id="rId260" o:title=""/>
          </v:shape>
          <o:OLEObject Type="Embed" ProgID="Equation.3" ShapeID="_x0000_i1155" DrawAspect="Content" ObjectID="_1607432578" r:id="rId261"/>
        </w:object>
      </w:r>
      <w:r w:rsidRPr="00677F79">
        <w:t xml:space="preserve">;       г) </w:t>
      </w:r>
      <w:r w:rsidRPr="00677F79">
        <w:rPr>
          <w:position w:val="-64"/>
        </w:rPr>
        <w:object w:dxaOrig="880" w:dyaOrig="1040">
          <v:shape id="_x0000_i1156" type="#_x0000_t75" style="width:44.25pt;height:51.75pt" o:ole="" fillcolor="window">
            <v:imagedata r:id="rId262" o:title=""/>
          </v:shape>
          <o:OLEObject Type="Embed" ProgID="Equation.3" ShapeID="_x0000_i1156" DrawAspect="Content" ObjectID="_1607432579" r:id="rId263"/>
        </w:object>
      </w:r>
    </w:p>
    <w:p w:rsidR="003E381E" w:rsidRPr="00677F79" w:rsidRDefault="003E381E" w:rsidP="003E381E">
      <w:pPr>
        <w:spacing w:before="120" w:after="120"/>
        <w:ind w:left="1"/>
        <w:jc w:val="both"/>
        <w:rPr>
          <w:b/>
        </w:rPr>
      </w:pPr>
      <w:r w:rsidRPr="00677F79">
        <w:rPr>
          <w:b/>
        </w:rPr>
        <w:t>119. Средний арифметический индекс физического объема товарооборота имеет вид: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а) </w:t>
      </w:r>
      <w:r w:rsidRPr="00677F79">
        <w:rPr>
          <w:position w:val="-34"/>
        </w:rPr>
        <w:object w:dxaOrig="1060" w:dyaOrig="800">
          <v:shape id="_x0000_i1157" type="#_x0000_t75" style="width:53.25pt;height:39.75pt" o:ole="" fillcolor="window">
            <v:imagedata r:id="rId256" o:title=""/>
          </v:shape>
          <o:OLEObject Type="Embed" ProgID="Equation.3" ShapeID="_x0000_i1157" DrawAspect="Content" ObjectID="_1607432580" r:id="rId264"/>
        </w:object>
      </w:r>
      <w:r w:rsidRPr="00677F79">
        <w:t xml:space="preserve">     б) </w:t>
      </w:r>
      <w:r w:rsidRPr="00677F79">
        <w:rPr>
          <w:position w:val="-72"/>
        </w:rPr>
        <w:object w:dxaOrig="920" w:dyaOrig="1160">
          <v:shape id="_x0000_i1158" type="#_x0000_t75" style="width:45.75pt;height:57.75pt" o:ole="" fillcolor="window">
            <v:imagedata r:id="rId258" o:title=""/>
          </v:shape>
          <o:OLEObject Type="Embed" ProgID="Equation.3" ShapeID="_x0000_i1158" DrawAspect="Content" ObjectID="_1607432581" r:id="rId265"/>
        </w:object>
      </w:r>
      <w:r w:rsidRPr="00677F79">
        <w:t xml:space="preserve">       в) </w:t>
      </w:r>
      <w:r w:rsidRPr="00677F79">
        <w:rPr>
          <w:position w:val="-34"/>
        </w:rPr>
        <w:object w:dxaOrig="780" w:dyaOrig="780">
          <v:shape id="_x0000_i1159" type="#_x0000_t75" style="width:39pt;height:39pt" o:ole="" fillcolor="window">
            <v:imagedata r:id="rId260" o:title=""/>
          </v:shape>
          <o:OLEObject Type="Embed" ProgID="Equation.3" ShapeID="_x0000_i1159" DrawAspect="Content" ObjectID="_1607432582" r:id="rId266"/>
        </w:object>
      </w:r>
      <w:r w:rsidRPr="00677F79">
        <w:t xml:space="preserve">;       г) </w:t>
      </w:r>
      <w:r w:rsidRPr="00677F79">
        <w:rPr>
          <w:position w:val="-64"/>
        </w:rPr>
        <w:object w:dxaOrig="880" w:dyaOrig="1040">
          <v:shape id="_x0000_i1160" type="#_x0000_t75" style="width:44.25pt;height:51.75pt" o:ole="" fillcolor="window">
            <v:imagedata r:id="rId262" o:title=""/>
          </v:shape>
          <o:OLEObject Type="Embed" ProgID="Equation.3" ShapeID="_x0000_i1160" DrawAspect="Content" ObjectID="_1607432583" r:id="rId267"/>
        </w:object>
      </w:r>
    </w:p>
    <w:p w:rsidR="003E381E" w:rsidRPr="00677F79" w:rsidRDefault="003E381E" w:rsidP="003E381E">
      <w:pPr>
        <w:jc w:val="both"/>
      </w:pPr>
      <w:r w:rsidRPr="00677F79">
        <w:rPr>
          <w:b/>
        </w:rPr>
        <w:t>120. Недостающим элементом в формуле среднего арифметического индекса физич</w:t>
      </w:r>
      <w:r w:rsidRPr="00677F79">
        <w:rPr>
          <w:b/>
        </w:rPr>
        <w:t>е</w:t>
      </w:r>
      <w:r w:rsidRPr="00677F79">
        <w:rPr>
          <w:b/>
        </w:rPr>
        <w:t xml:space="preserve">ского объема товарооборота </w:t>
      </w:r>
      <w:r w:rsidRPr="00677F79">
        <w:rPr>
          <w:b/>
          <w:position w:val="-28"/>
        </w:rPr>
        <w:object w:dxaOrig="940" w:dyaOrig="760">
          <v:shape id="_x0000_i1161" type="#_x0000_t75" style="width:47.25pt;height:38.25pt" o:ole="">
            <v:imagedata r:id="rId268" o:title=""/>
          </v:shape>
          <o:OLEObject Type="Embed" ProgID="Equation.3" ShapeID="_x0000_i1161" DrawAspect="Content" ObjectID="_1607432584" r:id="rId269"/>
        </w:object>
      </w:r>
      <w:r w:rsidRPr="00677F79">
        <w:rPr>
          <w:b/>
        </w:rPr>
        <w:t xml:space="preserve"> является:</w:t>
      </w:r>
    </w:p>
    <w:p w:rsidR="003E381E" w:rsidRPr="00677F79" w:rsidRDefault="003E381E" w:rsidP="003E381E">
      <w:pPr>
        <w:widowControl w:val="0"/>
        <w:tabs>
          <w:tab w:val="num" w:pos="993"/>
        </w:tabs>
        <w:autoSpaceDE w:val="0"/>
        <w:autoSpaceDN w:val="0"/>
        <w:adjustRightInd w:val="0"/>
        <w:ind w:left="360"/>
        <w:jc w:val="both"/>
      </w:pPr>
      <w:r w:rsidRPr="00677F79">
        <w:t xml:space="preserve">а) </w:t>
      </w:r>
      <w:r w:rsidRPr="00677F79">
        <w:rPr>
          <w:position w:val="-12"/>
        </w:rPr>
        <w:object w:dxaOrig="700" w:dyaOrig="380">
          <v:shape id="_x0000_i1162" type="#_x0000_t75" style="width:35.25pt;height:18.75pt" o:ole="">
            <v:imagedata r:id="rId270" o:title=""/>
          </v:shape>
          <o:OLEObject Type="Embed" ProgID="Equation.3" ShapeID="_x0000_i1162" DrawAspect="Content" ObjectID="_1607432585" r:id="rId271"/>
        </w:object>
      </w:r>
      <w:r w:rsidRPr="00677F79">
        <w:t xml:space="preserve">       б)</w:t>
      </w:r>
      <w:r w:rsidRPr="00677F79">
        <w:rPr>
          <w:position w:val="-12"/>
        </w:rPr>
        <w:object w:dxaOrig="639" w:dyaOrig="380">
          <v:shape id="_x0000_i1163" type="#_x0000_t75" style="width:32.25pt;height:18.75pt" o:ole="">
            <v:imagedata r:id="rId272" o:title=""/>
          </v:shape>
          <o:OLEObject Type="Embed" ProgID="Equation.3" ShapeID="_x0000_i1163" DrawAspect="Content" ObjectID="_1607432586" r:id="rId273"/>
        </w:object>
      </w:r>
      <w:r w:rsidRPr="00677F79">
        <w:t xml:space="preserve">       в) </w:t>
      </w:r>
      <w:r w:rsidRPr="00677F79">
        <w:rPr>
          <w:position w:val="-12"/>
        </w:rPr>
        <w:object w:dxaOrig="680" w:dyaOrig="380">
          <v:shape id="_x0000_i1164" type="#_x0000_t75" style="width:33.75pt;height:18.75pt" o:ole="">
            <v:imagedata r:id="rId274" o:title=""/>
          </v:shape>
          <o:OLEObject Type="Embed" ProgID="Equation.3" ShapeID="_x0000_i1164" DrawAspect="Content" ObjectID="_1607432587" r:id="rId275"/>
        </w:object>
      </w:r>
      <w:r w:rsidRPr="00677F79">
        <w:t xml:space="preserve">        г)</w:t>
      </w:r>
      <w:r w:rsidRPr="00677F79">
        <w:rPr>
          <w:position w:val="-12"/>
        </w:rPr>
        <w:object w:dxaOrig="360" w:dyaOrig="380">
          <v:shape id="_x0000_i1165" type="#_x0000_t75" style="width:18pt;height:18.75pt" o:ole="">
            <v:imagedata r:id="rId276" o:title=""/>
          </v:shape>
          <o:OLEObject Type="Embed" ProgID="Equation.3" ShapeID="_x0000_i1165" DrawAspect="Content" ObjectID="_1607432588" r:id="rId277"/>
        </w:object>
      </w:r>
    </w:p>
    <w:p w:rsidR="003E381E" w:rsidRPr="00677F79" w:rsidRDefault="003E381E" w:rsidP="003E381E">
      <w:pPr>
        <w:tabs>
          <w:tab w:val="left" w:pos="3960"/>
        </w:tabs>
        <w:jc w:val="both"/>
        <w:rPr>
          <w:b/>
        </w:rPr>
      </w:pPr>
      <w:r w:rsidRPr="00677F79">
        <w:rPr>
          <w:b/>
        </w:rPr>
        <w:t>121. Агрегатный индекс физического объёма при исчислении по одним и тем же да</w:t>
      </w:r>
      <w:r w:rsidRPr="00677F79">
        <w:rPr>
          <w:b/>
        </w:rPr>
        <w:t>н</w:t>
      </w:r>
      <w:r w:rsidRPr="00677F79">
        <w:rPr>
          <w:b/>
        </w:rPr>
        <w:t>ным будет…….среднем</w:t>
      </w:r>
      <w:proofErr w:type="gramStart"/>
      <w:r w:rsidRPr="00677F79">
        <w:rPr>
          <w:b/>
        </w:rPr>
        <w:t>у(</w:t>
      </w:r>
      <w:proofErr w:type="gramEnd"/>
      <w:r w:rsidRPr="00677F79">
        <w:rPr>
          <w:b/>
        </w:rPr>
        <w:t>го) арифметическому(го) индексу(а) физического объёма.</w:t>
      </w:r>
    </w:p>
    <w:p w:rsidR="003E381E" w:rsidRPr="00677F79" w:rsidRDefault="003E381E" w:rsidP="003E381E">
      <w:pPr>
        <w:tabs>
          <w:tab w:val="left" w:pos="2160"/>
          <w:tab w:val="left" w:pos="4860"/>
          <w:tab w:val="left" w:pos="5040"/>
          <w:tab w:val="left" w:pos="7035"/>
        </w:tabs>
        <w:ind w:left="360"/>
        <w:jc w:val="both"/>
      </w:pPr>
      <w:r w:rsidRPr="00677F79">
        <w:t>а) меньше;</w:t>
      </w:r>
      <w:r w:rsidRPr="00677F79">
        <w:tab/>
        <w:t>б) меньше или равен;            в) больше;</w:t>
      </w:r>
      <w:r w:rsidRPr="00677F79">
        <w:tab/>
        <w:t>г) равен.</w:t>
      </w:r>
    </w:p>
    <w:p w:rsidR="003E381E" w:rsidRPr="00677F79" w:rsidRDefault="003E381E" w:rsidP="003E381E">
      <w:pPr>
        <w:pStyle w:val="2"/>
        <w:spacing w:line="240" w:lineRule="auto"/>
        <w:ind w:left="0"/>
        <w:jc w:val="both"/>
        <w:rPr>
          <w:b/>
        </w:rPr>
      </w:pPr>
      <w:r w:rsidRPr="00677F79">
        <w:rPr>
          <w:b/>
        </w:rPr>
        <w:t>122. Произведение промежуточных по периодам цепных индексов даст базисный и</w:t>
      </w:r>
      <w:r w:rsidRPr="00677F79">
        <w:rPr>
          <w:b/>
        </w:rPr>
        <w:t>н</w:t>
      </w:r>
      <w:r w:rsidRPr="00677F79">
        <w:rPr>
          <w:b/>
        </w:rPr>
        <w:t>декс последнего периода, если это индексы…..</w:t>
      </w:r>
    </w:p>
    <w:p w:rsidR="003E381E" w:rsidRPr="00677F79" w:rsidRDefault="003E381E" w:rsidP="003E381E">
      <w:pPr>
        <w:pStyle w:val="2"/>
        <w:tabs>
          <w:tab w:val="left" w:pos="4320"/>
          <w:tab w:val="center" w:pos="5102"/>
        </w:tabs>
        <w:spacing w:line="240" w:lineRule="auto"/>
        <w:ind w:left="360"/>
        <w:jc w:val="both"/>
      </w:pPr>
      <w:r w:rsidRPr="00677F79">
        <w:t>а) индивидуальные;</w:t>
      </w:r>
    </w:p>
    <w:p w:rsidR="003E381E" w:rsidRPr="00677F79" w:rsidRDefault="003E381E" w:rsidP="003E381E">
      <w:pPr>
        <w:pStyle w:val="2"/>
        <w:tabs>
          <w:tab w:val="left" w:pos="4320"/>
          <w:tab w:val="center" w:pos="5102"/>
        </w:tabs>
        <w:spacing w:line="240" w:lineRule="auto"/>
        <w:ind w:left="360"/>
        <w:jc w:val="both"/>
      </w:pPr>
      <w:r w:rsidRPr="00677F79">
        <w:t>б) цен с переменными весами;</w:t>
      </w:r>
    </w:p>
    <w:p w:rsidR="003E381E" w:rsidRPr="00677F79" w:rsidRDefault="003E381E" w:rsidP="003E381E">
      <w:pPr>
        <w:pStyle w:val="2"/>
        <w:tabs>
          <w:tab w:val="left" w:pos="4320"/>
        </w:tabs>
        <w:spacing w:line="240" w:lineRule="auto"/>
        <w:ind w:left="360"/>
        <w:jc w:val="both"/>
      </w:pPr>
      <w:r w:rsidRPr="00677F79">
        <w:t>в) цен с постоянными весами;</w:t>
      </w:r>
    </w:p>
    <w:p w:rsidR="003E381E" w:rsidRPr="00677F79" w:rsidRDefault="003E381E" w:rsidP="003E381E">
      <w:pPr>
        <w:pStyle w:val="2"/>
        <w:tabs>
          <w:tab w:val="left" w:pos="4320"/>
        </w:tabs>
        <w:spacing w:line="240" w:lineRule="auto"/>
        <w:ind w:left="360"/>
        <w:jc w:val="both"/>
      </w:pPr>
      <w:r w:rsidRPr="00677F79">
        <w:t>г) физического объёма с переменными весами.</w:t>
      </w:r>
    </w:p>
    <w:p w:rsidR="003E381E" w:rsidRPr="00677F79" w:rsidRDefault="003E381E" w:rsidP="003E381E">
      <w:pPr>
        <w:shd w:val="clear" w:color="auto" w:fill="FFFFFF"/>
        <w:jc w:val="both"/>
        <w:rPr>
          <w:b/>
          <w:spacing w:val="-3"/>
        </w:rPr>
      </w:pPr>
      <w:r w:rsidRPr="00677F79">
        <w:rPr>
          <w:b/>
          <w:spacing w:val="-3"/>
        </w:rPr>
        <w:t>123. Имеются следующие данные о динамике объема промышленной продукции по РФ по годам:</w:t>
      </w:r>
    </w:p>
    <w:tbl>
      <w:tblPr>
        <w:tblW w:w="4716" w:type="pct"/>
        <w:jc w:val="center"/>
        <w:tblCellMar>
          <w:left w:w="40" w:type="dxa"/>
          <w:right w:w="40" w:type="dxa"/>
        </w:tblCellMar>
        <w:tblLook w:val="0000"/>
      </w:tblPr>
      <w:tblGrid>
        <w:gridCol w:w="2633"/>
        <w:gridCol w:w="1044"/>
        <w:gridCol w:w="1045"/>
        <w:gridCol w:w="1047"/>
        <w:gridCol w:w="1047"/>
        <w:gridCol w:w="1047"/>
        <w:gridCol w:w="1036"/>
      </w:tblGrid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Годы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2004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2005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2006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2007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2008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2009</w:t>
            </w:r>
          </w:p>
        </w:tc>
      </w:tr>
      <w:tr w:rsidR="003E381E" w:rsidRPr="00677F79" w:rsidTr="003B433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ind w:firstLine="5"/>
              <w:jc w:val="both"/>
            </w:pPr>
            <w:r w:rsidRPr="00677F79">
              <w:t>Индексы промышленн</w:t>
            </w:r>
            <w:r w:rsidRPr="00677F79">
              <w:t>о</w:t>
            </w:r>
            <w:r w:rsidRPr="00677F79">
              <w:t xml:space="preserve">го производства, % </w:t>
            </w:r>
          </w:p>
          <w:p w:rsidR="003E381E" w:rsidRPr="00677F79" w:rsidRDefault="003E381E" w:rsidP="003B4337">
            <w:pPr>
              <w:shd w:val="clear" w:color="auto" w:fill="FFFFFF"/>
              <w:ind w:firstLine="5"/>
              <w:jc w:val="both"/>
            </w:pPr>
            <w:r w:rsidRPr="00677F79">
              <w:t>к предыдущему году.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  <w:rPr>
                <w:spacing w:val="-6"/>
              </w:rPr>
            </w:pPr>
          </w:p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rPr>
                <w:spacing w:val="-6"/>
              </w:rPr>
              <w:t>102,0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</w:p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94,8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</w:p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111,0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</w:p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111,9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</w:p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104,9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1E" w:rsidRPr="00677F79" w:rsidRDefault="003E381E" w:rsidP="003B4337">
            <w:pPr>
              <w:shd w:val="clear" w:color="auto" w:fill="FFFFFF"/>
              <w:jc w:val="both"/>
            </w:pPr>
          </w:p>
          <w:p w:rsidR="003E381E" w:rsidRPr="00677F79" w:rsidRDefault="003E381E" w:rsidP="003B4337">
            <w:pPr>
              <w:shd w:val="clear" w:color="auto" w:fill="FFFFFF"/>
              <w:jc w:val="both"/>
            </w:pPr>
            <w:r w:rsidRPr="00677F79">
              <w:t>103,7</w:t>
            </w:r>
          </w:p>
        </w:tc>
      </w:tr>
    </w:tbl>
    <w:p w:rsidR="003E381E" w:rsidRPr="00677F79" w:rsidRDefault="003E381E" w:rsidP="003E381E">
      <w:pPr>
        <w:shd w:val="clear" w:color="auto" w:fill="FFFFFF"/>
        <w:jc w:val="both"/>
        <w:rPr>
          <w:b/>
          <w:spacing w:val="-3"/>
          <w:lang w:val="en-US"/>
        </w:rPr>
      </w:pPr>
    </w:p>
    <w:p w:rsidR="003E381E" w:rsidRPr="00677F79" w:rsidRDefault="003E381E" w:rsidP="003E381E">
      <w:pPr>
        <w:shd w:val="clear" w:color="auto" w:fill="FFFFFF"/>
        <w:jc w:val="both"/>
        <w:rPr>
          <w:b/>
          <w:spacing w:val="-3"/>
        </w:rPr>
      </w:pPr>
      <w:r w:rsidRPr="00677F79">
        <w:rPr>
          <w:b/>
          <w:spacing w:val="-3"/>
        </w:rPr>
        <w:t>Объем промышленной продукции в 2009г. по сравнению с 2003г составил (с точностью до 0,1%):</w:t>
      </w:r>
    </w:p>
    <w:p w:rsidR="003E381E" w:rsidRPr="00677F79" w:rsidRDefault="003E381E" w:rsidP="003E381E">
      <w:pPr>
        <w:tabs>
          <w:tab w:val="left" w:pos="2250"/>
          <w:tab w:val="left" w:pos="4320"/>
          <w:tab w:val="left" w:pos="6300"/>
        </w:tabs>
        <w:ind w:left="360"/>
        <w:jc w:val="both"/>
      </w:pPr>
      <w:r w:rsidRPr="00677F79">
        <w:t>а) 142,2;</w:t>
      </w:r>
      <w:r w:rsidRPr="00677F79">
        <w:tab/>
        <w:t>б) 123,4;</w:t>
      </w:r>
      <w:r w:rsidRPr="00677F79">
        <w:tab/>
        <w:t>в) 130,7;</w:t>
      </w:r>
      <w:r w:rsidRPr="00677F79">
        <w:tab/>
        <w:t>г) 99,8.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124. Влияние изменения цен на величину стоимости продаж можно опред</w:t>
      </w:r>
      <w:r w:rsidRPr="00677F79">
        <w:rPr>
          <w:b/>
        </w:rPr>
        <w:t>е</w:t>
      </w:r>
      <w:r w:rsidRPr="00677F79">
        <w:rPr>
          <w:b/>
        </w:rPr>
        <w:t>лить по формуле:</w:t>
      </w:r>
    </w:p>
    <w:p w:rsidR="003E381E" w:rsidRPr="00677F79" w:rsidRDefault="003E381E" w:rsidP="003E381E">
      <w:pPr>
        <w:ind w:left="360"/>
        <w:jc w:val="both"/>
      </w:pPr>
      <w:r w:rsidRPr="00677F79">
        <w:t xml:space="preserve">а) </w:t>
      </w:r>
      <w:r w:rsidRPr="00677F79">
        <w:rPr>
          <w:position w:val="-12"/>
        </w:rPr>
        <w:object w:dxaOrig="1719" w:dyaOrig="380">
          <v:shape id="_x0000_i1166" type="#_x0000_t75" style="width:86.25pt;height:18.75pt" o:ole="">
            <v:imagedata r:id="rId278" o:title=""/>
          </v:shape>
          <o:OLEObject Type="Embed" ProgID="Equation.3" ShapeID="_x0000_i1166" DrawAspect="Content" ObjectID="_1607432589" r:id="rId279"/>
        </w:object>
      </w:r>
      <w:r w:rsidRPr="00677F79">
        <w:t xml:space="preserve">    б) </w:t>
      </w:r>
      <w:r w:rsidRPr="00677F79">
        <w:rPr>
          <w:position w:val="-12"/>
        </w:rPr>
        <w:object w:dxaOrig="1740" w:dyaOrig="380">
          <v:shape id="_x0000_i1167" type="#_x0000_t75" style="width:87pt;height:18.75pt" o:ole="">
            <v:imagedata r:id="rId280" o:title=""/>
          </v:shape>
          <o:OLEObject Type="Embed" ProgID="Equation.3" ShapeID="_x0000_i1167" DrawAspect="Content" ObjectID="_1607432590" r:id="rId281"/>
        </w:object>
      </w:r>
      <w:r w:rsidRPr="00677F79">
        <w:t xml:space="preserve">    в) </w:t>
      </w:r>
      <w:r w:rsidRPr="00677F79">
        <w:rPr>
          <w:position w:val="-12"/>
        </w:rPr>
        <w:object w:dxaOrig="1680" w:dyaOrig="380">
          <v:shape id="_x0000_i1168" type="#_x0000_t75" style="width:84pt;height:18.75pt" o:ole="">
            <v:imagedata r:id="rId282" o:title=""/>
          </v:shape>
          <o:OLEObject Type="Embed" ProgID="Equation.3" ShapeID="_x0000_i1168" DrawAspect="Content" ObjectID="_1607432591" r:id="rId283"/>
        </w:object>
      </w:r>
      <w:r w:rsidRPr="00677F79">
        <w:t xml:space="preserve">     г) </w:t>
      </w:r>
      <w:r w:rsidRPr="00677F79">
        <w:rPr>
          <w:position w:val="-12"/>
        </w:rPr>
        <w:object w:dxaOrig="1719" w:dyaOrig="380">
          <v:shape id="_x0000_i1169" type="#_x0000_t75" style="width:86.25pt;height:18.75pt" o:ole="">
            <v:imagedata r:id="rId284" o:title=""/>
          </v:shape>
          <o:OLEObject Type="Embed" ProgID="Equation.3" ShapeID="_x0000_i1169" DrawAspect="Content" ObjectID="_1607432592" r:id="rId285"/>
        </w:objec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125. Количество реализованной продукции за текущий период увелич</w:t>
      </w:r>
      <w:r w:rsidRPr="00677F79">
        <w:rPr>
          <w:b/>
        </w:rPr>
        <w:t>и</w:t>
      </w:r>
      <w:r w:rsidRPr="00677F79">
        <w:rPr>
          <w:b/>
        </w:rPr>
        <w:t>лось на 15%, цены на продукцию за этот период также увеличились на 15%. Стоимость реализ</w:t>
      </w:r>
      <w:r w:rsidRPr="00677F79">
        <w:rPr>
          <w:b/>
        </w:rPr>
        <w:t>о</w:t>
      </w:r>
      <w:r w:rsidRPr="00677F79">
        <w:rPr>
          <w:b/>
        </w:rPr>
        <w:t>ванной продукции:</w:t>
      </w:r>
    </w:p>
    <w:p w:rsidR="003E381E" w:rsidRPr="00677F79" w:rsidRDefault="003E381E" w:rsidP="003E381E">
      <w:pPr>
        <w:tabs>
          <w:tab w:val="left" w:pos="540"/>
          <w:tab w:val="left" w:pos="3960"/>
          <w:tab w:val="center" w:pos="4932"/>
        </w:tabs>
        <w:ind w:left="360"/>
        <w:jc w:val="both"/>
      </w:pPr>
      <w:r w:rsidRPr="00677F79">
        <w:t>а) увеличилась на 32,3%;</w:t>
      </w:r>
    </w:p>
    <w:p w:rsidR="003E381E" w:rsidRPr="00677F79" w:rsidRDefault="003E381E" w:rsidP="003E381E">
      <w:pPr>
        <w:tabs>
          <w:tab w:val="left" w:pos="540"/>
          <w:tab w:val="left" w:pos="3960"/>
          <w:tab w:val="center" w:pos="4932"/>
        </w:tabs>
        <w:ind w:left="360"/>
        <w:jc w:val="both"/>
      </w:pPr>
      <w:r w:rsidRPr="00677F79">
        <w:t xml:space="preserve">б) уменьшилось на 32,3%;     </w:t>
      </w:r>
    </w:p>
    <w:p w:rsidR="003E381E" w:rsidRPr="00677F79" w:rsidRDefault="003E381E" w:rsidP="003E381E">
      <w:pPr>
        <w:tabs>
          <w:tab w:val="left" w:pos="540"/>
        </w:tabs>
        <w:ind w:left="360"/>
        <w:jc w:val="both"/>
      </w:pPr>
      <w:r w:rsidRPr="00677F79">
        <w:lastRenderedPageBreak/>
        <w:t>в) увеличилась на 5%;</w:t>
      </w:r>
    </w:p>
    <w:p w:rsidR="003E381E" w:rsidRPr="00677F79" w:rsidRDefault="003E381E" w:rsidP="003E381E">
      <w:pPr>
        <w:tabs>
          <w:tab w:val="left" w:pos="540"/>
        </w:tabs>
        <w:ind w:left="360"/>
        <w:jc w:val="both"/>
      </w:pPr>
      <w:r w:rsidRPr="00677F79">
        <w:t>г) не изменилась.</w:t>
      </w:r>
    </w:p>
    <w:p w:rsidR="003E381E" w:rsidRPr="00677F79" w:rsidRDefault="003E381E" w:rsidP="003E381E">
      <w:pPr>
        <w:pStyle w:val="2"/>
        <w:spacing w:line="240" w:lineRule="auto"/>
        <w:ind w:left="0"/>
        <w:jc w:val="both"/>
        <w:rPr>
          <w:b/>
        </w:rPr>
      </w:pPr>
      <w:r w:rsidRPr="00677F79">
        <w:rPr>
          <w:b/>
        </w:rPr>
        <w:t>126. Если за изучаемый период времени объем товарооборота в текущих ценах увеличился на 17%, а цены возросли на 12%, то индекс количества продаж товара р</w:t>
      </w:r>
      <w:r w:rsidRPr="00677F79">
        <w:rPr>
          <w:b/>
        </w:rPr>
        <w:t>а</w:t>
      </w:r>
      <w:r w:rsidRPr="00677F79">
        <w:rPr>
          <w:b/>
        </w:rPr>
        <w:t>вен (с точностью до 0,1%):</w:t>
      </w:r>
    </w:p>
    <w:p w:rsidR="003E381E" w:rsidRPr="00677F79" w:rsidRDefault="003E381E" w:rsidP="003E381E">
      <w:pPr>
        <w:pStyle w:val="2"/>
        <w:spacing w:line="240" w:lineRule="auto"/>
        <w:ind w:left="360"/>
        <w:jc w:val="both"/>
      </w:pPr>
      <w:r w:rsidRPr="00677F79">
        <w:t>а) 131,0;       б) 104,5;         в) 141,7;       г) 95,7.</w: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127. Формула индекса цен переменного состава: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а) </w:t>
      </w:r>
      <w:r w:rsidRPr="00677F79">
        <w:rPr>
          <w:position w:val="-34"/>
        </w:rPr>
        <w:object w:dxaOrig="2360" w:dyaOrig="780">
          <v:shape id="_x0000_i1170" type="#_x0000_t75" style="width:117.75pt;height:39pt" o:ole="">
            <v:imagedata r:id="rId135" o:title=""/>
          </v:shape>
          <o:OLEObject Type="Embed" ProgID="Equation.3" ShapeID="_x0000_i1170" DrawAspect="Content" ObjectID="_1607432593" r:id="rId286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б) </w:t>
      </w:r>
      <w:r w:rsidRPr="00677F79">
        <w:rPr>
          <w:position w:val="-34"/>
        </w:rPr>
        <w:object w:dxaOrig="1500" w:dyaOrig="780">
          <v:shape id="_x0000_i1171" type="#_x0000_t75" style="width:75pt;height:39pt" o:ole="">
            <v:imagedata r:id="rId287" o:title=""/>
          </v:shape>
          <o:OLEObject Type="Embed" ProgID="Equation.3" ShapeID="_x0000_i1171" DrawAspect="Content" ObjectID="_1607432594" r:id="rId288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в) </w:t>
      </w:r>
      <w:r w:rsidRPr="00677F79">
        <w:rPr>
          <w:position w:val="-34"/>
        </w:rPr>
        <w:object w:dxaOrig="2320" w:dyaOrig="780">
          <v:shape id="_x0000_i1172" type="#_x0000_t75" style="width:116.25pt;height:39pt" o:ole="">
            <v:imagedata r:id="rId289" o:title=""/>
          </v:shape>
          <o:OLEObject Type="Embed" ProgID="Equation.3" ShapeID="_x0000_i1172" DrawAspect="Content" ObjectID="_1607432595" r:id="rId290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г) </w:t>
      </w:r>
      <w:r w:rsidRPr="00677F79">
        <w:rPr>
          <w:position w:val="-34"/>
        </w:rPr>
        <w:object w:dxaOrig="2360" w:dyaOrig="780">
          <v:shape id="_x0000_i1173" type="#_x0000_t75" style="width:117.75pt;height:39pt" o:ole="">
            <v:imagedata r:id="rId291" o:title=""/>
          </v:shape>
          <o:OLEObject Type="Embed" ProgID="Equation.3" ShapeID="_x0000_i1173" DrawAspect="Content" ObjectID="_1607432596" r:id="rId292"/>
        </w:objec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128. Формула индекса постоянного состава:</w: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а) </w:t>
      </w:r>
      <w:r w:rsidRPr="00677F79">
        <w:rPr>
          <w:position w:val="-34"/>
        </w:rPr>
        <w:object w:dxaOrig="2360" w:dyaOrig="780">
          <v:shape id="_x0000_i1174" type="#_x0000_t75" style="width:117.75pt;height:39pt" o:ole="">
            <v:imagedata r:id="rId135" o:title=""/>
          </v:shape>
          <o:OLEObject Type="Embed" ProgID="Equation.3" ShapeID="_x0000_i1174" DrawAspect="Content" ObjectID="_1607432597" r:id="rId293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б) </w:t>
      </w:r>
      <w:r w:rsidRPr="00677F79">
        <w:rPr>
          <w:position w:val="-34"/>
        </w:rPr>
        <w:object w:dxaOrig="1500" w:dyaOrig="780">
          <v:shape id="_x0000_i1175" type="#_x0000_t75" style="width:75pt;height:39pt" o:ole="">
            <v:imagedata r:id="rId287" o:title=""/>
          </v:shape>
          <o:OLEObject Type="Embed" ProgID="Equation.3" ShapeID="_x0000_i1175" DrawAspect="Content" ObjectID="_1607432598" r:id="rId294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в) </w:t>
      </w:r>
      <w:r w:rsidRPr="00677F79">
        <w:rPr>
          <w:position w:val="-34"/>
        </w:rPr>
        <w:object w:dxaOrig="2320" w:dyaOrig="780">
          <v:shape id="_x0000_i1176" type="#_x0000_t75" style="width:116.25pt;height:39pt" o:ole="">
            <v:imagedata r:id="rId289" o:title=""/>
          </v:shape>
          <o:OLEObject Type="Embed" ProgID="Equation.3" ShapeID="_x0000_i1176" DrawAspect="Content" ObjectID="_1607432599" r:id="rId295"/>
        </w:object>
      </w:r>
    </w:p>
    <w:p w:rsidR="003E381E" w:rsidRPr="00677F79" w:rsidRDefault="003E381E" w:rsidP="003E381E">
      <w:pPr>
        <w:ind w:firstLine="360"/>
        <w:jc w:val="both"/>
      </w:pPr>
      <w:r w:rsidRPr="00677F79">
        <w:t xml:space="preserve">г) </w:t>
      </w:r>
      <w:r w:rsidRPr="00677F79">
        <w:rPr>
          <w:position w:val="-34"/>
        </w:rPr>
        <w:object w:dxaOrig="2360" w:dyaOrig="780">
          <v:shape id="_x0000_i1177" type="#_x0000_t75" style="width:117.75pt;height:39pt" o:ole="">
            <v:imagedata r:id="rId291" o:title=""/>
          </v:shape>
          <o:OLEObject Type="Embed" ProgID="Equation.3" ShapeID="_x0000_i1177" DrawAspect="Content" ObjectID="_1607432600" r:id="rId296"/>
        </w:object>
      </w:r>
    </w:p>
    <w:p w:rsidR="003E381E" w:rsidRPr="00677F79" w:rsidRDefault="003E381E" w:rsidP="003E381E">
      <w:pPr>
        <w:widowControl w:val="0"/>
        <w:tabs>
          <w:tab w:val="num" w:pos="1134"/>
        </w:tabs>
        <w:autoSpaceDE w:val="0"/>
        <w:autoSpaceDN w:val="0"/>
        <w:adjustRightInd w:val="0"/>
        <w:spacing w:before="240"/>
        <w:jc w:val="both"/>
        <w:rPr>
          <w:b/>
        </w:rPr>
      </w:pPr>
      <w:r w:rsidRPr="00677F79">
        <w:rPr>
          <w:b/>
        </w:rPr>
        <w:t>129. Формула для расчета индекса цен структурных сдвигов:</w:t>
      </w:r>
    </w:p>
    <w:p w:rsidR="003E381E" w:rsidRPr="00677F79" w:rsidRDefault="003E381E" w:rsidP="003E381E">
      <w:pPr>
        <w:widowControl w:val="0"/>
        <w:tabs>
          <w:tab w:val="num" w:pos="993"/>
        </w:tabs>
        <w:autoSpaceDE w:val="0"/>
        <w:autoSpaceDN w:val="0"/>
        <w:adjustRightInd w:val="0"/>
        <w:ind w:left="360"/>
        <w:jc w:val="both"/>
      </w:pPr>
      <w:r w:rsidRPr="00677F79">
        <w:t xml:space="preserve">а) </w:t>
      </w:r>
      <w:r w:rsidRPr="00677F79">
        <w:rPr>
          <w:position w:val="-30"/>
        </w:rPr>
        <w:object w:dxaOrig="1240" w:dyaOrig="680">
          <v:shape id="_x0000_i1178" type="#_x0000_t75" style="width:62.25pt;height:33.75pt" o:ole="">
            <v:imagedata r:id="rId297" o:title=""/>
          </v:shape>
          <o:OLEObject Type="Embed" ProgID="Equation.3" ShapeID="_x0000_i1178" DrawAspect="Content" ObjectID="_1607432601" r:id="rId298"/>
        </w:object>
      </w:r>
      <w:r w:rsidRPr="00677F79">
        <w:t xml:space="preserve">       б) </w:t>
      </w:r>
      <w:r w:rsidRPr="00677F79">
        <w:rPr>
          <w:position w:val="-30"/>
        </w:rPr>
        <w:object w:dxaOrig="1219" w:dyaOrig="680">
          <v:shape id="_x0000_i1179" type="#_x0000_t75" style="width:60.75pt;height:33.75pt" o:ole="">
            <v:imagedata r:id="rId299" o:title=""/>
          </v:shape>
          <o:OLEObject Type="Embed" ProgID="Equation.3" ShapeID="_x0000_i1179" DrawAspect="Content" ObjectID="_1607432602" r:id="rId300"/>
        </w:object>
      </w:r>
      <w:r w:rsidRPr="00677F79">
        <w:t xml:space="preserve">      в) </w:t>
      </w:r>
      <w:r w:rsidRPr="00677F79">
        <w:rPr>
          <w:position w:val="-30"/>
        </w:rPr>
        <w:object w:dxaOrig="1960" w:dyaOrig="680">
          <v:shape id="_x0000_i1180" type="#_x0000_t75" style="width:98.25pt;height:33.75pt" o:ole="">
            <v:imagedata r:id="rId301" o:title=""/>
          </v:shape>
          <o:OLEObject Type="Embed" ProgID="Equation.3" ShapeID="_x0000_i1180" DrawAspect="Content" ObjectID="_1607432603" r:id="rId302"/>
        </w:object>
      </w:r>
      <w:r w:rsidRPr="00677F79">
        <w:t xml:space="preserve">     г)</w:t>
      </w:r>
      <w:r w:rsidRPr="00677F79">
        <w:rPr>
          <w:position w:val="-30"/>
        </w:rPr>
        <w:object w:dxaOrig="1240" w:dyaOrig="680">
          <v:shape id="_x0000_i1181" type="#_x0000_t75" style="width:62.25pt;height:33.75pt" o:ole="">
            <v:imagedata r:id="rId303" o:title=""/>
          </v:shape>
          <o:OLEObject Type="Embed" ProgID="Equation.3" ShapeID="_x0000_i1181" DrawAspect="Content" ObjectID="_1607432604" r:id="rId304"/>
        </w:object>
      </w:r>
    </w:p>
    <w:p w:rsidR="003E381E" w:rsidRPr="00677F79" w:rsidRDefault="003E381E" w:rsidP="003E381E">
      <w:pPr>
        <w:spacing w:before="240"/>
        <w:jc w:val="both"/>
        <w:rPr>
          <w:b/>
        </w:rPr>
      </w:pPr>
      <w:r w:rsidRPr="00677F79">
        <w:rPr>
          <w:b/>
        </w:rPr>
        <w:t>130. Известно, что индекс постоянного состава равен 102,5%, а инде</w:t>
      </w:r>
      <w:proofErr w:type="gramStart"/>
      <w:r w:rsidRPr="00677F79">
        <w:rPr>
          <w:b/>
        </w:rPr>
        <w:t>кс стр</w:t>
      </w:r>
      <w:proofErr w:type="gramEnd"/>
      <w:r w:rsidRPr="00677F79">
        <w:rPr>
          <w:b/>
        </w:rPr>
        <w:t>уктурных сдвигов - 100,6%. Индекс переменного состава равен (с то</w:t>
      </w:r>
      <w:r w:rsidRPr="00677F79">
        <w:rPr>
          <w:b/>
        </w:rPr>
        <w:t>ч</w:t>
      </w:r>
      <w:r w:rsidRPr="00677F79">
        <w:rPr>
          <w:b/>
        </w:rPr>
        <w:t>ностью до 0,1%):</w:t>
      </w:r>
    </w:p>
    <w:p w:rsidR="003E381E" w:rsidRPr="00677F79" w:rsidRDefault="003E381E" w:rsidP="003E381E">
      <w:pPr>
        <w:ind w:firstLine="360"/>
        <w:jc w:val="both"/>
      </w:pPr>
      <w:r w:rsidRPr="00677F79">
        <w:t>а) 101,9;           б) 98,1;           в) 103,1;             г) 105,8.</w:t>
      </w:r>
    </w:p>
    <w:p w:rsidR="003E381E" w:rsidRPr="00677F79" w:rsidRDefault="003E381E" w:rsidP="003E381E">
      <w:pPr>
        <w:ind w:firstLine="360"/>
        <w:jc w:val="both"/>
      </w:pPr>
    </w:p>
    <w:p w:rsidR="003E381E" w:rsidRPr="00677F79" w:rsidRDefault="003E381E" w:rsidP="003E381E">
      <w:pPr>
        <w:ind w:firstLine="360"/>
        <w:jc w:val="both"/>
      </w:pPr>
    </w:p>
    <w:p w:rsidR="003E381E" w:rsidRPr="00677F79" w:rsidRDefault="003E381E" w:rsidP="003E381E">
      <w:pPr>
        <w:ind w:firstLine="360"/>
        <w:jc w:val="both"/>
      </w:pPr>
    </w:p>
    <w:p w:rsidR="003E381E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  <w:bookmarkStart w:id="0" w:name="_Toc151030053"/>
    </w:p>
    <w:p w:rsidR="003E381E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</w:p>
    <w:p w:rsidR="003E381E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</w:p>
    <w:p w:rsidR="003E381E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</w:p>
    <w:p w:rsidR="003E381E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</w:p>
    <w:p w:rsidR="003E381E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</w:p>
    <w:p w:rsidR="003E381E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</w:p>
    <w:p w:rsidR="003E381E" w:rsidRPr="00677F79" w:rsidRDefault="003E381E" w:rsidP="003E381E">
      <w:pPr>
        <w:shd w:val="clear" w:color="auto" w:fill="FFFFFF"/>
        <w:spacing w:before="240" w:after="120"/>
        <w:jc w:val="center"/>
        <w:outlineLvl w:val="0"/>
        <w:rPr>
          <w:b/>
        </w:rPr>
      </w:pPr>
      <w:r w:rsidRPr="00677F79">
        <w:rPr>
          <w:b/>
        </w:rPr>
        <w:t>КОНТРОЛЬНЫЕ ВОПРОСЫ ПО КУРСУ «СТАТИСТИКА</w:t>
      </w:r>
      <w:r>
        <w:rPr>
          <w:b/>
        </w:rPr>
        <w:t>: ОБЩАЯ ТЕОРИЯ</w:t>
      </w:r>
      <w:r w:rsidRPr="00677F79">
        <w:rPr>
          <w:b/>
        </w:rPr>
        <w:t>»</w:t>
      </w:r>
      <w:r w:rsidRPr="00677F79">
        <w:rPr>
          <w:b/>
        </w:rPr>
        <w:br/>
        <w:t>ДЛЯ СТУДЕНТОВ ФАКУЛЬТЕТА ВВДО</w:t>
      </w:r>
      <w:bookmarkEnd w:id="0"/>
    </w:p>
    <w:p w:rsidR="003E381E" w:rsidRPr="00677F79" w:rsidRDefault="003E381E" w:rsidP="003E381E">
      <w:pPr>
        <w:shd w:val="clear" w:color="auto" w:fill="FFFFFF"/>
        <w:spacing w:before="120" w:after="60"/>
        <w:jc w:val="center"/>
        <w:outlineLvl w:val="2"/>
        <w:rPr>
          <w:b/>
          <w:bCs/>
        </w:rPr>
      </w:pPr>
      <w:r w:rsidRPr="00677F79">
        <w:rPr>
          <w:b/>
          <w:bCs/>
        </w:rPr>
        <w:t>Раздел I. Общая теория статистики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Предмет, методы и задачи статистики. Основные категории статистической науки.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Понятие статистического наблюдения, его организационные формы и виды.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Программно-методологические и организационные вопросы статистического н</w:t>
      </w:r>
      <w:r w:rsidRPr="00677F79">
        <w:t>а</w:t>
      </w:r>
      <w:r w:rsidRPr="00677F79">
        <w:t>блюдения.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Метод статистических группировок и его значение. Типологические, структурные, аналитические группировки.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Статистические таблицы, их виды, правила построения.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Обобщающие статистические показатели. Виды абсолютных и относительных в</w:t>
      </w:r>
      <w:r w:rsidRPr="00677F79">
        <w:t>е</w:t>
      </w:r>
      <w:r w:rsidRPr="00677F79">
        <w:t>личин в статистике.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Сущность и значение средних величин; виды средних и методы их расчета.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Показатели вариации.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Показатели структурных различий.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Ряды динамики: понятие, виды рядов динамики, обеспечение сопоставимости в р</w:t>
      </w:r>
      <w:r w:rsidRPr="00677F79">
        <w:t>я</w:t>
      </w:r>
      <w:r w:rsidRPr="00677F79">
        <w:t>дах динамики.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Аналитические показатели динамики.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Средние характеристики рядов динамики.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Основная тенденция развития в рядах динамики и методы ее выявления.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Статистические индексы. Индивидуальные и общие индексы. Агрегатный индекс как основная форма общего индекса.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Средние индексы.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Индексный метод анализа динамики среднего уровня.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Экономические индексы и их взаимосвязи.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Статистические методы изучения взаимосвязей экономических и социальных явл</w:t>
      </w:r>
      <w:r w:rsidRPr="00677F79">
        <w:t>е</w:t>
      </w:r>
      <w:r w:rsidRPr="00677F79">
        <w:t>ний.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Основные условия и принципы применения корреляционно-регрессионного анал</w:t>
      </w:r>
      <w:r w:rsidRPr="00677F79">
        <w:t>и</w:t>
      </w:r>
      <w:r w:rsidRPr="00677F79">
        <w:t>за статистических связей.</w:t>
      </w:r>
    </w:p>
    <w:p w:rsidR="003E381E" w:rsidRPr="00677F79" w:rsidRDefault="003E381E" w:rsidP="003E381E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09" w:hanging="567"/>
      </w:pPr>
      <w:r w:rsidRPr="00677F79">
        <w:t>Графический метод в статистике.</w:t>
      </w:r>
    </w:p>
    <w:p w:rsidR="003E381E" w:rsidRDefault="003E381E" w:rsidP="003E381E">
      <w:pPr>
        <w:jc w:val="center"/>
        <w:rPr>
          <w:b/>
          <w:bCs/>
        </w:rPr>
      </w:pPr>
    </w:p>
    <w:p w:rsidR="003E381E" w:rsidRDefault="003E381E" w:rsidP="003E381E">
      <w:pPr>
        <w:jc w:val="center"/>
        <w:rPr>
          <w:b/>
          <w:bCs/>
        </w:rPr>
      </w:pPr>
    </w:p>
    <w:p w:rsidR="003E381E" w:rsidRDefault="003E381E" w:rsidP="003E381E">
      <w:pPr>
        <w:ind w:firstLine="709"/>
        <w:jc w:val="center"/>
        <w:rPr>
          <w:b/>
        </w:rPr>
      </w:pPr>
      <w:r>
        <w:rPr>
          <w:b/>
        </w:rPr>
        <w:t>Основная литература:</w:t>
      </w:r>
    </w:p>
    <w:p w:rsidR="003E381E" w:rsidRDefault="003E381E" w:rsidP="003E381E">
      <w:pPr>
        <w:ind w:firstLine="709"/>
        <w:jc w:val="center"/>
        <w:rPr>
          <w:b/>
        </w:rPr>
      </w:pPr>
    </w:p>
    <w:p w:rsidR="003E381E" w:rsidRDefault="003E381E" w:rsidP="003E381E">
      <w:pPr>
        <w:jc w:val="both"/>
      </w:pPr>
      <w:r>
        <w:t xml:space="preserve">1. </w:t>
      </w:r>
      <w:r>
        <w:tab/>
      </w:r>
      <w:r>
        <w:tab/>
      </w:r>
      <w:hyperlink r:id="rId305" w:history="1">
        <w:r w:rsidRPr="009C7107">
          <w:rPr>
            <w:rStyle w:val="af0"/>
            <w:b w:val="0"/>
          </w:rPr>
          <w:t>Елисеева И.И. под ред. Статистика: Учебник для вузов. —  Санкт-Петербург:  П</w:t>
        </w:r>
        <w:r w:rsidRPr="009C7107">
          <w:rPr>
            <w:rStyle w:val="af0"/>
            <w:b w:val="0"/>
          </w:rPr>
          <w:t>и</w:t>
        </w:r>
        <w:r w:rsidRPr="009C7107">
          <w:rPr>
            <w:rStyle w:val="af0"/>
            <w:b w:val="0"/>
          </w:rPr>
          <w:t>тер 2016 г.— 368 с. — Электронное издание. — ISBN 978-5-496-02246-0</w:t>
        </w:r>
      </w:hyperlink>
      <w:r w:rsidRPr="009C7107">
        <w:rPr>
          <w:rStyle w:val="af0"/>
          <w:b w:val="0"/>
        </w:rPr>
        <w:t xml:space="preserve">  </w:t>
      </w:r>
      <w:hyperlink r:id="rId306" w:history="1">
        <w:r>
          <w:rPr>
            <w:rStyle w:val="af"/>
          </w:rPr>
          <w:t>http://ibooks.ru/reading.php?productid=21716</w:t>
        </w:r>
      </w:hyperlink>
    </w:p>
    <w:p w:rsidR="003E381E" w:rsidRDefault="003E381E" w:rsidP="003E381E">
      <w:pPr>
        <w:jc w:val="both"/>
      </w:pPr>
    </w:p>
    <w:p w:rsidR="003E381E" w:rsidRDefault="003E381E" w:rsidP="003E381E">
      <w:pPr>
        <w:ind w:firstLine="709"/>
        <w:jc w:val="center"/>
        <w:rPr>
          <w:b/>
        </w:rPr>
      </w:pPr>
      <w:r>
        <w:rPr>
          <w:b/>
        </w:rPr>
        <w:t>Дополнительная литература:</w:t>
      </w:r>
    </w:p>
    <w:p w:rsidR="003E381E" w:rsidRDefault="003E381E" w:rsidP="003E381E">
      <w:pPr>
        <w:jc w:val="both"/>
      </w:pPr>
      <w:r>
        <w:t>1.</w:t>
      </w:r>
      <w:r>
        <w:tab/>
        <w:t xml:space="preserve">Шмойлова Р.А, </w:t>
      </w:r>
      <w:proofErr w:type="spellStart"/>
      <w:r>
        <w:t>Минашкин</w:t>
      </w:r>
      <w:proofErr w:type="spellEnd"/>
      <w:r>
        <w:t xml:space="preserve"> В.Г., </w:t>
      </w:r>
      <w:proofErr w:type="spellStart"/>
      <w:r>
        <w:t>Садовникова</w:t>
      </w:r>
      <w:proofErr w:type="spellEnd"/>
      <w:r>
        <w:t xml:space="preserve"> Н.А., Шувалова Е.Б. Теория стат</w:t>
      </w:r>
      <w:r>
        <w:t>и</w:t>
      </w:r>
      <w:r>
        <w:t xml:space="preserve">стики: Учебник. – М.: Финансы и статистика, 2014. – 656 с. – Электронное издание. –  МО РФ. — </w:t>
      </w:r>
      <w:proofErr w:type="gramStart"/>
      <w:r>
        <w:rPr>
          <w:lang w:val="en-US"/>
        </w:rPr>
        <w:t>ISBN</w:t>
      </w:r>
      <w:r>
        <w:t xml:space="preserve">  978</w:t>
      </w:r>
      <w:proofErr w:type="gramEnd"/>
      <w:r>
        <w:t xml:space="preserve">-5-279-03295-2 .  </w:t>
      </w:r>
      <w:hyperlink r:id="rId307" w:history="1">
        <w:r>
          <w:rPr>
            <w:rStyle w:val="af"/>
          </w:rPr>
          <w:t>http://ibooks.ru/product.php?productid=344425</w:t>
        </w:r>
      </w:hyperlink>
    </w:p>
    <w:p w:rsidR="003E381E" w:rsidRDefault="003E381E" w:rsidP="003E381E">
      <w:pPr>
        <w:jc w:val="both"/>
      </w:pPr>
    </w:p>
    <w:p w:rsidR="003E381E" w:rsidRDefault="003E381E" w:rsidP="003E381E">
      <w:pPr>
        <w:ind w:firstLine="709"/>
        <w:jc w:val="center"/>
        <w:rPr>
          <w:b/>
        </w:rPr>
      </w:pPr>
      <w:r>
        <w:rPr>
          <w:b/>
        </w:rPr>
        <w:t>Литература для самостоятельного изучения:</w:t>
      </w:r>
    </w:p>
    <w:p w:rsidR="003E381E" w:rsidRDefault="003E381E" w:rsidP="003E381E">
      <w:pPr>
        <w:tabs>
          <w:tab w:val="left" w:pos="0"/>
        </w:tabs>
      </w:pPr>
    </w:p>
    <w:p w:rsidR="003E381E" w:rsidRPr="00182E85" w:rsidRDefault="003E381E" w:rsidP="003E381E">
      <w:pPr>
        <w:numPr>
          <w:ilvl w:val="0"/>
          <w:numId w:val="44"/>
        </w:numPr>
        <w:tabs>
          <w:tab w:val="left" w:pos="0"/>
        </w:tabs>
      </w:pPr>
      <w:proofErr w:type="spellStart"/>
      <w:r>
        <w:lastRenderedPageBreak/>
        <w:t>Баканач</w:t>
      </w:r>
      <w:proofErr w:type="spellEnd"/>
      <w:r>
        <w:t xml:space="preserve"> О.В., Проскурина Н.В. Рабочая  тетрадь</w:t>
      </w:r>
      <w:r>
        <w:rPr>
          <w:b/>
        </w:rPr>
        <w:t xml:space="preserve"> </w:t>
      </w:r>
      <w:r>
        <w:t>по дисциплине «Статистика: общая те</w:t>
      </w:r>
      <w:r>
        <w:t>о</w:t>
      </w:r>
      <w:r>
        <w:t>рия». В 3-х частях.  - Часть 1.  Лекционный курс.</w:t>
      </w:r>
      <w:proofErr w:type="gramStart"/>
      <w:r>
        <w:t xml:space="preserve"> ,</w:t>
      </w:r>
      <w:proofErr w:type="gramEnd"/>
      <w:r>
        <w:t xml:space="preserve"> Часть 2. Практические занятия</w:t>
      </w:r>
      <w:proofErr w:type="gramStart"/>
      <w:r>
        <w:t xml:space="preserve">., </w:t>
      </w:r>
      <w:proofErr w:type="gramEnd"/>
      <w:r>
        <w:t xml:space="preserve">Часть 3. Самостоятельная работа.. -  3-е изд., доп.   -  Самара: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>.  ун-та, 2016.</w:t>
      </w:r>
    </w:p>
    <w:p w:rsidR="003E381E" w:rsidRDefault="003E381E" w:rsidP="003E381E">
      <w:pPr>
        <w:numPr>
          <w:ilvl w:val="0"/>
          <w:numId w:val="44"/>
        </w:numPr>
        <w:tabs>
          <w:tab w:val="left" w:pos="120"/>
        </w:tabs>
      </w:pPr>
      <w:proofErr w:type="spellStart"/>
      <w:r>
        <w:t>Баканач</w:t>
      </w:r>
      <w:proofErr w:type="spellEnd"/>
      <w:r>
        <w:t xml:space="preserve"> О.В., Токарев Ю.А. Социально-экономическая статистика. -  Самара: ФГБОУ ВПО СГЭУ, 2014г.</w:t>
      </w:r>
    </w:p>
    <w:p w:rsidR="003E381E" w:rsidRDefault="003E381E" w:rsidP="003E381E">
      <w:pPr>
        <w:numPr>
          <w:ilvl w:val="0"/>
          <w:numId w:val="44"/>
        </w:numPr>
        <w:tabs>
          <w:tab w:val="left" w:pos="0"/>
        </w:tabs>
      </w:pPr>
      <w:proofErr w:type="spellStart"/>
      <w:r>
        <w:t>Блинова</w:t>
      </w:r>
      <w:proofErr w:type="spellEnd"/>
      <w:r>
        <w:t xml:space="preserve"> С.В. Теория статистики: практикум по статистическим методам с использов</w:t>
      </w:r>
      <w:r>
        <w:t>а</w:t>
      </w:r>
      <w:r>
        <w:t xml:space="preserve">нием пакета </w:t>
      </w:r>
      <w:proofErr w:type="spellStart"/>
      <w:r>
        <w:t>Excel</w:t>
      </w:r>
      <w:proofErr w:type="spellEnd"/>
      <w:r>
        <w:t xml:space="preserve">.-  Самара: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>. ун-та, 2010.</w:t>
      </w:r>
    </w:p>
    <w:p w:rsidR="003E381E" w:rsidRDefault="003E381E" w:rsidP="003E381E">
      <w:pPr>
        <w:numPr>
          <w:ilvl w:val="0"/>
          <w:numId w:val="44"/>
        </w:numPr>
        <w:jc w:val="both"/>
      </w:pPr>
      <w:r>
        <w:t xml:space="preserve">Васильева, Э.К. Выборочный метод в социально-экономической статистике [Текст]: Учебное пособие / Э. К. Васильева, М. М. </w:t>
      </w:r>
      <w:proofErr w:type="spellStart"/>
      <w:r>
        <w:t>Юзбашев</w:t>
      </w:r>
      <w:proofErr w:type="spellEnd"/>
      <w:r>
        <w:t>. - УМО. - М.</w:t>
      </w:r>
      <w:proofErr w:type="gramStart"/>
      <w:r>
        <w:t xml:space="preserve"> :</w:t>
      </w:r>
      <w:proofErr w:type="gramEnd"/>
      <w:r>
        <w:t xml:space="preserve"> Финансы и стат</w:t>
      </w:r>
      <w:r>
        <w:t>и</w:t>
      </w:r>
      <w:r>
        <w:t xml:space="preserve">стика, 2010. - 256с. ; 60х90/16. - </w:t>
      </w:r>
      <w:proofErr w:type="spellStart"/>
      <w:r>
        <w:t>Библиогр</w:t>
      </w:r>
      <w:proofErr w:type="spellEnd"/>
      <w:r>
        <w:t xml:space="preserve">.: с. 251 - 252. - ISBN 978-5-279-03334-8 </w:t>
      </w:r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</w:pPr>
      <w:r w:rsidRPr="00E35A3A">
        <w:t>Дуброва, Т.А. Статистические методы прогнозирования в экономике: Учебное пособие. – М.: ЕАОИ, 2011. – 171 с. – Электронное издание. — УМО. — ISBN 978-5-374-00122-8 http://ibooks.ru/product.php?productid=334365</w:t>
      </w:r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</w:pPr>
      <w:r w:rsidRPr="00E35A3A">
        <w:t>Маркетинговые исследования. Теория и практика. Учебник</w:t>
      </w:r>
      <w:r>
        <w:rPr>
          <w:lang w:val="ru-RU"/>
        </w:rPr>
        <w:t xml:space="preserve">. </w:t>
      </w:r>
      <w:r>
        <w:t>/ под ред.</w:t>
      </w:r>
      <w:r>
        <w:rPr>
          <w:lang w:val="ru-RU"/>
        </w:rPr>
        <w:t xml:space="preserve">О.Н. </w:t>
      </w:r>
      <w:proofErr w:type="spellStart"/>
      <w:r>
        <w:rPr>
          <w:lang w:val="ru-RU"/>
        </w:rPr>
        <w:t>Романенк</w:t>
      </w:r>
      <w:r>
        <w:rPr>
          <w:lang w:val="ru-RU"/>
        </w:rPr>
        <w:t>о</w:t>
      </w:r>
      <w:r>
        <w:rPr>
          <w:lang w:val="ru-RU"/>
        </w:rPr>
        <w:t>вой</w:t>
      </w:r>
      <w:proofErr w:type="spellEnd"/>
      <w:r>
        <w:rPr>
          <w:lang w:val="ru-RU"/>
        </w:rPr>
        <w:t>.- М: ЮРАЙТ, 2014. – 320с.</w:t>
      </w:r>
    </w:p>
    <w:p w:rsidR="003E381E" w:rsidRPr="009C7107" w:rsidRDefault="003E381E" w:rsidP="003E381E">
      <w:pPr>
        <w:numPr>
          <w:ilvl w:val="0"/>
          <w:numId w:val="44"/>
        </w:numPr>
        <w:tabs>
          <w:tab w:val="left" w:pos="252"/>
        </w:tabs>
        <w:rPr>
          <w:lang w:val="de-DE"/>
        </w:rPr>
      </w:pPr>
      <w:proofErr w:type="spellStart"/>
      <w:r>
        <w:t>Меркушова</w:t>
      </w:r>
      <w:proofErr w:type="spellEnd"/>
      <w:r>
        <w:t xml:space="preserve"> Н.И. Микроэкономическая статистика  3-е изд., доп. и </w:t>
      </w:r>
      <w:proofErr w:type="spellStart"/>
      <w:r>
        <w:t>перераб</w:t>
      </w:r>
      <w:proofErr w:type="spellEnd"/>
      <w:r>
        <w:t>. - Самара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 xml:space="preserve">. ун-та, 2015. </w:t>
      </w:r>
      <w:r w:rsidRPr="009C7107">
        <w:rPr>
          <w:lang w:val="de-DE"/>
        </w:rPr>
        <w:t xml:space="preserve">ISBN 978-5-94622-531-1 </w:t>
      </w:r>
      <w:hyperlink r:id="rId308" w:history="1">
        <w:r w:rsidRPr="009C7107">
          <w:rPr>
            <w:rStyle w:val="af"/>
            <w:lang w:val="de-DE"/>
          </w:rPr>
          <w:t>http://lms2.sseu.ru/mod/resource/view.php?id=46496</w:t>
        </w:r>
      </w:hyperlink>
    </w:p>
    <w:p w:rsidR="003E381E" w:rsidRDefault="003E381E" w:rsidP="003E381E">
      <w:pPr>
        <w:numPr>
          <w:ilvl w:val="0"/>
          <w:numId w:val="44"/>
        </w:numPr>
        <w:jc w:val="both"/>
      </w:pPr>
      <w:proofErr w:type="spellStart"/>
      <w:r>
        <w:t>Меркушова</w:t>
      </w:r>
      <w:proofErr w:type="spellEnd"/>
      <w:r>
        <w:t xml:space="preserve"> Н.И. Статистика предприятий: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>. и доп. - Сам</w:t>
      </w:r>
      <w:r>
        <w:t>а</w:t>
      </w:r>
      <w:r>
        <w:t xml:space="preserve">ра: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>. ун-та, 2010.</w:t>
      </w:r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</w:pPr>
      <w:r>
        <w:t xml:space="preserve">Мухина И.А. Социально-экономическая статистика. — М. : Флинта,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— 116 с. — Электронное издание. — УМО. — ISBN 978-5-9765-1301-3 </w:t>
      </w:r>
      <w:hyperlink r:id="rId309" w:history="1">
        <w:r>
          <w:rPr>
            <w:rStyle w:val="af"/>
          </w:rPr>
          <w:t>http://ibooks.ru/product.php?productid=25478</w:t>
        </w:r>
      </w:hyperlink>
    </w:p>
    <w:p w:rsidR="003E381E" w:rsidRDefault="003E381E" w:rsidP="003E381E">
      <w:pPr>
        <w:numPr>
          <w:ilvl w:val="0"/>
          <w:numId w:val="44"/>
        </w:numPr>
        <w:jc w:val="both"/>
      </w:pPr>
      <w:r>
        <w:t xml:space="preserve">Практикум по региональной статистике / под ред. </w:t>
      </w:r>
      <w:proofErr w:type="spellStart"/>
      <w:r>
        <w:t>Заровой</w:t>
      </w:r>
      <w:proofErr w:type="spellEnd"/>
      <w:r>
        <w:t xml:space="preserve"> Е.В.- Самара: Изд-во </w:t>
      </w:r>
      <w:proofErr w:type="spellStart"/>
      <w:r>
        <w:t>Самар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экон</w:t>
      </w:r>
      <w:proofErr w:type="spellEnd"/>
      <w:r>
        <w:t>. ун-та, 2010.</w:t>
      </w:r>
    </w:p>
    <w:p w:rsidR="003E381E" w:rsidRDefault="003E381E" w:rsidP="003E381E">
      <w:pPr>
        <w:numPr>
          <w:ilvl w:val="0"/>
          <w:numId w:val="44"/>
        </w:numPr>
        <w:tabs>
          <w:tab w:val="left" w:pos="252"/>
        </w:tabs>
      </w:pPr>
      <w:r>
        <w:rPr>
          <w:bCs/>
        </w:rPr>
        <w:t>Практикум по социально-экономической статистике</w:t>
      </w:r>
      <w:r>
        <w:t xml:space="preserve"> [Текст]</w:t>
      </w:r>
      <w:proofErr w:type="gramStart"/>
      <w:r>
        <w:t xml:space="preserve"> :</w:t>
      </w:r>
      <w:proofErr w:type="gramEnd"/>
      <w:r>
        <w:t xml:space="preserve"> Учебно-методическое пособие / Назаров М.Г. - УМО. - М.</w:t>
      </w:r>
      <w:proofErr w:type="gramStart"/>
      <w:r>
        <w:t xml:space="preserve"> :</w:t>
      </w:r>
      <w:proofErr w:type="gramEnd"/>
      <w:r>
        <w:t xml:space="preserve"> КНОРУС, 2009. - 368с.. - ISBN 978-5-390-00203-2</w:t>
      </w:r>
    </w:p>
    <w:p w:rsidR="003E381E" w:rsidRDefault="003E381E" w:rsidP="003E381E">
      <w:pPr>
        <w:numPr>
          <w:ilvl w:val="0"/>
          <w:numId w:val="44"/>
        </w:numPr>
        <w:jc w:val="both"/>
      </w:pPr>
      <w:r>
        <w:t xml:space="preserve">Региональная статистика: учебник/под ред. </w:t>
      </w:r>
      <w:proofErr w:type="spellStart"/>
      <w:r>
        <w:t>Е.В.Заровой</w:t>
      </w:r>
      <w:proofErr w:type="spellEnd"/>
      <w:r>
        <w:t xml:space="preserve">, Г.И. </w:t>
      </w:r>
      <w:proofErr w:type="spellStart"/>
      <w:r>
        <w:t>Чудилина</w:t>
      </w:r>
      <w:proofErr w:type="spellEnd"/>
      <w:r>
        <w:t>. - М.: Финансы и статистика,  2006.</w:t>
      </w:r>
    </w:p>
    <w:p w:rsidR="003E381E" w:rsidRDefault="003E381E" w:rsidP="003E381E">
      <w:pPr>
        <w:numPr>
          <w:ilvl w:val="0"/>
          <w:numId w:val="44"/>
        </w:numPr>
        <w:tabs>
          <w:tab w:val="left" w:pos="252"/>
        </w:tabs>
      </w:pPr>
      <w:r>
        <w:t xml:space="preserve">Рудакова Р. П., Букин Л. Л., Гаврилов В. И. </w:t>
      </w:r>
      <w:hyperlink r:id="rId310" w:history="1">
        <w:r>
          <w:rPr>
            <w:rStyle w:val="af"/>
          </w:rPr>
          <w:t>Статистика: Учебное пособие, 2-е изд.</w:t>
        </w:r>
      </w:hyperlink>
      <w:r>
        <w:t xml:space="preserve"> СПб</w:t>
      </w:r>
      <w:proofErr w:type="gramStart"/>
      <w:r>
        <w:t xml:space="preserve">. : </w:t>
      </w:r>
      <w:proofErr w:type="gramEnd"/>
      <w:r>
        <w:t xml:space="preserve">Питер, 2010, 288 с., Гриф УМО. </w:t>
      </w:r>
      <w:hyperlink r:id="rId311" w:history="1">
        <w:r>
          <w:rPr>
            <w:rStyle w:val="af"/>
          </w:rPr>
          <w:t>http://ibooks.ru/product.php?productid=21794</w:t>
        </w:r>
      </w:hyperlink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</w:pPr>
      <w:r>
        <w:t xml:space="preserve">Сажин Ю.В. и др. Многомерные статистические методы анализа экономических процессов. Саранск: Изд-во </w:t>
      </w:r>
      <w:proofErr w:type="spellStart"/>
      <w:r>
        <w:t>Мордовск</w:t>
      </w:r>
      <w:proofErr w:type="spellEnd"/>
      <w:r>
        <w:t>. ун-та, 2000. 87 с.</w:t>
      </w:r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</w:pPr>
      <w:r w:rsidRPr="00DD24DC">
        <w:t xml:space="preserve">Социально-экономическая статистика: учебник для академического </w:t>
      </w:r>
      <w:proofErr w:type="spellStart"/>
      <w:r w:rsidRPr="00DD24DC">
        <w:t>бакалавриата</w:t>
      </w:r>
      <w:proofErr w:type="spellEnd"/>
      <w:r w:rsidRPr="00DD24DC">
        <w:t xml:space="preserve"> / М. Р. Ефимова, А. С. </w:t>
      </w:r>
      <w:proofErr w:type="spellStart"/>
      <w:r w:rsidRPr="00DD24DC">
        <w:t>Аброскин</w:t>
      </w:r>
      <w:proofErr w:type="spellEnd"/>
      <w:r w:rsidRPr="00DD24DC">
        <w:t xml:space="preserve">, С. Г. Бычкова, М. А. Михайлов; под ред. М. Р. Ефимовой. — 2-е изд., </w:t>
      </w:r>
      <w:proofErr w:type="spellStart"/>
      <w:r w:rsidRPr="00DD24DC">
        <w:t>перераб</w:t>
      </w:r>
      <w:proofErr w:type="spellEnd"/>
      <w:r w:rsidRPr="00DD24DC">
        <w:t xml:space="preserve">. и доп. — М. : Издательство </w:t>
      </w:r>
      <w:proofErr w:type="spellStart"/>
      <w:r w:rsidRPr="00DD24DC">
        <w:t>Юрайт</w:t>
      </w:r>
      <w:proofErr w:type="spellEnd"/>
      <w:r w:rsidRPr="00DD24DC">
        <w:t>, 2017. — 591 с. — (Бакалавр. Академический курс). — ISBN 978-5-9916-3771-8. https://www.biblio-online.ru/book/5E627070-0EA2-469C-9796-0CC5A34F9B3D</w:t>
      </w:r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</w:pPr>
      <w:r>
        <w:t xml:space="preserve">Социально-экономическая статистика 2 изд. пер. и доп. Учебник для академического </w:t>
      </w:r>
      <w:proofErr w:type="spellStart"/>
      <w:r>
        <w:t>бакалавриата</w:t>
      </w:r>
      <w:proofErr w:type="spellEnd"/>
      <w:r>
        <w:t xml:space="preserve">. – УМО. - Отв.ред. Ефимова М.Р. </w:t>
      </w:r>
      <w:proofErr w:type="spellStart"/>
      <w:r>
        <w:t>Юрайт</w:t>
      </w:r>
      <w:proofErr w:type="spellEnd"/>
      <w:r>
        <w:t>, 2014.</w:t>
      </w:r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</w:pPr>
      <w:r w:rsidRPr="00C41830">
        <w:t xml:space="preserve">Статистика для бакалавров с основами </w:t>
      </w:r>
      <w:proofErr w:type="spellStart"/>
      <w:r w:rsidRPr="00C41830">
        <w:t>бизнес-статистики</w:t>
      </w:r>
      <w:proofErr w:type="spellEnd"/>
      <w:r w:rsidRPr="00C41830">
        <w:t xml:space="preserve">: учебник / отв.ред. Е.В. </w:t>
      </w:r>
      <w:proofErr w:type="spellStart"/>
      <w:r w:rsidRPr="00C41830">
        <w:t>Зарова</w:t>
      </w:r>
      <w:proofErr w:type="spellEnd"/>
      <w:r>
        <w:t xml:space="preserve">, </w:t>
      </w:r>
      <w:r w:rsidRPr="00C41830">
        <w:rPr>
          <w:sz w:val="28"/>
          <w:szCs w:val="28"/>
        </w:rPr>
        <w:t xml:space="preserve"> </w:t>
      </w:r>
      <w:r w:rsidRPr="00C41830">
        <w:t>Москва: ФГБОУ ВПО «РЭУ им. Г.В. Плеханова», 2014. – 440 с.</w:t>
      </w:r>
    </w:p>
    <w:p w:rsidR="003E381E" w:rsidRDefault="003E381E" w:rsidP="003E381E">
      <w:pPr>
        <w:numPr>
          <w:ilvl w:val="0"/>
          <w:numId w:val="44"/>
        </w:numPr>
        <w:tabs>
          <w:tab w:val="left" w:pos="0"/>
        </w:tabs>
      </w:pPr>
      <w:r>
        <w:t xml:space="preserve">Статистика: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 / В. С. </w:t>
      </w:r>
      <w:proofErr w:type="spellStart"/>
      <w:r>
        <w:t>Мхитарян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под ред. В. С. </w:t>
      </w:r>
      <w:proofErr w:type="spellStart"/>
      <w:r>
        <w:t>Мхитаряна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2016. – </w:t>
      </w:r>
      <w:proofErr w:type="gramStart"/>
      <w:r>
        <w:rPr>
          <w:rStyle w:val="book-griff"/>
        </w:rPr>
        <w:t xml:space="preserve">УМО ВО </w:t>
      </w:r>
      <w:r>
        <w:t xml:space="preserve"> — 464 с. — (Б</w:t>
      </w:r>
      <w:r>
        <w:t>а</w:t>
      </w:r>
      <w:r>
        <w:t>калавр.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— ISBN 978-5-9916-5584-2.</w:t>
      </w:r>
    </w:p>
    <w:p w:rsidR="003E381E" w:rsidRDefault="003E381E" w:rsidP="003E381E">
      <w:pPr>
        <w:pStyle w:val="ac"/>
        <w:numPr>
          <w:ilvl w:val="0"/>
          <w:numId w:val="44"/>
        </w:numPr>
        <w:spacing w:after="0"/>
        <w:jc w:val="both"/>
        <w:rPr>
          <w:spacing w:val="-6"/>
        </w:rPr>
      </w:pPr>
      <w:r>
        <w:rPr>
          <w:spacing w:val="-6"/>
        </w:rPr>
        <w:t xml:space="preserve">Статистика коммерческой деятельности: Учеб. для вузов / Под ред. И.К. </w:t>
      </w:r>
      <w:proofErr w:type="spellStart"/>
      <w:r>
        <w:rPr>
          <w:spacing w:val="-6"/>
        </w:rPr>
        <w:t>Беляевского</w:t>
      </w:r>
      <w:proofErr w:type="spellEnd"/>
      <w:r>
        <w:rPr>
          <w:spacing w:val="-6"/>
        </w:rPr>
        <w:t xml:space="preserve">, О.Э. </w:t>
      </w:r>
      <w:proofErr w:type="spellStart"/>
      <w:r>
        <w:rPr>
          <w:spacing w:val="-6"/>
        </w:rPr>
        <w:t>Башиной</w:t>
      </w:r>
      <w:proofErr w:type="spellEnd"/>
      <w:r>
        <w:rPr>
          <w:spacing w:val="-6"/>
        </w:rPr>
        <w:t xml:space="preserve">. М.: </w:t>
      </w:r>
      <w:proofErr w:type="spellStart"/>
      <w:r>
        <w:rPr>
          <w:spacing w:val="-6"/>
        </w:rPr>
        <w:t>Финстатинформ</w:t>
      </w:r>
      <w:proofErr w:type="spellEnd"/>
      <w:r>
        <w:rPr>
          <w:spacing w:val="-6"/>
        </w:rPr>
        <w:t>, 1996. 288 с.</w:t>
      </w:r>
    </w:p>
    <w:p w:rsidR="003E381E" w:rsidRDefault="003E381E" w:rsidP="003E381E">
      <w:pPr>
        <w:numPr>
          <w:ilvl w:val="0"/>
          <w:numId w:val="44"/>
        </w:numPr>
        <w:tabs>
          <w:tab w:val="left" w:pos="0"/>
        </w:tabs>
      </w:pPr>
      <w:r>
        <w:t xml:space="preserve">Шмойлова Р.А., </w:t>
      </w:r>
      <w:proofErr w:type="spellStart"/>
      <w:r>
        <w:t>Минашкин</w:t>
      </w:r>
      <w:proofErr w:type="spellEnd"/>
      <w:r>
        <w:t xml:space="preserve"> В.Г., </w:t>
      </w:r>
      <w:proofErr w:type="spellStart"/>
      <w:r>
        <w:t>Садовникова</w:t>
      </w:r>
      <w:proofErr w:type="spellEnd"/>
      <w:r>
        <w:t xml:space="preserve"> Н.А. Практикум по теории статистики. – М.: Финансы и статистика, 2014. – 416 с. </w:t>
      </w:r>
      <w:proofErr w:type="gramStart"/>
      <w:r>
        <w:t>–М</w:t>
      </w:r>
      <w:proofErr w:type="gramEnd"/>
      <w:r>
        <w:t xml:space="preserve">О РФ. — </w:t>
      </w:r>
      <w:proofErr w:type="gramStart"/>
      <w:r>
        <w:rPr>
          <w:lang w:val="en-US"/>
        </w:rPr>
        <w:t>ISBN</w:t>
      </w:r>
      <w:r>
        <w:t xml:space="preserve">  978</w:t>
      </w:r>
      <w:proofErr w:type="gramEnd"/>
      <w:r>
        <w:t xml:space="preserve">-5-279-03296-9.  </w:t>
      </w:r>
    </w:p>
    <w:p w:rsidR="00D94802" w:rsidRDefault="00D94802"/>
    <w:sectPr w:rsidR="00D94802" w:rsidSect="00D9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74" w:rsidRDefault="00F64216" w:rsidP="005132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E74" w:rsidRDefault="00F64216" w:rsidP="00600B1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74" w:rsidRDefault="00F64216" w:rsidP="005132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81E">
      <w:rPr>
        <w:rStyle w:val="a8"/>
        <w:noProof/>
      </w:rPr>
      <w:t>36</w:t>
    </w:r>
    <w:r>
      <w:rPr>
        <w:rStyle w:val="a8"/>
      </w:rPr>
      <w:fldChar w:fldCharType="end"/>
    </w:r>
  </w:p>
  <w:p w:rsidR="00780E74" w:rsidRDefault="00F64216" w:rsidP="00600B1F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0E9"/>
    <w:multiLevelType w:val="hybridMultilevel"/>
    <w:tmpl w:val="30547EE2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4771D"/>
    <w:multiLevelType w:val="hybridMultilevel"/>
    <w:tmpl w:val="E01C5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915A3"/>
    <w:multiLevelType w:val="hybridMultilevel"/>
    <w:tmpl w:val="6BE83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46D26"/>
    <w:multiLevelType w:val="hybridMultilevel"/>
    <w:tmpl w:val="986603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54AD1"/>
    <w:multiLevelType w:val="hybridMultilevel"/>
    <w:tmpl w:val="8048ED1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F72B79"/>
    <w:multiLevelType w:val="hybridMultilevel"/>
    <w:tmpl w:val="06900B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E66CE"/>
    <w:multiLevelType w:val="hybridMultilevel"/>
    <w:tmpl w:val="6BD410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424263"/>
    <w:multiLevelType w:val="hybridMultilevel"/>
    <w:tmpl w:val="B2E23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E2F80"/>
    <w:multiLevelType w:val="hybridMultilevel"/>
    <w:tmpl w:val="010A59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B33FB"/>
    <w:multiLevelType w:val="hybridMultilevel"/>
    <w:tmpl w:val="AF108E9C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9651F"/>
    <w:multiLevelType w:val="singleLevel"/>
    <w:tmpl w:val="E2ACA4E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CA73406"/>
    <w:multiLevelType w:val="hybridMultilevel"/>
    <w:tmpl w:val="1C14A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6477C2"/>
    <w:multiLevelType w:val="hybridMultilevel"/>
    <w:tmpl w:val="3D147314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55401"/>
    <w:multiLevelType w:val="hybridMultilevel"/>
    <w:tmpl w:val="5DD410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A3520"/>
    <w:multiLevelType w:val="hybridMultilevel"/>
    <w:tmpl w:val="BA968178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74B0F"/>
    <w:multiLevelType w:val="hybridMultilevel"/>
    <w:tmpl w:val="ACA81D78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C2B2D"/>
    <w:multiLevelType w:val="hybridMultilevel"/>
    <w:tmpl w:val="6774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E3B84"/>
    <w:multiLevelType w:val="hybridMultilevel"/>
    <w:tmpl w:val="E014EE9C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371FB"/>
    <w:multiLevelType w:val="hybridMultilevel"/>
    <w:tmpl w:val="AF421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7501E6"/>
    <w:multiLevelType w:val="hybridMultilevel"/>
    <w:tmpl w:val="192E694C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531FC"/>
    <w:multiLevelType w:val="hybridMultilevel"/>
    <w:tmpl w:val="C0643798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D34F5"/>
    <w:multiLevelType w:val="hybridMultilevel"/>
    <w:tmpl w:val="C304E5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74A0C"/>
    <w:multiLevelType w:val="hybridMultilevel"/>
    <w:tmpl w:val="DACA3B64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43A7B"/>
    <w:multiLevelType w:val="hybridMultilevel"/>
    <w:tmpl w:val="8048ED1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C35903"/>
    <w:multiLevelType w:val="hybridMultilevel"/>
    <w:tmpl w:val="43AED9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76BE6"/>
    <w:multiLevelType w:val="hybridMultilevel"/>
    <w:tmpl w:val="33D860E4"/>
    <w:lvl w:ilvl="0" w:tplc="06F8A424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8370C49A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eastAsia="Times New Roman"/>
        <w:i/>
        <w:sz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492B9B"/>
    <w:multiLevelType w:val="hybridMultilevel"/>
    <w:tmpl w:val="AF108E9C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A33782"/>
    <w:multiLevelType w:val="hybridMultilevel"/>
    <w:tmpl w:val="6792A62E"/>
    <w:lvl w:ilvl="0" w:tplc="C6E829F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554744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6455975"/>
    <w:multiLevelType w:val="hybridMultilevel"/>
    <w:tmpl w:val="26FCE9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B13C4"/>
    <w:multiLevelType w:val="hybridMultilevel"/>
    <w:tmpl w:val="A0126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5390E"/>
    <w:multiLevelType w:val="hybridMultilevel"/>
    <w:tmpl w:val="2F065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D34DB3"/>
    <w:multiLevelType w:val="hybridMultilevel"/>
    <w:tmpl w:val="194A71D6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D2E6F"/>
    <w:multiLevelType w:val="hybridMultilevel"/>
    <w:tmpl w:val="8ABCE6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5654D1"/>
    <w:multiLevelType w:val="hybridMultilevel"/>
    <w:tmpl w:val="3FCA9568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857C2"/>
    <w:multiLevelType w:val="hybridMultilevel"/>
    <w:tmpl w:val="893C559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EE2FD1"/>
    <w:multiLevelType w:val="hybridMultilevel"/>
    <w:tmpl w:val="504A9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DA34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D994C40"/>
    <w:multiLevelType w:val="hybridMultilevel"/>
    <w:tmpl w:val="7B783888"/>
    <w:lvl w:ilvl="0" w:tplc="A02681F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8A7B8E"/>
    <w:multiLevelType w:val="singleLevel"/>
    <w:tmpl w:val="06F8A42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1A80962"/>
    <w:multiLevelType w:val="hybridMultilevel"/>
    <w:tmpl w:val="3F0629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DB4A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6A432CD"/>
    <w:multiLevelType w:val="hybridMultilevel"/>
    <w:tmpl w:val="3AF42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9D61EB"/>
    <w:multiLevelType w:val="hybridMultilevel"/>
    <w:tmpl w:val="8048ED1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C966053"/>
    <w:multiLevelType w:val="hybridMultilevel"/>
    <w:tmpl w:val="4D32E65A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07B37"/>
    <w:multiLevelType w:val="hybridMultilevel"/>
    <w:tmpl w:val="64DE1866"/>
    <w:lvl w:ilvl="0" w:tplc="E2ACA4EA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14400F"/>
    <w:multiLevelType w:val="hybridMultilevel"/>
    <w:tmpl w:val="37C86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0"/>
  </w:num>
  <w:num w:numId="3">
    <w:abstractNumId w:val="46"/>
  </w:num>
  <w:num w:numId="4">
    <w:abstractNumId w:val="35"/>
  </w:num>
  <w:num w:numId="5">
    <w:abstractNumId w:val="18"/>
  </w:num>
  <w:num w:numId="6">
    <w:abstractNumId w:val="22"/>
  </w:num>
  <w:num w:numId="7">
    <w:abstractNumId w:val="20"/>
  </w:num>
  <w:num w:numId="8">
    <w:abstractNumId w:val="32"/>
  </w:num>
  <w:num w:numId="9">
    <w:abstractNumId w:val="29"/>
  </w:num>
  <w:num w:numId="10">
    <w:abstractNumId w:val="23"/>
  </w:num>
  <w:num w:numId="11">
    <w:abstractNumId w:val="27"/>
  </w:num>
  <w:num w:numId="12">
    <w:abstractNumId w:val="6"/>
  </w:num>
  <w:num w:numId="13">
    <w:abstractNumId w:val="15"/>
  </w:num>
  <w:num w:numId="14">
    <w:abstractNumId w:val="2"/>
  </w:num>
  <w:num w:numId="15">
    <w:abstractNumId w:val="42"/>
  </w:num>
  <w:num w:numId="16">
    <w:abstractNumId w:val="36"/>
  </w:num>
  <w:num w:numId="17">
    <w:abstractNumId w:val="8"/>
  </w:num>
  <w:num w:numId="18">
    <w:abstractNumId w:val="21"/>
  </w:num>
  <w:num w:numId="19">
    <w:abstractNumId w:val="38"/>
  </w:num>
  <w:num w:numId="20">
    <w:abstractNumId w:val="13"/>
  </w:num>
  <w:num w:numId="21">
    <w:abstractNumId w:val="16"/>
  </w:num>
  <w:num w:numId="22">
    <w:abstractNumId w:val="7"/>
  </w:num>
  <w:num w:numId="23">
    <w:abstractNumId w:val="24"/>
  </w:num>
  <w:num w:numId="24">
    <w:abstractNumId w:val="1"/>
  </w:num>
  <w:num w:numId="25">
    <w:abstractNumId w:val="9"/>
  </w:num>
  <w:num w:numId="26">
    <w:abstractNumId w:val="14"/>
  </w:num>
  <w:num w:numId="27">
    <w:abstractNumId w:val="44"/>
  </w:num>
  <w:num w:numId="28">
    <w:abstractNumId w:val="30"/>
  </w:num>
  <w:num w:numId="29">
    <w:abstractNumId w:val="19"/>
  </w:num>
  <w:num w:numId="30">
    <w:abstractNumId w:val="33"/>
  </w:num>
  <w:num w:numId="31">
    <w:abstractNumId w:val="3"/>
  </w:num>
  <w:num w:numId="32">
    <w:abstractNumId w:val="31"/>
  </w:num>
  <w:num w:numId="33">
    <w:abstractNumId w:val="41"/>
  </w:num>
  <w:num w:numId="34">
    <w:abstractNumId w:val="37"/>
  </w:num>
  <w:num w:numId="35">
    <w:abstractNumId w:val="28"/>
  </w:num>
  <w:num w:numId="36">
    <w:abstractNumId w:val="10"/>
  </w:num>
  <w:num w:numId="37">
    <w:abstractNumId w:val="12"/>
  </w:num>
  <w:num w:numId="38">
    <w:abstractNumId w:val="45"/>
  </w:num>
  <w:num w:numId="39">
    <w:abstractNumId w:val="17"/>
  </w:num>
  <w:num w:numId="40">
    <w:abstractNumId w:val="0"/>
  </w:num>
  <w:num w:numId="41">
    <w:abstractNumId w:val="34"/>
  </w:num>
  <w:num w:numId="42">
    <w:abstractNumId w:val="39"/>
    <w:lvlOverride w:ilvl="0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81E"/>
    <w:rsid w:val="003E381E"/>
    <w:rsid w:val="00D94802"/>
    <w:rsid w:val="00F6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381E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E38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3E38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38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E3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E381E"/>
    <w:pPr>
      <w:ind w:firstLine="567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3E381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rsid w:val="003E38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3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381E"/>
  </w:style>
  <w:style w:type="paragraph" w:styleId="a9">
    <w:name w:val="footnote text"/>
    <w:basedOn w:val="a"/>
    <w:link w:val="aa"/>
    <w:semiHidden/>
    <w:rsid w:val="003E381E"/>
    <w:pPr>
      <w:widowControl w:val="0"/>
      <w:autoSpaceDE w:val="0"/>
      <w:autoSpaceDN w:val="0"/>
      <w:adjustRightInd w:val="0"/>
    </w:pPr>
    <w:rPr>
      <w:rFonts w:eastAsia="Batang"/>
      <w:sz w:val="20"/>
      <w:szCs w:val="20"/>
      <w:lang w:eastAsia="ko-KR"/>
    </w:rPr>
  </w:style>
  <w:style w:type="character" w:customStyle="1" w:styleId="aa">
    <w:name w:val="Текст сноски Знак"/>
    <w:basedOn w:val="a0"/>
    <w:link w:val="a9"/>
    <w:semiHidden/>
    <w:rsid w:val="003E381E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b">
    <w:name w:val="footnote reference"/>
    <w:semiHidden/>
    <w:rsid w:val="003E381E"/>
    <w:rPr>
      <w:vertAlign w:val="superscript"/>
    </w:rPr>
  </w:style>
  <w:style w:type="paragraph" w:styleId="2">
    <w:name w:val="Body Text Indent 2"/>
    <w:basedOn w:val="a"/>
    <w:link w:val="20"/>
    <w:rsid w:val="003E38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E381E"/>
    <w:pPr>
      <w:spacing w:after="120"/>
    </w:pPr>
    <w:rPr>
      <w:lang/>
    </w:rPr>
  </w:style>
  <w:style w:type="character" w:customStyle="1" w:styleId="ad">
    <w:name w:val="Основной текст Знак"/>
    <w:basedOn w:val="a0"/>
    <w:link w:val="ac"/>
    <w:rsid w:val="003E381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5">
    <w:name w:val="заголовок 5"/>
    <w:basedOn w:val="a"/>
    <w:next w:val="a"/>
    <w:rsid w:val="003E381E"/>
    <w:pPr>
      <w:keepNext/>
      <w:ind w:firstLine="567"/>
      <w:jc w:val="both"/>
    </w:pPr>
    <w:rPr>
      <w:sz w:val="28"/>
      <w:szCs w:val="20"/>
    </w:rPr>
  </w:style>
  <w:style w:type="paragraph" w:customStyle="1" w:styleId="ae">
    <w:name w:val="Табл"/>
    <w:basedOn w:val="a"/>
    <w:rsid w:val="003E381E"/>
    <w:pPr>
      <w:spacing w:line="300" w:lineRule="exact"/>
    </w:pPr>
    <w:rPr>
      <w:szCs w:val="20"/>
    </w:rPr>
  </w:style>
  <w:style w:type="character" w:styleId="af">
    <w:name w:val="Hyperlink"/>
    <w:rsid w:val="003E381E"/>
    <w:rPr>
      <w:rFonts w:cs="Times New Roman"/>
      <w:color w:val="0000FF"/>
      <w:u w:val="single"/>
    </w:rPr>
  </w:style>
  <w:style w:type="character" w:styleId="af0">
    <w:name w:val="Strong"/>
    <w:qFormat/>
    <w:rsid w:val="003E381E"/>
    <w:rPr>
      <w:rFonts w:cs="Times New Roman"/>
      <w:b/>
      <w:bCs/>
    </w:rPr>
  </w:style>
  <w:style w:type="character" w:customStyle="1" w:styleId="book-griff">
    <w:name w:val="book-griff"/>
    <w:basedOn w:val="a0"/>
    <w:rsid w:val="003E381E"/>
  </w:style>
  <w:style w:type="paragraph" w:styleId="31">
    <w:name w:val="Body Text 3"/>
    <w:basedOn w:val="a"/>
    <w:link w:val="32"/>
    <w:rsid w:val="003E38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38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7.bin"/><Relationship Id="rId107" Type="http://schemas.openxmlformats.org/officeDocument/2006/relationships/footer" Target="footer1.xml"/><Relationship Id="rId268" Type="http://schemas.openxmlformats.org/officeDocument/2006/relationships/image" Target="media/image123.wmf"/><Relationship Id="rId289" Type="http://schemas.openxmlformats.org/officeDocument/2006/relationships/image" Target="media/image13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0.wmf"/><Relationship Id="rId279" Type="http://schemas.openxmlformats.org/officeDocument/2006/relationships/oleObject" Target="embeddings/oleObject14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footer" Target="footer2.xml"/><Relationship Id="rId129" Type="http://schemas.openxmlformats.org/officeDocument/2006/relationships/image" Target="media/image61.wmf"/><Relationship Id="rId280" Type="http://schemas.openxmlformats.org/officeDocument/2006/relationships/image" Target="media/image12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3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124.wmf"/><Relationship Id="rId291" Type="http://schemas.openxmlformats.org/officeDocument/2006/relationships/image" Target="media/image134.wmf"/><Relationship Id="rId305" Type="http://schemas.openxmlformats.org/officeDocument/2006/relationships/hyperlink" Target="http://ibooks.ru/reading.php?productid=21716" TargetMode="Externa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6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41.bin"/><Relationship Id="rId292" Type="http://schemas.openxmlformats.org/officeDocument/2006/relationships/oleObject" Target="embeddings/oleObject152.bin"/><Relationship Id="rId306" Type="http://schemas.openxmlformats.org/officeDocument/2006/relationships/hyperlink" Target="http://ibooks.ru/reading.php?productid=21716" TargetMode="Externa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4.bin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282" Type="http://schemas.openxmlformats.org/officeDocument/2006/relationships/image" Target="media/image130.wmf"/><Relationship Id="rId312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3.bin"/><Relationship Id="rId302" Type="http://schemas.openxmlformats.org/officeDocument/2006/relationships/oleObject" Target="embeddings/oleObject159.bin"/><Relationship Id="rId307" Type="http://schemas.openxmlformats.org/officeDocument/2006/relationships/hyperlink" Target="http://ibooks.ru/product.php?productid=344425" TargetMode="Externa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0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7.bin"/><Relationship Id="rId313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4.bin"/><Relationship Id="rId308" Type="http://schemas.openxmlformats.org/officeDocument/2006/relationships/hyperlink" Target="http://lms2.sseu.ru/mod/resource/view.php?id=46496" TargetMode="External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1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5.bin"/><Relationship Id="rId309" Type="http://schemas.openxmlformats.org/officeDocument/2006/relationships/hyperlink" Target="http://ibooks.ru/product.php?productid=25478" TargetMode="External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hyperlink" Target="http://ibooks.ru/reading.php?productid=21794" TargetMode="External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hyperlink" Target="http://ibooks.ru/product.php?productid=21794" TargetMode="External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7.wmf"/><Relationship Id="rId297" Type="http://schemas.openxmlformats.org/officeDocument/2006/relationships/image" Target="media/image13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11902</Words>
  <Characters>67842</Characters>
  <Application>Microsoft Office Word</Application>
  <DocSecurity>0</DocSecurity>
  <Lines>565</Lines>
  <Paragraphs>159</Paragraphs>
  <ScaleCrop>false</ScaleCrop>
  <Company/>
  <LinksUpToDate>false</LinksUpToDate>
  <CharactersWithSpaces>79585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KuzinaI.A</dc:creator>
  <cp:lastModifiedBy>KuzinaI.A</cp:lastModifiedBy>
  <cp:revision>1</cp:revision>
  <dcterms:created xsi:type="dcterms:W3CDTF">2018-12-27T12:14:00Z</dcterms:created>
  <dcterms:modified xsi:type="dcterms:W3CDTF">2018-12-27T12:14:00Z</dcterms:modified>
</cp:coreProperties>
</file>