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</w:tblGrid>
      <w:tr w:rsidR="005C3EC7" w:rsidRPr="005C3EC7" w:rsidTr="00412D1F">
        <w:trPr>
          <w:trHeight w:val="1389"/>
        </w:trPr>
        <w:tc>
          <w:tcPr>
            <w:tcW w:w="101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6"/>
              <w:gridCol w:w="2089"/>
              <w:gridCol w:w="837"/>
              <w:gridCol w:w="418"/>
              <w:gridCol w:w="836"/>
              <w:gridCol w:w="2936"/>
              <w:gridCol w:w="1406"/>
            </w:tblGrid>
            <w:tr w:rsidR="005C3EC7" w:rsidRPr="005C3EC7" w:rsidTr="00412D1F">
              <w:trPr>
                <w:trHeight w:val="1304"/>
              </w:trPr>
              <w:tc>
                <w:tcPr>
                  <w:tcW w:w="9928" w:type="dxa"/>
                  <w:gridSpan w:val="7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5C3EC7" w:rsidRPr="005C3EC7" w:rsidRDefault="005C3EC7" w:rsidP="005C3EC7">
                  <w:pPr>
                    <w:spacing w:after="0" w:line="240" w:lineRule="auto"/>
                    <w:jc w:val="center"/>
                    <w:rPr>
                      <w:rFonts w:eastAsia="Times New Roman"/>
                      <w:sz w:val="26"/>
                      <w:szCs w:val="26"/>
                      <w:lang w:val="ru-RU"/>
                    </w:rPr>
                  </w:pPr>
                  <w:r w:rsidRPr="005C3EC7">
                    <w:rPr>
                      <w:rFonts w:eastAsia="Times New Roman"/>
                      <w:b/>
                      <w:color w:val="000000"/>
                      <w:sz w:val="26"/>
                      <w:szCs w:val="26"/>
                      <w:lang w:val="ru-RU"/>
                    </w:rPr>
                    <w:t>Министерство науки и высшего образования Российской Федерации</w:t>
                  </w:r>
                </w:p>
                <w:p w:rsidR="005C3EC7" w:rsidRPr="005C3EC7" w:rsidRDefault="005C3EC7" w:rsidP="005C3EC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sz w:val="26"/>
                      <w:szCs w:val="26"/>
                      <w:lang w:val="ru-RU"/>
                    </w:rPr>
                  </w:pPr>
                  <w:r w:rsidRPr="005C3EC7">
                    <w:rPr>
                      <w:rFonts w:eastAsia="Times New Roman"/>
                      <w:b/>
                      <w:color w:val="000000"/>
                      <w:sz w:val="26"/>
                      <w:szCs w:val="26"/>
                      <w:lang w:val="ru-RU"/>
                    </w:rPr>
                    <w:t>Федеральное государственное автономное образовательное учреждение</w:t>
                  </w:r>
                </w:p>
                <w:p w:rsidR="005C3EC7" w:rsidRPr="005C3EC7" w:rsidRDefault="005C3EC7" w:rsidP="005C3EC7">
                  <w:pPr>
                    <w:spacing w:after="0" w:line="240" w:lineRule="auto"/>
                    <w:jc w:val="center"/>
                    <w:rPr>
                      <w:rFonts w:eastAsia="Times New Roman"/>
                      <w:sz w:val="26"/>
                      <w:szCs w:val="26"/>
                      <w:lang w:val="ru-RU"/>
                    </w:rPr>
                  </w:pPr>
                  <w:r w:rsidRPr="005C3EC7">
                    <w:rPr>
                      <w:rFonts w:eastAsia="Times New Roman"/>
                      <w:b/>
                      <w:color w:val="000000"/>
                      <w:sz w:val="26"/>
                      <w:szCs w:val="26"/>
                      <w:lang w:val="ru-RU"/>
                    </w:rPr>
                    <w:t>высшего образования</w:t>
                  </w:r>
                </w:p>
                <w:p w:rsidR="005C3EC7" w:rsidRPr="005C3EC7" w:rsidRDefault="005C3EC7" w:rsidP="005C3EC7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6"/>
                      <w:szCs w:val="26"/>
                    </w:rPr>
                  </w:pPr>
                  <w:r w:rsidRPr="005C3EC7">
                    <w:rPr>
                      <w:rFonts w:eastAsia="Times New Roman"/>
                      <w:b/>
                      <w:color w:val="000000"/>
                      <w:sz w:val="26"/>
                      <w:szCs w:val="26"/>
                    </w:rPr>
                    <w:t>«</w:t>
                  </w:r>
                  <w:proofErr w:type="spellStart"/>
                  <w:r w:rsidRPr="005C3EC7">
                    <w:rPr>
                      <w:rFonts w:eastAsia="Times New Roman"/>
                      <w:b/>
                      <w:color w:val="000000"/>
                      <w:sz w:val="26"/>
                      <w:szCs w:val="26"/>
                    </w:rPr>
                    <w:t>Самарский</w:t>
                  </w:r>
                  <w:proofErr w:type="spellEnd"/>
                  <w:r w:rsidRPr="005C3EC7">
                    <w:rPr>
                      <w:rFonts w:eastAsia="Times New Roman"/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3EC7">
                    <w:rPr>
                      <w:rFonts w:eastAsia="Times New Roman"/>
                      <w:b/>
                      <w:color w:val="000000"/>
                      <w:sz w:val="26"/>
                      <w:szCs w:val="26"/>
                    </w:rPr>
                    <w:t>государственный</w:t>
                  </w:r>
                  <w:proofErr w:type="spellEnd"/>
                  <w:r w:rsidRPr="005C3EC7">
                    <w:rPr>
                      <w:rFonts w:eastAsia="Times New Roman"/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3EC7">
                    <w:rPr>
                      <w:rFonts w:eastAsia="Times New Roman"/>
                      <w:b/>
                      <w:color w:val="000000"/>
                      <w:sz w:val="26"/>
                      <w:szCs w:val="26"/>
                    </w:rPr>
                    <w:t>экономический</w:t>
                  </w:r>
                  <w:proofErr w:type="spellEnd"/>
                  <w:r w:rsidRPr="005C3EC7">
                    <w:rPr>
                      <w:rFonts w:eastAsia="Times New Roman"/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3EC7">
                    <w:rPr>
                      <w:rFonts w:eastAsia="Times New Roman"/>
                      <w:b/>
                      <w:color w:val="000000"/>
                      <w:sz w:val="26"/>
                      <w:szCs w:val="26"/>
                    </w:rPr>
                    <w:t>университет</w:t>
                  </w:r>
                  <w:proofErr w:type="spellEnd"/>
                  <w:r w:rsidRPr="005C3EC7">
                    <w:rPr>
                      <w:rFonts w:eastAsia="Times New Roman"/>
                      <w:b/>
                      <w:color w:val="000000"/>
                      <w:sz w:val="26"/>
                      <w:szCs w:val="26"/>
                    </w:rPr>
                    <w:t>»</w:t>
                  </w:r>
                </w:p>
              </w:tc>
            </w:tr>
            <w:tr w:rsidR="005C3EC7" w:rsidRPr="005C3EC7" w:rsidTr="00412D1F">
              <w:trPr>
                <w:trHeight w:val="129"/>
              </w:trPr>
              <w:tc>
                <w:tcPr>
                  <w:tcW w:w="1406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</w:rPr>
                  </w:pPr>
                </w:p>
              </w:tc>
              <w:tc>
                <w:tcPr>
                  <w:tcW w:w="2089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</w:rPr>
                  </w:pPr>
                </w:p>
              </w:tc>
              <w:tc>
                <w:tcPr>
                  <w:tcW w:w="837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</w:rPr>
                  </w:pPr>
                </w:p>
              </w:tc>
              <w:tc>
                <w:tcPr>
                  <w:tcW w:w="418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</w:rPr>
                  </w:pPr>
                </w:p>
              </w:tc>
              <w:tc>
                <w:tcPr>
                  <w:tcW w:w="836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</w:rPr>
                  </w:pPr>
                </w:p>
              </w:tc>
              <w:tc>
                <w:tcPr>
                  <w:tcW w:w="2936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</w:rPr>
                  </w:pPr>
                </w:p>
              </w:tc>
              <w:tc>
                <w:tcPr>
                  <w:tcW w:w="1406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</w:rPr>
                  </w:pPr>
                </w:p>
              </w:tc>
            </w:tr>
            <w:tr w:rsidR="005C3EC7" w:rsidRPr="005C3EC7" w:rsidTr="00412D1F">
              <w:trPr>
                <w:trHeight w:val="390"/>
              </w:trPr>
              <w:tc>
                <w:tcPr>
                  <w:tcW w:w="1406" w:type="dxa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5C3EC7" w:rsidRPr="005C3EC7" w:rsidRDefault="005C3EC7" w:rsidP="005C3EC7">
                  <w:pPr>
                    <w:spacing w:after="0" w:line="240" w:lineRule="auto"/>
                    <w:rPr>
                      <w:rFonts w:ascii="Calibri" w:eastAsia="Times New Roman" w:hAnsi="Calibri"/>
                      <w:szCs w:val="24"/>
                    </w:rPr>
                  </w:pPr>
                  <w:proofErr w:type="spellStart"/>
                  <w:r w:rsidRPr="005C3EC7">
                    <w:rPr>
                      <w:rFonts w:eastAsia="Times New Roman"/>
                      <w:b/>
                      <w:color w:val="000000"/>
                      <w:szCs w:val="24"/>
                    </w:rPr>
                    <w:t>Институт</w:t>
                  </w:r>
                  <w:proofErr w:type="spellEnd"/>
                </w:p>
              </w:tc>
              <w:tc>
                <w:tcPr>
                  <w:tcW w:w="8522" w:type="dxa"/>
                  <w:gridSpan w:val="6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5C3EC7" w:rsidRPr="005C3EC7" w:rsidRDefault="005C3EC7" w:rsidP="005C3EC7">
                  <w:pPr>
                    <w:rPr>
                      <w:rFonts w:eastAsia="Times New Roman"/>
                      <w:szCs w:val="24"/>
                      <w:lang w:val="ru-RU"/>
                    </w:rPr>
                  </w:pPr>
                  <w:r w:rsidRPr="005C3EC7">
                    <w:rPr>
                      <w:rFonts w:eastAsia="Times New Roman"/>
                      <w:szCs w:val="24"/>
                      <w:lang w:val="ru-RU"/>
                    </w:rPr>
                    <w:t>Экономики предприятий</w:t>
                  </w:r>
                </w:p>
              </w:tc>
            </w:tr>
            <w:tr w:rsidR="005C3EC7" w:rsidRPr="00391026" w:rsidTr="00412D1F">
              <w:trPr>
                <w:trHeight w:val="390"/>
              </w:trPr>
              <w:tc>
                <w:tcPr>
                  <w:tcW w:w="1406" w:type="dxa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5C3EC7" w:rsidRPr="005C3EC7" w:rsidRDefault="005C3EC7" w:rsidP="005C3EC7">
                  <w:pPr>
                    <w:spacing w:after="0" w:line="240" w:lineRule="auto"/>
                    <w:rPr>
                      <w:rFonts w:ascii="Calibri" w:eastAsia="Times New Roman" w:hAnsi="Calibri"/>
                      <w:szCs w:val="24"/>
                    </w:rPr>
                  </w:pPr>
                  <w:proofErr w:type="spellStart"/>
                  <w:r w:rsidRPr="005C3EC7">
                    <w:rPr>
                      <w:rFonts w:eastAsia="Times New Roman"/>
                      <w:b/>
                      <w:color w:val="000000"/>
                      <w:szCs w:val="24"/>
                    </w:rPr>
                    <w:t>Кафедра</w:t>
                  </w:r>
                  <w:proofErr w:type="spellEnd"/>
                </w:p>
              </w:tc>
              <w:tc>
                <w:tcPr>
                  <w:tcW w:w="8522" w:type="dxa"/>
                  <w:gridSpan w:val="6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5C3EC7" w:rsidRPr="005C3EC7" w:rsidRDefault="005C3EC7" w:rsidP="005C3EC7">
                  <w:pPr>
                    <w:spacing w:after="0" w:line="240" w:lineRule="auto"/>
                    <w:rPr>
                      <w:rFonts w:ascii="Calibri" w:eastAsia="Times New Roman" w:hAnsi="Calibri"/>
                      <w:szCs w:val="24"/>
                      <w:lang w:val="ru-RU"/>
                    </w:rPr>
                  </w:pPr>
                  <w:r w:rsidRPr="005C3EC7">
                    <w:rPr>
                      <w:rFonts w:eastAsia="Times New Roman"/>
                      <w:color w:val="000000"/>
                      <w:szCs w:val="24"/>
                      <w:lang w:val="ru-RU"/>
                    </w:rPr>
                    <w:t>Экономики, организации и стратегии развития предприятия</w:t>
                  </w:r>
                </w:p>
              </w:tc>
            </w:tr>
            <w:tr w:rsidR="005C3EC7" w:rsidRPr="00391026" w:rsidTr="00412D1F">
              <w:trPr>
                <w:trHeight w:val="390"/>
              </w:trPr>
              <w:tc>
                <w:tcPr>
                  <w:tcW w:w="1406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2089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837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418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836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2936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1406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</w:tr>
            <w:tr w:rsidR="005C3EC7" w:rsidRPr="005C3EC7" w:rsidTr="00412D1F">
              <w:trPr>
                <w:trHeight w:val="521"/>
              </w:trPr>
              <w:tc>
                <w:tcPr>
                  <w:tcW w:w="1406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2089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837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418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836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4342" w:type="dxa"/>
                  <w:gridSpan w:val="2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5C3EC7" w:rsidRPr="005C3EC7" w:rsidRDefault="005C3EC7" w:rsidP="005C3EC7">
                  <w:pPr>
                    <w:spacing w:after="0" w:line="240" w:lineRule="auto"/>
                    <w:rPr>
                      <w:rFonts w:ascii="Calibri" w:eastAsia="Times New Roman" w:hAnsi="Calibri"/>
                      <w:szCs w:val="24"/>
                    </w:rPr>
                  </w:pPr>
                  <w:r w:rsidRPr="005C3EC7">
                    <w:rPr>
                      <w:rFonts w:eastAsia="Times New Roman"/>
                      <w:b/>
                      <w:color w:val="000000"/>
                      <w:szCs w:val="24"/>
                    </w:rPr>
                    <w:t>УТВЕРЖДЕНО</w:t>
                  </w:r>
                  <w:r w:rsidRPr="005C3EC7">
                    <w:rPr>
                      <w:rFonts w:ascii="Calibri" w:eastAsia="Times New Roman" w:hAnsi="Calibri"/>
                      <w:sz w:val="22"/>
                    </w:rPr>
                    <w:t xml:space="preserve"> </w:t>
                  </w:r>
                </w:p>
                <w:p w:rsidR="005C3EC7" w:rsidRPr="005C3EC7" w:rsidRDefault="005C3EC7" w:rsidP="005C3EC7">
                  <w:pPr>
                    <w:spacing w:after="0" w:line="240" w:lineRule="auto"/>
                    <w:rPr>
                      <w:rFonts w:ascii="Calibri" w:eastAsia="Times New Roman" w:hAnsi="Calibri"/>
                      <w:szCs w:val="24"/>
                    </w:rPr>
                  </w:pPr>
                  <w:proofErr w:type="spellStart"/>
                  <w:r w:rsidRPr="005C3EC7">
                    <w:rPr>
                      <w:rFonts w:eastAsia="Times New Roman"/>
                      <w:color w:val="000000"/>
                      <w:szCs w:val="24"/>
                    </w:rPr>
                    <w:t>Ученым</w:t>
                  </w:r>
                  <w:proofErr w:type="spellEnd"/>
                  <w:r w:rsidRPr="005C3EC7">
                    <w:rPr>
                      <w:rFonts w:ascii="Calibri" w:eastAsia="Times New Roman" w:hAnsi="Calibri"/>
                      <w:sz w:val="22"/>
                    </w:rPr>
                    <w:t xml:space="preserve"> </w:t>
                  </w:r>
                  <w:proofErr w:type="spellStart"/>
                  <w:r w:rsidRPr="005C3EC7">
                    <w:rPr>
                      <w:rFonts w:eastAsia="Times New Roman"/>
                      <w:color w:val="000000"/>
                      <w:szCs w:val="24"/>
                    </w:rPr>
                    <w:t>советом</w:t>
                  </w:r>
                  <w:proofErr w:type="spellEnd"/>
                  <w:r w:rsidRPr="005C3EC7">
                    <w:rPr>
                      <w:rFonts w:ascii="Calibri" w:eastAsia="Times New Roman" w:hAnsi="Calibri"/>
                      <w:sz w:val="22"/>
                    </w:rPr>
                    <w:t xml:space="preserve"> </w:t>
                  </w:r>
                  <w:proofErr w:type="spellStart"/>
                  <w:r w:rsidRPr="005C3EC7">
                    <w:rPr>
                      <w:rFonts w:eastAsia="Times New Roman"/>
                      <w:color w:val="000000"/>
                      <w:szCs w:val="24"/>
                    </w:rPr>
                    <w:t>Университета</w:t>
                  </w:r>
                  <w:proofErr w:type="spellEnd"/>
                  <w:r w:rsidRPr="005C3EC7">
                    <w:rPr>
                      <w:rFonts w:ascii="Calibri" w:eastAsia="Times New Roman" w:hAnsi="Calibri"/>
                      <w:sz w:val="22"/>
                    </w:rPr>
                    <w:t xml:space="preserve"> </w:t>
                  </w:r>
                </w:p>
              </w:tc>
            </w:tr>
            <w:tr w:rsidR="005C3EC7" w:rsidRPr="005C3EC7" w:rsidTr="00412D1F">
              <w:trPr>
                <w:trHeight w:val="260"/>
              </w:trPr>
              <w:tc>
                <w:tcPr>
                  <w:tcW w:w="1406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</w:rPr>
                  </w:pPr>
                </w:p>
              </w:tc>
              <w:tc>
                <w:tcPr>
                  <w:tcW w:w="2089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</w:rPr>
                  </w:pPr>
                </w:p>
              </w:tc>
              <w:tc>
                <w:tcPr>
                  <w:tcW w:w="837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</w:rPr>
                  </w:pPr>
                </w:p>
              </w:tc>
              <w:tc>
                <w:tcPr>
                  <w:tcW w:w="418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</w:rPr>
                  </w:pPr>
                </w:p>
              </w:tc>
              <w:tc>
                <w:tcPr>
                  <w:tcW w:w="836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</w:rPr>
                  </w:pPr>
                </w:p>
              </w:tc>
              <w:tc>
                <w:tcPr>
                  <w:tcW w:w="4342" w:type="dxa"/>
                  <w:gridSpan w:val="2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5C3EC7" w:rsidRPr="005C3EC7" w:rsidRDefault="005C3EC7" w:rsidP="005C3EC7">
                  <w:pPr>
                    <w:spacing w:after="0" w:line="240" w:lineRule="auto"/>
                    <w:rPr>
                      <w:rFonts w:ascii="Calibri" w:eastAsia="Times New Roman" w:hAnsi="Calibri"/>
                      <w:lang w:val="ru-RU"/>
                    </w:rPr>
                  </w:pPr>
                  <w:r w:rsidRPr="005C3EC7">
                    <w:rPr>
                      <w:rFonts w:eastAsia="Times New Roman"/>
                      <w:color w:val="000000"/>
                      <w:szCs w:val="24"/>
                      <w:lang w:val="ru-RU"/>
                    </w:rPr>
                    <w:t>(протокол</w:t>
                  </w:r>
                  <w:r w:rsidRPr="005C3EC7">
                    <w:rPr>
                      <w:rFonts w:ascii="Calibri" w:eastAsia="Times New Roman" w:hAnsi="Calibri"/>
                      <w:sz w:val="22"/>
                      <w:lang w:val="ru-RU"/>
                    </w:rPr>
                    <w:t xml:space="preserve"> </w:t>
                  </w:r>
                  <w:r w:rsidRPr="005C3EC7">
                    <w:rPr>
                      <w:rFonts w:eastAsia="Times New Roman"/>
                      <w:color w:val="000000"/>
                      <w:szCs w:val="24"/>
                      <w:lang w:val="ru-RU"/>
                    </w:rPr>
                    <w:t>№</w:t>
                  </w:r>
                  <w:r w:rsidRPr="005C3EC7">
                    <w:rPr>
                      <w:rFonts w:ascii="Calibri" w:eastAsia="Times New Roman" w:hAnsi="Calibri"/>
                      <w:sz w:val="22"/>
                      <w:lang w:val="ru-RU"/>
                    </w:rPr>
                    <w:t xml:space="preserve"> </w:t>
                  </w:r>
                  <w:r w:rsidRPr="005C3EC7">
                    <w:rPr>
                      <w:rFonts w:eastAsia="Times New Roman"/>
                      <w:color w:val="000000"/>
                      <w:szCs w:val="24"/>
                      <w:u w:val="single"/>
                      <w:lang w:val="ru-RU"/>
                    </w:rPr>
                    <w:t>14</w:t>
                  </w:r>
                  <w:r w:rsidRPr="005C3EC7">
                    <w:rPr>
                      <w:rFonts w:ascii="Calibri" w:eastAsia="Times New Roman" w:hAnsi="Calibri"/>
                      <w:sz w:val="22"/>
                      <w:lang w:val="ru-RU"/>
                    </w:rPr>
                    <w:t xml:space="preserve"> </w:t>
                  </w:r>
                  <w:r w:rsidRPr="005C3EC7">
                    <w:rPr>
                      <w:rFonts w:eastAsia="Times New Roman"/>
                      <w:color w:val="000000"/>
                      <w:szCs w:val="24"/>
                      <w:lang w:val="ru-RU"/>
                    </w:rPr>
                    <w:t>от</w:t>
                  </w:r>
                  <w:r w:rsidRPr="005C3EC7">
                    <w:rPr>
                      <w:rFonts w:ascii="Calibri" w:eastAsia="Times New Roman" w:hAnsi="Calibri"/>
                      <w:sz w:val="22"/>
                      <w:lang w:val="ru-RU"/>
                    </w:rPr>
                    <w:t xml:space="preserve"> </w:t>
                  </w:r>
                  <w:r w:rsidRPr="005C3EC7">
                    <w:rPr>
                      <w:rFonts w:eastAsia="Times New Roman"/>
                      <w:color w:val="000000"/>
                      <w:szCs w:val="24"/>
                      <w:u w:val="single"/>
                      <w:lang w:val="ru-RU"/>
                    </w:rPr>
                    <w:t>31</w:t>
                  </w:r>
                  <w:r w:rsidRPr="005C3EC7">
                    <w:rPr>
                      <w:rFonts w:ascii="Calibri" w:eastAsia="Times New Roman" w:hAnsi="Calibri"/>
                      <w:sz w:val="22"/>
                      <w:lang w:val="ru-RU"/>
                    </w:rPr>
                    <w:t xml:space="preserve"> </w:t>
                  </w:r>
                  <w:r w:rsidRPr="005C3EC7">
                    <w:rPr>
                      <w:rFonts w:eastAsia="Times New Roman"/>
                      <w:color w:val="000000"/>
                      <w:szCs w:val="24"/>
                      <w:u w:val="single"/>
                      <w:lang w:val="ru-RU"/>
                    </w:rPr>
                    <w:t>марта</w:t>
                  </w:r>
                  <w:r w:rsidRPr="005C3EC7">
                    <w:rPr>
                      <w:rFonts w:ascii="Calibri" w:eastAsia="Times New Roman" w:hAnsi="Calibri"/>
                      <w:sz w:val="22"/>
                      <w:lang w:val="ru-RU"/>
                    </w:rPr>
                    <w:t xml:space="preserve"> </w:t>
                  </w:r>
                  <w:r w:rsidRPr="005C3EC7">
                    <w:rPr>
                      <w:rFonts w:eastAsia="Times New Roman"/>
                      <w:color w:val="000000"/>
                      <w:szCs w:val="24"/>
                      <w:u w:val="single"/>
                      <w:lang w:val="ru-RU"/>
                    </w:rPr>
                    <w:t>2021</w:t>
                  </w:r>
                  <w:r w:rsidRPr="005C3EC7">
                    <w:rPr>
                      <w:rFonts w:ascii="Calibri" w:eastAsia="Times New Roman" w:hAnsi="Calibri"/>
                      <w:sz w:val="22"/>
                      <w:lang w:val="ru-RU"/>
                    </w:rPr>
                    <w:t xml:space="preserve"> </w:t>
                  </w:r>
                  <w:proofErr w:type="gramStart"/>
                  <w:r w:rsidRPr="005C3EC7">
                    <w:rPr>
                      <w:rFonts w:eastAsia="Times New Roman"/>
                      <w:color w:val="000000"/>
                      <w:szCs w:val="24"/>
                      <w:u w:val="single"/>
                      <w:lang w:val="ru-RU"/>
                    </w:rPr>
                    <w:t>г.</w:t>
                  </w:r>
                  <w:r w:rsidRPr="005C3EC7">
                    <w:rPr>
                      <w:rFonts w:ascii="Calibri" w:eastAsia="Times New Roman" w:hAnsi="Calibri"/>
                      <w:sz w:val="22"/>
                      <w:lang w:val="ru-RU"/>
                    </w:rPr>
                    <w:t xml:space="preserve"> </w:t>
                  </w:r>
                  <w:r w:rsidRPr="005C3EC7">
                    <w:rPr>
                      <w:rFonts w:eastAsia="Times New Roman"/>
                      <w:color w:val="000000"/>
                      <w:szCs w:val="24"/>
                      <w:lang w:val="ru-RU"/>
                    </w:rPr>
                    <w:t>)</w:t>
                  </w:r>
                  <w:proofErr w:type="gramEnd"/>
                  <w:r w:rsidRPr="005C3EC7">
                    <w:rPr>
                      <w:rFonts w:ascii="Calibri" w:eastAsia="Times New Roman" w:hAnsi="Calibri"/>
                      <w:sz w:val="22"/>
                      <w:lang w:val="ru-RU"/>
                    </w:rPr>
                    <w:t xml:space="preserve"> </w:t>
                  </w:r>
                </w:p>
                <w:p w:rsidR="005C3EC7" w:rsidRPr="005C3EC7" w:rsidRDefault="005C3EC7" w:rsidP="005C3EC7">
                  <w:pPr>
                    <w:spacing w:after="0" w:line="240" w:lineRule="auto"/>
                    <w:rPr>
                      <w:rFonts w:ascii="Calibri" w:eastAsia="Times New Roman" w:hAnsi="Calibri"/>
                      <w:lang w:val="ru-RU"/>
                    </w:rPr>
                  </w:pPr>
                </w:p>
                <w:p w:rsidR="005C3EC7" w:rsidRPr="005C3EC7" w:rsidRDefault="005C3EC7" w:rsidP="005C3EC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ru-RU"/>
                    </w:rPr>
                  </w:pPr>
                  <w:r w:rsidRPr="005C3EC7">
                    <w:rPr>
                      <w:rFonts w:eastAsia="Times New Roman"/>
                      <w:sz w:val="20"/>
                      <w:szCs w:val="20"/>
                      <w:lang w:val="ru-RU"/>
                    </w:rPr>
                    <w:t>С ИЗМЕНЕНИЯМИ И ДОПОЛНЕНИЯМИ</w:t>
                  </w:r>
                </w:p>
                <w:p w:rsidR="005C3EC7" w:rsidRPr="005C3EC7" w:rsidRDefault="005C3EC7" w:rsidP="005C3EC7">
                  <w:pPr>
                    <w:spacing w:after="0" w:line="240" w:lineRule="auto"/>
                    <w:rPr>
                      <w:rFonts w:ascii="Calibri" w:eastAsia="Times New Roman" w:hAnsi="Calibri"/>
                      <w:szCs w:val="24"/>
                      <w:lang w:val="ru-RU"/>
                    </w:rPr>
                  </w:pPr>
                  <w:r w:rsidRPr="005C3EC7">
                    <w:rPr>
                      <w:rFonts w:eastAsia="Times New Roman"/>
                      <w:sz w:val="20"/>
                      <w:szCs w:val="20"/>
                      <w:lang w:val="ru-RU"/>
                    </w:rPr>
                    <w:t>(ПРОТОКОЛ №16 от 20 мая 2021 г.)</w:t>
                  </w:r>
                </w:p>
              </w:tc>
            </w:tr>
            <w:tr w:rsidR="005C3EC7" w:rsidRPr="005C3EC7" w:rsidTr="00412D1F">
              <w:trPr>
                <w:trHeight w:val="912"/>
              </w:trPr>
              <w:tc>
                <w:tcPr>
                  <w:tcW w:w="1406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2089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837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418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836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2936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1406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</w:tr>
            <w:tr w:rsidR="005C3EC7" w:rsidRPr="005C3EC7" w:rsidTr="00412D1F">
              <w:trPr>
                <w:trHeight w:val="912"/>
              </w:trPr>
              <w:tc>
                <w:tcPr>
                  <w:tcW w:w="9928" w:type="dxa"/>
                  <w:gridSpan w:val="7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5C3EC7" w:rsidRPr="005C3EC7" w:rsidRDefault="005C3EC7" w:rsidP="005C3EC7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Cs w:val="24"/>
                    </w:rPr>
                  </w:pPr>
                  <w:r w:rsidRPr="005C3EC7">
                    <w:rPr>
                      <w:rFonts w:eastAsia="Times New Roman"/>
                      <w:b/>
                      <w:color w:val="000000"/>
                      <w:szCs w:val="24"/>
                    </w:rPr>
                    <w:t>РАБОЧАЯ</w:t>
                  </w:r>
                  <w:r w:rsidRPr="005C3EC7">
                    <w:rPr>
                      <w:rFonts w:ascii="Calibri" w:eastAsia="Times New Roman" w:hAnsi="Calibri"/>
                      <w:sz w:val="22"/>
                    </w:rPr>
                    <w:t xml:space="preserve"> </w:t>
                  </w:r>
                  <w:r w:rsidRPr="005C3EC7">
                    <w:rPr>
                      <w:rFonts w:eastAsia="Times New Roman"/>
                      <w:b/>
                      <w:color w:val="000000"/>
                      <w:szCs w:val="24"/>
                    </w:rPr>
                    <w:t>ПРОГРАММА</w:t>
                  </w:r>
                  <w:r w:rsidRPr="005C3EC7">
                    <w:rPr>
                      <w:rFonts w:ascii="Calibri" w:eastAsia="Times New Roman" w:hAnsi="Calibri"/>
                      <w:sz w:val="22"/>
                    </w:rPr>
                    <w:t xml:space="preserve"> </w:t>
                  </w:r>
                </w:p>
              </w:tc>
            </w:tr>
            <w:tr w:rsidR="005C3EC7" w:rsidRPr="00391026" w:rsidTr="00412D1F">
              <w:trPr>
                <w:trHeight w:val="782"/>
              </w:trPr>
              <w:tc>
                <w:tcPr>
                  <w:tcW w:w="3495" w:type="dxa"/>
                  <w:gridSpan w:val="2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5C3EC7" w:rsidRPr="005C3EC7" w:rsidRDefault="005C3EC7" w:rsidP="005C3EC7">
                  <w:pPr>
                    <w:spacing w:after="0" w:line="240" w:lineRule="auto"/>
                    <w:rPr>
                      <w:rFonts w:ascii="Calibri" w:eastAsia="Times New Roman" w:hAnsi="Calibri"/>
                      <w:szCs w:val="24"/>
                    </w:rPr>
                  </w:pPr>
                  <w:proofErr w:type="spellStart"/>
                  <w:r w:rsidRPr="005C3EC7">
                    <w:rPr>
                      <w:rFonts w:eastAsia="Times New Roman"/>
                      <w:b/>
                      <w:color w:val="000000"/>
                      <w:szCs w:val="24"/>
                    </w:rPr>
                    <w:t>Наименование</w:t>
                  </w:r>
                  <w:proofErr w:type="spellEnd"/>
                  <w:r w:rsidRPr="005C3EC7">
                    <w:rPr>
                      <w:rFonts w:eastAsia="Times New Roman"/>
                      <w:b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5C3EC7">
                    <w:rPr>
                      <w:rFonts w:eastAsia="Times New Roman"/>
                      <w:b/>
                      <w:color w:val="000000"/>
                      <w:szCs w:val="24"/>
                    </w:rPr>
                    <w:t>дисциплины</w:t>
                  </w:r>
                  <w:proofErr w:type="spellEnd"/>
                </w:p>
              </w:tc>
              <w:tc>
                <w:tcPr>
                  <w:tcW w:w="5027" w:type="dxa"/>
                  <w:gridSpan w:val="4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5C3EC7" w:rsidRPr="005C3EC7" w:rsidRDefault="005C3EC7" w:rsidP="005C3EC7">
                  <w:pPr>
                    <w:spacing w:after="0" w:line="240" w:lineRule="auto"/>
                    <w:rPr>
                      <w:rFonts w:ascii="Calibri" w:eastAsia="Times New Roman" w:hAnsi="Calibri"/>
                      <w:szCs w:val="24"/>
                      <w:lang w:val="ru-RU"/>
                    </w:rPr>
                  </w:pPr>
                  <w:r w:rsidRPr="005C3EC7">
                    <w:rPr>
                      <w:rFonts w:eastAsia="Times New Roman"/>
                      <w:color w:val="000000"/>
                      <w:szCs w:val="24"/>
                      <w:lang w:val="ru-RU"/>
                    </w:rPr>
                    <w:t>Б1.В.ДВ.12.02 Управление государственной и муниципальной собственностью</w:t>
                  </w:r>
                </w:p>
              </w:tc>
              <w:tc>
                <w:tcPr>
                  <w:tcW w:w="1406" w:type="dxa"/>
                  <w:vMerge w:val="restart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</w:tr>
            <w:tr w:rsidR="005C3EC7" w:rsidRPr="00391026" w:rsidTr="00412D1F">
              <w:trPr>
                <w:trHeight w:val="782"/>
              </w:trPr>
              <w:tc>
                <w:tcPr>
                  <w:tcW w:w="3495" w:type="dxa"/>
                  <w:gridSpan w:val="2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5C3EC7" w:rsidRPr="005C3EC7" w:rsidRDefault="005C3EC7" w:rsidP="005C3EC7">
                  <w:pPr>
                    <w:spacing w:after="0" w:line="240" w:lineRule="auto"/>
                    <w:rPr>
                      <w:rFonts w:ascii="Calibri" w:eastAsia="Times New Roman" w:hAnsi="Calibri"/>
                      <w:szCs w:val="24"/>
                    </w:rPr>
                  </w:pPr>
                  <w:proofErr w:type="spellStart"/>
                  <w:r w:rsidRPr="005C3EC7">
                    <w:rPr>
                      <w:rFonts w:eastAsia="Times New Roman"/>
                      <w:b/>
                      <w:color w:val="000000"/>
                      <w:szCs w:val="24"/>
                    </w:rPr>
                    <w:t>Основная</w:t>
                  </w:r>
                  <w:proofErr w:type="spellEnd"/>
                  <w:r w:rsidRPr="005C3EC7">
                    <w:rPr>
                      <w:rFonts w:eastAsia="Times New Roman"/>
                      <w:b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5C3EC7">
                    <w:rPr>
                      <w:rFonts w:eastAsia="Times New Roman"/>
                      <w:b/>
                      <w:color w:val="000000"/>
                      <w:szCs w:val="24"/>
                    </w:rPr>
                    <w:t>профессиональная</w:t>
                  </w:r>
                  <w:proofErr w:type="spellEnd"/>
                </w:p>
                <w:p w:rsidR="005C3EC7" w:rsidRPr="005C3EC7" w:rsidRDefault="005C3EC7" w:rsidP="005C3EC7">
                  <w:pPr>
                    <w:spacing w:after="0" w:line="240" w:lineRule="auto"/>
                    <w:rPr>
                      <w:rFonts w:ascii="Calibri" w:eastAsia="Times New Roman" w:hAnsi="Calibri"/>
                      <w:szCs w:val="24"/>
                    </w:rPr>
                  </w:pPr>
                  <w:proofErr w:type="spellStart"/>
                  <w:r w:rsidRPr="005C3EC7">
                    <w:rPr>
                      <w:rFonts w:eastAsia="Times New Roman"/>
                      <w:b/>
                      <w:color w:val="000000"/>
                      <w:szCs w:val="24"/>
                    </w:rPr>
                    <w:t>образовательная</w:t>
                  </w:r>
                  <w:proofErr w:type="spellEnd"/>
                  <w:r w:rsidRPr="005C3EC7">
                    <w:rPr>
                      <w:rFonts w:eastAsia="Times New Roman"/>
                      <w:b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5C3EC7">
                    <w:rPr>
                      <w:rFonts w:eastAsia="Times New Roman"/>
                      <w:b/>
                      <w:color w:val="000000"/>
                      <w:szCs w:val="24"/>
                    </w:rPr>
                    <w:t>программа</w:t>
                  </w:r>
                  <w:proofErr w:type="spellEnd"/>
                </w:p>
              </w:tc>
              <w:tc>
                <w:tcPr>
                  <w:tcW w:w="5027" w:type="dxa"/>
                  <w:gridSpan w:val="4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5C3EC7" w:rsidRPr="005C3EC7" w:rsidRDefault="005C3EC7" w:rsidP="005C3EC7">
                  <w:pPr>
                    <w:spacing w:after="0" w:line="240" w:lineRule="auto"/>
                    <w:rPr>
                      <w:rFonts w:ascii="Calibri" w:eastAsia="Times New Roman" w:hAnsi="Calibri"/>
                      <w:szCs w:val="24"/>
                      <w:lang w:val="ru-RU"/>
                    </w:rPr>
                  </w:pPr>
                  <w:r w:rsidRPr="005C3EC7">
                    <w:rPr>
                      <w:rFonts w:eastAsia="Times New Roman"/>
                      <w:color w:val="000000"/>
                      <w:szCs w:val="24"/>
                      <w:lang w:val="ru-RU"/>
                    </w:rPr>
                    <w:t>38.03.10 ЖИЛИЩНОЕ ХОЗЯЙСТВО И КОММУНАЛЬНАЯ ИНФРАСТРУКТУРА программа Жилищное хозяйство и коммунальная инфраструктура</w:t>
                  </w:r>
                </w:p>
              </w:tc>
              <w:tc>
                <w:tcPr>
                  <w:tcW w:w="1406" w:type="dxa"/>
                  <w:vMerge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</w:tr>
            <w:tr w:rsidR="005C3EC7" w:rsidRPr="00391026" w:rsidTr="00412D1F">
              <w:trPr>
                <w:trHeight w:val="521"/>
              </w:trPr>
              <w:tc>
                <w:tcPr>
                  <w:tcW w:w="8522" w:type="dxa"/>
                  <w:gridSpan w:val="6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1406" w:type="dxa"/>
                  <w:vMerge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</w:tr>
            <w:tr w:rsidR="005C3EC7" w:rsidRPr="00391026" w:rsidTr="00412D1F">
              <w:trPr>
                <w:trHeight w:val="912"/>
              </w:trPr>
              <w:tc>
                <w:tcPr>
                  <w:tcW w:w="1406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2089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837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418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836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2936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1406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</w:tr>
            <w:tr w:rsidR="005C3EC7" w:rsidRPr="00391026" w:rsidTr="00412D1F">
              <w:trPr>
                <w:trHeight w:val="3000"/>
              </w:trPr>
              <w:tc>
                <w:tcPr>
                  <w:tcW w:w="4332" w:type="dxa"/>
                  <w:gridSpan w:val="3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5C3EC7" w:rsidRPr="005C3EC7" w:rsidRDefault="005C3EC7" w:rsidP="005C3EC7">
                  <w:pPr>
                    <w:spacing w:after="0" w:line="240" w:lineRule="auto"/>
                    <w:rPr>
                      <w:rFonts w:ascii="Calibri" w:eastAsia="Times New Roman" w:hAnsi="Calibri"/>
                      <w:szCs w:val="24"/>
                      <w:lang w:val="ru-RU"/>
                    </w:rPr>
                  </w:pPr>
                </w:p>
              </w:tc>
              <w:tc>
                <w:tcPr>
                  <w:tcW w:w="418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5178" w:type="dxa"/>
                  <w:gridSpan w:val="3"/>
                  <w:vMerge w:val="restart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5C3EC7" w:rsidRPr="005C3EC7" w:rsidRDefault="005C3EC7" w:rsidP="005C3EC7">
                  <w:pPr>
                    <w:spacing w:after="0" w:line="240" w:lineRule="auto"/>
                    <w:rPr>
                      <w:rFonts w:ascii="Calibri" w:eastAsia="Times New Roman" w:hAnsi="Calibri"/>
                      <w:szCs w:val="24"/>
                      <w:lang w:val="ru-RU"/>
                    </w:rPr>
                  </w:pPr>
                </w:p>
              </w:tc>
            </w:tr>
            <w:tr w:rsidR="005C3EC7" w:rsidRPr="00391026" w:rsidTr="00412D1F">
              <w:trPr>
                <w:trHeight w:val="390"/>
              </w:trPr>
              <w:tc>
                <w:tcPr>
                  <w:tcW w:w="1406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2089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837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418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5178" w:type="dxa"/>
                  <w:gridSpan w:val="3"/>
                  <w:vMerge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</w:tr>
            <w:tr w:rsidR="005C3EC7" w:rsidRPr="005C3EC7" w:rsidTr="00412D1F">
              <w:trPr>
                <w:trHeight w:val="390"/>
              </w:trPr>
              <w:tc>
                <w:tcPr>
                  <w:tcW w:w="9928" w:type="dxa"/>
                  <w:gridSpan w:val="7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5C3EC7" w:rsidRPr="005C3EC7" w:rsidRDefault="005C3EC7" w:rsidP="005C3EC7">
                  <w:pPr>
                    <w:spacing w:after="0" w:line="240" w:lineRule="auto"/>
                    <w:rPr>
                      <w:rFonts w:ascii="Calibri" w:eastAsia="Times New Roman" w:hAnsi="Calibri"/>
                      <w:szCs w:val="24"/>
                    </w:rPr>
                  </w:pPr>
                  <w:proofErr w:type="spellStart"/>
                  <w:r w:rsidRPr="005C3EC7">
                    <w:rPr>
                      <w:rFonts w:eastAsia="Times New Roman"/>
                      <w:color w:val="000000"/>
                      <w:szCs w:val="24"/>
                    </w:rPr>
                    <w:t>Квалификация</w:t>
                  </w:r>
                  <w:proofErr w:type="spellEnd"/>
                  <w:r w:rsidRPr="005C3EC7">
                    <w:rPr>
                      <w:rFonts w:ascii="Calibri" w:eastAsia="Times New Roman" w:hAnsi="Calibri"/>
                      <w:sz w:val="22"/>
                    </w:rPr>
                    <w:t xml:space="preserve"> </w:t>
                  </w:r>
                  <w:r w:rsidRPr="005C3EC7">
                    <w:rPr>
                      <w:rFonts w:eastAsia="Times New Roman"/>
                      <w:color w:val="000000"/>
                      <w:szCs w:val="24"/>
                    </w:rPr>
                    <w:t>(</w:t>
                  </w:r>
                  <w:proofErr w:type="spellStart"/>
                  <w:r w:rsidRPr="005C3EC7">
                    <w:rPr>
                      <w:rFonts w:eastAsia="Times New Roman"/>
                      <w:color w:val="000000"/>
                      <w:szCs w:val="24"/>
                    </w:rPr>
                    <w:t>степень</w:t>
                  </w:r>
                  <w:proofErr w:type="spellEnd"/>
                  <w:r w:rsidRPr="005C3EC7">
                    <w:rPr>
                      <w:rFonts w:eastAsia="Times New Roman"/>
                      <w:color w:val="000000"/>
                      <w:szCs w:val="24"/>
                    </w:rPr>
                    <w:t>)</w:t>
                  </w:r>
                  <w:r w:rsidRPr="005C3EC7">
                    <w:rPr>
                      <w:rFonts w:ascii="Calibri" w:eastAsia="Times New Roman" w:hAnsi="Calibri"/>
                      <w:sz w:val="22"/>
                    </w:rPr>
                    <w:t xml:space="preserve"> </w:t>
                  </w:r>
                  <w:proofErr w:type="spellStart"/>
                  <w:r w:rsidRPr="005C3EC7">
                    <w:rPr>
                      <w:rFonts w:eastAsia="Times New Roman"/>
                      <w:color w:val="000000"/>
                      <w:szCs w:val="24"/>
                    </w:rPr>
                    <w:t>выпускника</w:t>
                  </w:r>
                  <w:proofErr w:type="spellEnd"/>
                  <w:r w:rsidRPr="005C3EC7">
                    <w:rPr>
                      <w:rFonts w:ascii="Calibri" w:eastAsia="Times New Roman" w:hAnsi="Calibri"/>
                      <w:sz w:val="22"/>
                    </w:rPr>
                    <w:t xml:space="preserve"> </w:t>
                  </w:r>
                  <w:proofErr w:type="spellStart"/>
                  <w:r w:rsidRPr="005C3EC7">
                    <w:rPr>
                      <w:rFonts w:eastAsia="Times New Roman"/>
                      <w:color w:val="000000"/>
                      <w:szCs w:val="24"/>
                      <w:u w:val="single"/>
                    </w:rPr>
                    <w:t>бакалавр</w:t>
                  </w:r>
                  <w:proofErr w:type="spellEnd"/>
                  <w:r w:rsidRPr="005C3EC7">
                    <w:rPr>
                      <w:rFonts w:ascii="Calibri" w:eastAsia="Times New Roman" w:hAnsi="Calibri"/>
                      <w:sz w:val="22"/>
                    </w:rPr>
                    <w:t xml:space="preserve"> </w:t>
                  </w:r>
                </w:p>
              </w:tc>
            </w:tr>
            <w:tr w:rsidR="005C3EC7" w:rsidRPr="005C3EC7" w:rsidTr="00412D1F">
              <w:trPr>
                <w:trHeight w:val="912"/>
              </w:trPr>
              <w:tc>
                <w:tcPr>
                  <w:tcW w:w="1406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</w:rPr>
                  </w:pPr>
                </w:p>
              </w:tc>
              <w:tc>
                <w:tcPr>
                  <w:tcW w:w="2089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</w:rPr>
                  </w:pPr>
                </w:p>
              </w:tc>
              <w:tc>
                <w:tcPr>
                  <w:tcW w:w="837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</w:rPr>
                  </w:pPr>
                </w:p>
              </w:tc>
              <w:tc>
                <w:tcPr>
                  <w:tcW w:w="418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</w:rPr>
                  </w:pPr>
                </w:p>
              </w:tc>
              <w:tc>
                <w:tcPr>
                  <w:tcW w:w="5178" w:type="dxa"/>
                  <w:gridSpan w:val="3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</w:rPr>
                  </w:pPr>
                </w:p>
              </w:tc>
            </w:tr>
            <w:tr w:rsidR="005C3EC7" w:rsidRPr="005C3EC7" w:rsidTr="00412D1F">
              <w:trPr>
                <w:trHeight w:val="390"/>
              </w:trPr>
              <w:tc>
                <w:tcPr>
                  <w:tcW w:w="9928" w:type="dxa"/>
                  <w:gridSpan w:val="7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5C3EC7" w:rsidRPr="005C3EC7" w:rsidRDefault="005C3EC7" w:rsidP="005C3EC7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Cs w:val="24"/>
                    </w:rPr>
                  </w:pPr>
                  <w:proofErr w:type="spellStart"/>
                  <w:r w:rsidRPr="005C3EC7">
                    <w:rPr>
                      <w:rFonts w:eastAsia="Times New Roman"/>
                      <w:color w:val="000000"/>
                      <w:szCs w:val="24"/>
                    </w:rPr>
                    <w:t>Самара</w:t>
                  </w:r>
                  <w:proofErr w:type="spellEnd"/>
                  <w:r w:rsidRPr="005C3EC7">
                    <w:rPr>
                      <w:rFonts w:eastAsia="Times New Roman"/>
                      <w:color w:val="000000"/>
                      <w:szCs w:val="24"/>
                    </w:rPr>
                    <w:t xml:space="preserve"> 2021</w:t>
                  </w:r>
                </w:p>
              </w:tc>
            </w:tr>
            <w:tr w:rsidR="005C3EC7" w:rsidRPr="005C3EC7" w:rsidTr="00412D1F">
              <w:trPr>
                <w:trHeight w:val="129"/>
              </w:trPr>
              <w:tc>
                <w:tcPr>
                  <w:tcW w:w="1406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</w:rPr>
                  </w:pPr>
                </w:p>
              </w:tc>
              <w:tc>
                <w:tcPr>
                  <w:tcW w:w="2089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</w:rPr>
                  </w:pPr>
                </w:p>
              </w:tc>
              <w:tc>
                <w:tcPr>
                  <w:tcW w:w="837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</w:rPr>
                  </w:pPr>
                </w:p>
              </w:tc>
              <w:tc>
                <w:tcPr>
                  <w:tcW w:w="418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</w:rPr>
                  </w:pPr>
                </w:p>
              </w:tc>
              <w:tc>
                <w:tcPr>
                  <w:tcW w:w="5178" w:type="dxa"/>
                  <w:gridSpan w:val="3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</w:rPr>
                  </w:pPr>
                </w:p>
              </w:tc>
            </w:tr>
          </w:tbl>
          <w:p w:rsidR="005C3EC7" w:rsidRPr="005C3EC7" w:rsidRDefault="005C3EC7" w:rsidP="005C3EC7">
            <w:pPr>
              <w:rPr>
                <w:rFonts w:ascii="Calibri" w:eastAsia="Times New Roman" w:hAnsi="Calibri"/>
                <w:sz w:val="0"/>
                <w:szCs w:val="0"/>
              </w:rPr>
            </w:pPr>
            <w:r w:rsidRPr="005C3EC7">
              <w:rPr>
                <w:rFonts w:ascii="Calibri" w:eastAsia="Times New Roman" w:hAnsi="Calibri"/>
                <w:sz w:val="22"/>
              </w:rPr>
              <w:br w:type="page"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2"/>
              <w:gridCol w:w="2113"/>
              <w:gridCol w:w="5091"/>
              <w:gridCol w:w="1405"/>
            </w:tblGrid>
            <w:tr w:rsidR="005C3EC7" w:rsidRPr="005C3EC7" w:rsidTr="00412D1F">
              <w:trPr>
                <w:trHeight w:val="1389"/>
              </w:trPr>
              <w:tc>
                <w:tcPr>
                  <w:tcW w:w="10041" w:type="dxa"/>
                  <w:gridSpan w:val="4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5C3EC7" w:rsidRPr="005C3EC7" w:rsidRDefault="005C3EC7" w:rsidP="005C3EC7">
                  <w:pPr>
                    <w:spacing w:after="0" w:line="240" w:lineRule="auto"/>
                    <w:jc w:val="center"/>
                    <w:rPr>
                      <w:rFonts w:eastAsia="Times New Roman"/>
                      <w:sz w:val="26"/>
                      <w:szCs w:val="26"/>
                      <w:lang w:val="ru-RU"/>
                    </w:rPr>
                  </w:pPr>
                  <w:r w:rsidRPr="005C3EC7">
                    <w:rPr>
                      <w:rFonts w:eastAsia="Times New Roman"/>
                      <w:b/>
                      <w:color w:val="000000"/>
                      <w:sz w:val="26"/>
                      <w:szCs w:val="26"/>
                      <w:lang w:val="ru-RU"/>
                    </w:rPr>
                    <w:t>Министерство науки и высшего образования Российской Федерации</w:t>
                  </w:r>
                </w:p>
                <w:p w:rsidR="005C3EC7" w:rsidRPr="005C3EC7" w:rsidRDefault="005C3EC7" w:rsidP="005C3EC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sz w:val="26"/>
                      <w:szCs w:val="26"/>
                      <w:lang w:val="ru-RU"/>
                    </w:rPr>
                  </w:pPr>
                  <w:r w:rsidRPr="005C3EC7">
                    <w:rPr>
                      <w:rFonts w:eastAsia="Times New Roman"/>
                      <w:b/>
                      <w:color w:val="000000"/>
                      <w:sz w:val="26"/>
                      <w:szCs w:val="26"/>
                      <w:lang w:val="ru-RU"/>
                    </w:rPr>
                    <w:t>Федеральное государственное автономное образовательное учреждение</w:t>
                  </w:r>
                </w:p>
                <w:p w:rsidR="005C3EC7" w:rsidRPr="005C3EC7" w:rsidRDefault="005C3EC7" w:rsidP="005C3EC7">
                  <w:pPr>
                    <w:spacing w:after="0" w:line="240" w:lineRule="auto"/>
                    <w:jc w:val="center"/>
                    <w:rPr>
                      <w:rFonts w:eastAsia="Times New Roman"/>
                      <w:sz w:val="26"/>
                      <w:szCs w:val="26"/>
                      <w:lang w:val="ru-RU"/>
                    </w:rPr>
                  </w:pPr>
                  <w:r w:rsidRPr="005C3EC7">
                    <w:rPr>
                      <w:rFonts w:eastAsia="Times New Roman"/>
                      <w:b/>
                      <w:color w:val="000000"/>
                      <w:sz w:val="26"/>
                      <w:szCs w:val="26"/>
                      <w:lang w:val="ru-RU"/>
                    </w:rPr>
                    <w:t>высшего образования</w:t>
                  </w:r>
                </w:p>
                <w:p w:rsidR="005C3EC7" w:rsidRPr="005C3EC7" w:rsidRDefault="005C3EC7" w:rsidP="005C3EC7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6"/>
                      <w:szCs w:val="26"/>
                    </w:rPr>
                  </w:pPr>
                  <w:r w:rsidRPr="005C3EC7">
                    <w:rPr>
                      <w:rFonts w:eastAsia="Times New Roman"/>
                      <w:b/>
                      <w:color w:val="000000"/>
                      <w:sz w:val="26"/>
                      <w:szCs w:val="26"/>
                    </w:rPr>
                    <w:t>«</w:t>
                  </w:r>
                  <w:proofErr w:type="spellStart"/>
                  <w:r w:rsidRPr="005C3EC7">
                    <w:rPr>
                      <w:rFonts w:eastAsia="Times New Roman"/>
                      <w:b/>
                      <w:color w:val="000000"/>
                      <w:sz w:val="26"/>
                      <w:szCs w:val="26"/>
                    </w:rPr>
                    <w:t>Самарский</w:t>
                  </w:r>
                  <w:proofErr w:type="spellEnd"/>
                  <w:r w:rsidRPr="005C3EC7">
                    <w:rPr>
                      <w:rFonts w:eastAsia="Times New Roman"/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3EC7">
                    <w:rPr>
                      <w:rFonts w:eastAsia="Times New Roman"/>
                      <w:b/>
                      <w:color w:val="000000"/>
                      <w:sz w:val="26"/>
                      <w:szCs w:val="26"/>
                    </w:rPr>
                    <w:t>государственный</w:t>
                  </w:r>
                  <w:proofErr w:type="spellEnd"/>
                  <w:r w:rsidRPr="005C3EC7">
                    <w:rPr>
                      <w:rFonts w:eastAsia="Times New Roman"/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3EC7">
                    <w:rPr>
                      <w:rFonts w:eastAsia="Times New Roman"/>
                      <w:b/>
                      <w:color w:val="000000"/>
                      <w:sz w:val="26"/>
                      <w:szCs w:val="26"/>
                    </w:rPr>
                    <w:t>экономический</w:t>
                  </w:r>
                  <w:proofErr w:type="spellEnd"/>
                  <w:r w:rsidRPr="005C3EC7">
                    <w:rPr>
                      <w:rFonts w:eastAsia="Times New Roman"/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3EC7">
                    <w:rPr>
                      <w:rFonts w:eastAsia="Times New Roman"/>
                      <w:b/>
                      <w:color w:val="000000"/>
                      <w:sz w:val="26"/>
                      <w:szCs w:val="26"/>
                    </w:rPr>
                    <w:t>университет</w:t>
                  </w:r>
                  <w:proofErr w:type="spellEnd"/>
                  <w:r w:rsidRPr="005C3EC7">
                    <w:rPr>
                      <w:rFonts w:eastAsia="Times New Roman"/>
                      <w:b/>
                      <w:color w:val="000000"/>
                      <w:sz w:val="26"/>
                      <w:szCs w:val="26"/>
                    </w:rPr>
                    <w:t>»</w:t>
                  </w:r>
                </w:p>
              </w:tc>
            </w:tr>
            <w:tr w:rsidR="005C3EC7" w:rsidRPr="005C3EC7" w:rsidTr="00412D1F">
              <w:trPr>
                <w:trHeight w:val="277"/>
              </w:trPr>
              <w:tc>
                <w:tcPr>
                  <w:tcW w:w="1432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</w:rPr>
                  </w:pPr>
                </w:p>
              </w:tc>
              <w:tc>
                <w:tcPr>
                  <w:tcW w:w="2113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</w:rPr>
                  </w:pPr>
                </w:p>
              </w:tc>
              <w:tc>
                <w:tcPr>
                  <w:tcW w:w="5091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</w:rPr>
                  </w:pPr>
                </w:p>
              </w:tc>
              <w:tc>
                <w:tcPr>
                  <w:tcW w:w="1405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</w:rPr>
                  </w:pPr>
                </w:p>
              </w:tc>
            </w:tr>
            <w:tr w:rsidR="005C3EC7" w:rsidRPr="005C3EC7" w:rsidTr="00412D1F">
              <w:trPr>
                <w:trHeight w:val="416"/>
              </w:trPr>
              <w:tc>
                <w:tcPr>
                  <w:tcW w:w="1432" w:type="dxa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5C3EC7" w:rsidRPr="005C3EC7" w:rsidRDefault="005C3EC7" w:rsidP="005C3EC7">
                  <w:pPr>
                    <w:spacing w:after="0" w:line="240" w:lineRule="auto"/>
                    <w:rPr>
                      <w:rFonts w:ascii="Calibri" w:eastAsia="Times New Roman" w:hAnsi="Calibri"/>
                      <w:szCs w:val="24"/>
                    </w:rPr>
                  </w:pPr>
                  <w:proofErr w:type="spellStart"/>
                  <w:r w:rsidRPr="005C3EC7">
                    <w:rPr>
                      <w:rFonts w:eastAsia="Times New Roman"/>
                      <w:b/>
                      <w:color w:val="000000"/>
                      <w:szCs w:val="24"/>
                    </w:rPr>
                    <w:t>Институт</w:t>
                  </w:r>
                  <w:proofErr w:type="spellEnd"/>
                </w:p>
              </w:tc>
              <w:tc>
                <w:tcPr>
                  <w:tcW w:w="8609" w:type="dxa"/>
                  <w:gridSpan w:val="3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5C3EC7" w:rsidRPr="005C3EC7" w:rsidRDefault="005C3EC7" w:rsidP="005C3EC7">
                  <w:pPr>
                    <w:rPr>
                      <w:rFonts w:eastAsia="Times New Roman"/>
                      <w:szCs w:val="24"/>
                      <w:lang w:val="ru-RU"/>
                    </w:rPr>
                  </w:pPr>
                  <w:r w:rsidRPr="005C3EC7">
                    <w:rPr>
                      <w:rFonts w:eastAsia="Times New Roman"/>
                      <w:szCs w:val="24"/>
                      <w:lang w:val="ru-RU"/>
                    </w:rPr>
                    <w:t>Экономики предприятий</w:t>
                  </w:r>
                </w:p>
              </w:tc>
            </w:tr>
            <w:tr w:rsidR="005C3EC7" w:rsidRPr="00391026" w:rsidTr="00412D1F">
              <w:trPr>
                <w:trHeight w:val="416"/>
              </w:trPr>
              <w:tc>
                <w:tcPr>
                  <w:tcW w:w="1432" w:type="dxa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5C3EC7" w:rsidRPr="005C3EC7" w:rsidRDefault="005C3EC7" w:rsidP="005C3EC7">
                  <w:pPr>
                    <w:spacing w:after="0" w:line="240" w:lineRule="auto"/>
                    <w:rPr>
                      <w:rFonts w:ascii="Calibri" w:eastAsia="Times New Roman" w:hAnsi="Calibri"/>
                      <w:szCs w:val="24"/>
                    </w:rPr>
                  </w:pPr>
                  <w:proofErr w:type="spellStart"/>
                  <w:r w:rsidRPr="005C3EC7">
                    <w:rPr>
                      <w:rFonts w:eastAsia="Times New Roman"/>
                      <w:b/>
                      <w:color w:val="000000"/>
                      <w:szCs w:val="24"/>
                    </w:rPr>
                    <w:t>Кафедра</w:t>
                  </w:r>
                  <w:proofErr w:type="spellEnd"/>
                </w:p>
              </w:tc>
              <w:tc>
                <w:tcPr>
                  <w:tcW w:w="8609" w:type="dxa"/>
                  <w:gridSpan w:val="3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5C3EC7" w:rsidRPr="005C3EC7" w:rsidRDefault="005C3EC7" w:rsidP="005C3EC7">
                  <w:pPr>
                    <w:spacing w:after="0" w:line="240" w:lineRule="auto"/>
                    <w:rPr>
                      <w:rFonts w:ascii="Calibri" w:eastAsia="Times New Roman" w:hAnsi="Calibri"/>
                      <w:szCs w:val="24"/>
                      <w:lang w:val="ru-RU"/>
                    </w:rPr>
                  </w:pPr>
                  <w:r w:rsidRPr="005C3EC7">
                    <w:rPr>
                      <w:rFonts w:eastAsia="Times New Roman"/>
                      <w:color w:val="000000"/>
                      <w:szCs w:val="24"/>
                      <w:lang w:val="ru-RU"/>
                    </w:rPr>
                    <w:t>Экономики, организации и стратегии развития предприятия</w:t>
                  </w:r>
                </w:p>
              </w:tc>
            </w:tr>
            <w:tr w:rsidR="005C3EC7" w:rsidRPr="00391026" w:rsidTr="00412D1F">
              <w:trPr>
                <w:trHeight w:val="1805"/>
              </w:trPr>
              <w:tc>
                <w:tcPr>
                  <w:tcW w:w="1432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2113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5091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1405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</w:tr>
            <w:tr w:rsidR="005C3EC7" w:rsidRPr="005C3EC7" w:rsidTr="00412D1F">
              <w:trPr>
                <w:trHeight w:val="416"/>
              </w:trPr>
              <w:tc>
                <w:tcPr>
                  <w:tcW w:w="10041" w:type="dxa"/>
                  <w:gridSpan w:val="4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5C3EC7" w:rsidRPr="005C3EC7" w:rsidRDefault="005C3EC7" w:rsidP="005C3EC7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Cs w:val="24"/>
                    </w:rPr>
                  </w:pPr>
                  <w:r w:rsidRPr="005C3EC7">
                    <w:rPr>
                      <w:rFonts w:eastAsia="Times New Roman"/>
                      <w:b/>
                      <w:color w:val="000000"/>
                      <w:szCs w:val="24"/>
                    </w:rPr>
                    <w:t>АННОТАЦИЯ</w:t>
                  </w:r>
                  <w:r w:rsidRPr="005C3EC7">
                    <w:rPr>
                      <w:rFonts w:ascii="Calibri" w:eastAsia="Times New Roman" w:hAnsi="Calibri"/>
                      <w:sz w:val="22"/>
                    </w:rPr>
                    <w:t xml:space="preserve"> </w:t>
                  </w:r>
                </w:p>
              </w:tc>
            </w:tr>
            <w:tr w:rsidR="005C3EC7" w:rsidRPr="005C3EC7" w:rsidTr="00412D1F">
              <w:trPr>
                <w:trHeight w:val="416"/>
              </w:trPr>
              <w:tc>
                <w:tcPr>
                  <w:tcW w:w="1432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</w:rPr>
                  </w:pPr>
                </w:p>
              </w:tc>
              <w:tc>
                <w:tcPr>
                  <w:tcW w:w="2113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</w:rPr>
                  </w:pPr>
                </w:p>
              </w:tc>
              <w:tc>
                <w:tcPr>
                  <w:tcW w:w="5091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</w:rPr>
                  </w:pPr>
                </w:p>
              </w:tc>
              <w:tc>
                <w:tcPr>
                  <w:tcW w:w="1405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</w:rPr>
                  </w:pPr>
                </w:p>
              </w:tc>
            </w:tr>
            <w:tr w:rsidR="005C3EC7" w:rsidRPr="00391026" w:rsidTr="00412D1F">
              <w:trPr>
                <w:trHeight w:val="833"/>
              </w:trPr>
              <w:tc>
                <w:tcPr>
                  <w:tcW w:w="3545" w:type="dxa"/>
                  <w:gridSpan w:val="2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5C3EC7" w:rsidRPr="005C3EC7" w:rsidRDefault="005C3EC7" w:rsidP="005C3EC7">
                  <w:pPr>
                    <w:spacing w:after="0" w:line="240" w:lineRule="auto"/>
                    <w:rPr>
                      <w:rFonts w:ascii="Calibri" w:eastAsia="Times New Roman" w:hAnsi="Calibri"/>
                      <w:szCs w:val="24"/>
                    </w:rPr>
                  </w:pPr>
                  <w:proofErr w:type="spellStart"/>
                  <w:r w:rsidRPr="005C3EC7">
                    <w:rPr>
                      <w:rFonts w:eastAsia="Times New Roman"/>
                      <w:b/>
                      <w:color w:val="000000"/>
                      <w:szCs w:val="24"/>
                    </w:rPr>
                    <w:t>Наименование</w:t>
                  </w:r>
                  <w:proofErr w:type="spellEnd"/>
                  <w:r w:rsidRPr="005C3EC7">
                    <w:rPr>
                      <w:rFonts w:eastAsia="Times New Roman"/>
                      <w:b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5C3EC7">
                    <w:rPr>
                      <w:rFonts w:eastAsia="Times New Roman"/>
                      <w:b/>
                      <w:color w:val="000000"/>
                      <w:szCs w:val="24"/>
                    </w:rPr>
                    <w:t>дисциплины</w:t>
                  </w:r>
                  <w:proofErr w:type="spellEnd"/>
                </w:p>
              </w:tc>
              <w:tc>
                <w:tcPr>
                  <w:tcW w:w="5091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5C3EC7" w:rsidRPr="005C3EC7" w:rsidRDefault="005C3EC7" w:rsidP="005C3EC7">
                  <w:pPr>
                    <w:spacing w:after="0" w:line="240" w:lineRule="auto"/>
                    <w:rPr>
                      <w:rFonts w:ascii="Calibri" w:eastAsia="Times New Roman" w:hAnsi="Calibri"/>
                      <w:szCs w:val="24"/>
                      <w:lang w:val="ru-RU"/>
                    </w:rPr>
                  </w:pPr>
                  <w:r w:rsidRPr="005C3EC7">
                    <w:rPr>
                      <w:rFonts w:eastAsia="Times New Roman"/>
                      <w:color w:val="000000"/>
                      <w:szCs w:val="24"/>
                      <w:lang w:val="ru-RU"/>
                    </w:rPr>
                    <w:t>Б1.В.ДВ.12.02 Управление государственной и муниципальной собственностью</w:t>
                  </w:r>
                </w:p>
              </w:tc>
              <w:tc>
                <w:tcPr>
                  <w:tcW w:w="1405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</w:tr>
            <w:tr w:rsidR="005C3EC7" w:rsidRPr="00391026" w:rsidTr="00412D1F">
              <w:trPr>
                <w:trHeight w:val="833"/>
              </w:trPr>
              <w:tc>
                <w:tcPr>
                  <w:tcW w:w="3545" w:type="dxa"/>
                  <w:gridSpan w:val="2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5C3EC7" w:rsidRPr="005C3EC7" w:rsidRDefault="005C3EC7" w:rsidP="005C3EC7">
                  <w:pPr>
                    <w:spacing w:after="0" w:line="240" w:lineRule="auto"/>
                    <w:rPr>
                      <w:rFonts w:ascii="Calibri" w:eastAsia="Times New Roman" w:hAnsi="Calibri"/>
                      <w:szCs w:val="24"/>
                    </w:rPr>
                  </w:pPr>
                  <w:proofErr w:type="spellStart"/>
                  <w:r w:rsidRPr="005C3EC7">
                    <w:rPr>
                      <w:rFonts w:eastAsia="Times New Roman"/>
                      <w:b/>
                      <w:color w:val="000000"/>
                      <w:szCs w:val="24"/>
                    </w:rPr>
                    <w:t>Основная</w:t>
                  </w:r>
                  <w:proofErr w:type="spellEnd"/>
                  <w:r w:rsidRPr="005C3EC7">
                    <w:rPr>
                      <w:rFonts w:eastAsia="Times New Roman"/>
                      <w:b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5C3EC7">
                    <w:rPr>
                      <w:rFonts w:eastAsia="Times New Roman"/>
                      <w:b/>
                      <w:color w:val="000000"/>
                      <w:szCs w:val="24"/>
                    </w:rPr>
                    <w:t>профессиональная</w:t>
                  </w:r>
                  <w:proofErr w:type="spellEnd"/>
                </w:p>
                <w:p w:rsidR="005C3EC7" w:rsidRPr="005C3EC7" w:rsidRDefault="005C3EC7" w:rsidP="005C3EC7">
                  <w:pPr>
                    <w:spacing w:after="0" w:line="240" w:lineRule="auto"/>
                    <w:rPr>
                      <w:rFonts w:ascii="Calibri" w:eastAsia="Times New Roman" w:hAnsi="Calibri"/>
                      <w:szCs w:val="24"/>
                    </w:rPr>
                  </w:pPr>
                  <w:proofErr w:type="spellStart"/>
                  <w:r w:rsidRPr="005C3EC7">
                    <w:rPr>
                      <w:rFonts w:eastAsia="Times New Roman"/>
                      <w:b/>
                      <w:color w:val="000000"/>
                      <w:szCs w:val="24"/>
                    </w:rPr>
                    <w:t>образовательная</w:t>
                  </w:r>
                  <w:proofErr w:type="spellEnd"/>
                  <w:r w:rsidRPr="005C3EC7">
                    <w:rPr>
                      <w:rFonts w:eastAsia="Times New Roman"/>
                      <w:b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5C3EC7">
                    <w:rPr>
                      <w:rFonts w:eastAsia="Times New Roman"/>
                      <w:b/>
                      <w:color w:val="000000"/>
                      <w:szCs w:val="24"/>
                    </w:rPr>
                    <w:t>программа</w:t>
                  </w:r>
                  <w:proofErr w:type="spellEnd"/>
                </w:p>
              </w:tc>
              <w:tc>
                <w:tcPr>
                  <w:tcW w:w="5091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5C3EC7" w:rsidRPr="005C3EC7" w:rsidRDefault="005C3EC7" w:rsidP="005C3EC7">
                  <w:pPr>
                    <w:spacing w:after="0" w:line="240" w:lineRule="auto"/>
                    <w:rPr>
                      <w:rFonts w:ascii="Calibri" w:eastAsia="Times New Roman" w:hAnsi="Calibri"/>
                      <w:szCs w:val="24"/>
                      <w:lang w:val="ru-RU"/>
                    </w:rPr>
                  </w:pPr>
                  <w:r w:rsidRPr="005C3EC7">
                    <w:rPr>
                      <w:rFonts w:eastAsia="Times New Roman"/>
                      <w:color w:val="000000"/>
                      <w:szCs w:val="24"/>
                      <w:lang w:val="ru-RU"/>
                    </w:rPr>
                    <w:t>38.03.10 ЖИЛИЩНОЕ ХОЗЯЙСТВО И КОММУНАЛЬНАЯ ИНФРАСТРУКТУРА программа Жилищное хозяйство и коммунальная инфраструктура</w:t>
                  </w:r>
                </w:p>
              </w:tc>
              <w:tc>
                <w:tcPr>
                  <w:tcW w:w="1405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</w:tr>
            <w:tr w:rsidR="005C3EC7" w:rsidRPr="00391026" w:rsidTr="00412D1F">
              <w:trPr>
                <w:trHeight w:val="1528"/>
              </w:trPr>
              <w:tc>
                <w:tcPr>
                  <w:tcW w:w="1432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2113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5091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1405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</w:tr>
            <w:tr w:rsidR="005C3EC7" w:rsidRPr="00391026" w:rsidTr="00412D1F">
              <w:trPr>
                <w:trHeight w:val="1250"/>
              </w:trPr>
              <w:tc>
                <w:tcPr>
                  <w:tcW w:w="10041" w:type="dxa"/>
                  <w:gridSpan w:val="4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5C3EC7" w:rsidRPr="005C3EC7" w:rsidRDefault="005C3EC7" w:rsidP="005C3EC7">
                  <w:pPr>
                    <w:spacing w:after="0" w:line="240" w:lineRule="auto"/>
                    <w:rPr>
                      <w:rFonts w:ascii="Calibri" w:eastAsia="Times New Roman" w:hAnsi="Calibri"/>
                      <w:szCs w:val="24"/>
                      <w:lang w:val="ru-RU"/>
                    </w:rPr>
                  </w:pPr>
                </w:p>
              </w:tc>
            </w:tr>
            <w:tr w:rsidR="005C3EC7" w:rsidRPr="00391026" w:rsidTr="00412D1F">
              <w:trPr>
                <w:trHeight w:val="4028"/>
              </w:trPr>
              <w:tc>
                <w:tcPr>
                  <w:tcW w:w="1432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2113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5091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1405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</w:tr>
            <w:tr w:rsidR="005C3EC7" w:rsidRPr="005C3EC7" w:rsidTr="00412D1F">
              <w:trPr>
                <w:trHeight w:val="277"/>
              </w:trPr>
              <w:tc>
                <w:tcPr>
                  <w:tcW w:w="10041" w:type="dxa"/>
                  <w:gridSpan w:val="4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5C3EC7" w:rsidRPr="005C3EC7" w:rsidRDefault="005C3EC7" w:rsidP="005C3EC7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Cs w:val="24"/>
                    </w:rPr>
                  </w:pPr>
                  <w:proofErr w:type="spellStart"/>
                  <w:r w:rsidRPr="005C3EC7">
                    <w:rPr>
                      <w:rFonts w:eastAsia="Times New Roman"/>
                      <w:color w:val="000000"/>
                      <w:szCs w:val="24"/>
                    </w:rPr>
                    <w:t>Самара</w:t>
                  </w:r>
                  <w:proofErr w:type="spellEnd"/>
                  <w:r w:rsidRPr="005C3EC7">
                    <w:rPr>
                      <w:rFonts w:eastAsia="Times New Roman"/>
                      <w:color w:val="000000"/>
                      <w:szCs w:val="24"/>
                    </w:rPr>
                    <w:t xml:space="preserve"> 2021</w:t>
                  </w:r>
                </w:p>
              </w:tc>
            </w:tr>
          </w:tbl>
          <w:p w:rsidR="005C3EC7" w:rsidRPr="005C3EC7" w:rsidRDefault="005C3EC7" w:rsidP="005C3EC7">
            <w:pPr>
              <w:rPr>
                <w:rFonts w:ascii="Calibri" w:eastAsia="Times New Roman" w:hAnsi="Calibri"/>
                <w:sz w:val="0"/>
                <w:szCs w:val="0"/>
              </w:rPr>
            </w:pPr>
            <w:r w:rsidRPr="005C3EC7">
              <w:rPr>
                <w:rFonts w:ascii="Calibri" w:eastAsia="Times New Roman" w:hAnsi="Calibri"/>
                <w:sz w:val="22"/>
              </w:rPr>
              <w:br w:type="page"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"/>
              <w:gridCol w:w="2079"/>
              <w:gridCol w:w="833"/>
              <w:gridCol w:w="416"/>
              <w:gridCol w:w="832"/>
              <w:gridCol w:w="2922"/>
              <w:gridCol w:w="1390"/>
            </w:tblGrid>
            <w:tr w:rsidR="005C3EC7" w:rsidRPr="005C3EC7" w:rsidTr="00412D1F">
              <w:trPr>
                <w:trHeight w:val="1304"/>
              </w:trPr>
              <w:tc>
                <w:tcPr>
                  <w:tcW w:w="9872" w:type="dxa"/>
                  <w:gridSpan w:val="7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5C3EC7" w:rsidRPr="005C3EC7" w:rsidRDefault="005C3EC7" w:rsidP="005C3EC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sz w:val="26"/>
                      <w:szCs w:val="26"/>
                      <w:lang w:val="ru-RU"/>
                    </w:rPr>
                  </w:pPr>
                  <w:r w:rsidRPr="005C3EC7">
                    <w:rPr>
                      <w:rFonts w:eastAsia="Times New Roman"/>
                      <w:b/>
                      <w:color w:val="000000"/>
                      <w:sz w:val="26"/>
                      <w:szCs w:val="26"/>
                      <w:lang w:val="ru-RU"/>
                    </w:rPr>
                    <w:lastRenderedPageBreak/>
                    <w:t>Министерство науки и высшего образования Российской Федерации</w:t>
                  </w:r>
                </w:p>
                <w:p w:rsidR="005C3EC7" w:rsidRPr="005C3EC7" w:rsidRDefault="005C3EC7" w:rsidP="005C3EC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sz w:val="26"/>
                      <w:szCs w:val="26"/>
                      <w:lang w:val="ru-RU"/>
                    </w:rPr>
                  </w:pPr>
                  <w:r w:rsidRPr="005C3EC7">
                    <w:rPr>
                      <w:rFonts w:eastAsia="Times New Roman"/>
                      <w:b/>
                      <w:color w:val="000000"/>
                      <w:sz w:val="26"/>
                      <w:szCs w:val="26"/>
                      <w:lang w:val="ru-RU"/>
                    </w:rPr>
                    <w:t>Федеральное государственное автономное образовательное учреждение</w:t>
                  </w:r>
                </w:p>
                <w:p w:rsidR="005C3EC7" w:rsidRPr="005C3EC7" w:rsidRDefault="005C3EC7" w:rsidP="005C3EC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sz w:val="26"/>
                      <w:szCs w:val="26"/>
                      <w:lang w:val="ru-RU"/>
                    </w:rPr>
                  </w:pPr>
                  <w:r w:rsidRPr="005C3EC7">
                    <w:rPr>
                      <w:rFonts w:eastAsia="Times New Roman"/>
                      <w:b/>
                      <w:color w:val="000000"/>
                      <w:sz w:val="26"/>
                      <w:szCs w:val="26"/>
                      <w:lang w:val="ru-RU"/>
                    </w:rPr>
                    <w:t>высшего образования</w:t>
                  </w:r>
                </w:p>
                <w:p w:rsidR="005C3EC7" w:rsidRPr="005C3EC7" w:rsidRDefault="005C3EC7" w:rsidP="005C3EC7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6"/>
                      <w:szCs w:val="26"/>
                    </w:rPr>
                  </w:pPr>
                  <w:r w:rsidRPr="005C3EC7">
                    <w:rPr>
                      <w:rFonts w:eastAsia="Times New Roman"/>
                      <w:b/>
                      <w:color w:val="000000"/>
                      <w:sz w:val="26"/>
                      <w:szCs w:val="26"/>
                    </w:rPr>
                    <w:t>«</w:t>
                  </w:r>
                  <w:proofErr w:type="spellStart"/>
                  <w:r w:rsidRPr="005C3EC7">
                    <w:rPr>
                      <w:rFonts w:eastAsia="Times New Roman"/>
                      <w:b/>
                      <w:color w:val="000000"/>
                      <w:sz w:val="26"/>
                      <w:szCs w:val="26"/>
                    </w:rPr>
                    <w:t>Самарский</w:t>
                  </w:r>
                  <w:proofErr w:type="spellEnd"/>
                  <w:r w:rsidRPr="005C3EC7">
                    <w:rPr>
                      <w:rFonts w:eastAsia="Times New Roman"/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3EC7">
                    <w:rPr>
                      <w:rFonts w:eastAsia="Times New Roman"/>
                      <w:b/>
                      <w:color w:val="000000"/>
                      <w:sz w:val="26"/>
                      <w:szCs w:val="26"/>
                    </w:rPr>
                    <w:t>государственный</w:t>
                  </w:r>
                  <w:proofErr w:type="spellEnd"/>
                  <w:r w:rsidRPr="005C3EC7">
                    <w:rPr>
                      <w:rFonts w:eastAsia="Times New Roman"/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3EC7">
                    <w:rPr>
                      <w:rFonts w:eastAsia="Times New Roman"/>
                      <w:b/>
                      <w:color w:val="000000"/>
                      <w:sz w:val="26"/>
                      <w:szCs w:val="26"/>
                    </w:rPr>
                    <w:t>экономический</w:t>
                  </w:r>
                  <w:proofErr w:type="spellEnd"/>
                  <w:r w:rsidRPr="005C3EC7">
                    <w:rPr>
                      <w:rFonts w:eastAsia="Times New Roman"/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3EC7">
                    <w:rPr>
                      <w:rFonts w:eastAsia="Times New Roman"/>
                      <w:b/>
                      <w:color w:val="000000"/>
                      <w:sz w:val="26"/>
                      <w:szCs w:val="26"/>
                    </w:rPr>
                    <w:t>университет</w:t>
                  </w:r>
                  <w:proofErr w:type="spellEnd"/>
                  <w:r w:rsidRPr="005C3EC7">
                    <w:rPr>
                      <w:rFonts w:eastAsia="Times New Roman"/>
                      <w:b/>
                      <w:color w:val="000000"/>
                      <w:sz w:val="26"/>
                      <w:szCs w:val="26"/>
                    </w:rPr>
                    <w:t>»</w:t>
                  </w:r>
                </w:p>
              </w:tc>
            </w:tr>
            <w:tr w:rsidR="005C3EC7" w:rsidRPr="005C3EC7" w:rsidTr="00412D1F">
              <w:trPr>
                <w:trHeight w:val="129"/>
              </w:trPr>
              <w:tc>
                <w:tcPr>
                  <w:tcW w:w="1400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</w:rPr>
                  </w:pPr>
                </w:p>
              </w:tc>
              <w:tc>
                <w:tcPr>
                  <w:tcW w:w="2079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</w:rPr>
                  </w:pPr>
                </w:p>
              </w:tc>
              <w:tc>
                <w:tcPr>
                  <w:tcW w:w="833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</w:rPr>
                  </w:pPr>
                </w:p>
              </w:tc>
              <w:tc>
                <w:tcPr>
                  <w:tcW w:w="416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</w:rPr>
                  </w:pPr>
                </w:p>
              </w:tc>
              <w:tc>
                <w:tcPr>
                  <w:tcW w:w="832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</w:rPr>
                  </w:pPr>
                </w:p>
              </w:tc>
              <w:tc>
                <w:tcPr>
                  <w:tcW w:w="2922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</w:rPr>
                  </w:pPr>
                </w:p>
              </w:tc>
              <w:tc>
                <w:tcPr>
                  <w:tcW w:w="1390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</w:rPr>
                  </w:pPr>
                </w:p>
              </w:tc>
            </w:tr>
            <w:tr w:rsidR="005C3EC7" w:rsidRPr="005C3EC7" w:rsidTr="00412D1F">
              <w:trPr>
                <w:trHeight w:val="390"/>
              </w:trPr>
              <w:tc>
                <w:tcPr>
                  <w:tcW w:w="1400" w:type="dxa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5C3EC7" w:rsidRPr="005C3EC7" w:rsidRDefault="005C3EC7" w:rsidP="005C3EC7">
                  <w:pPr>
                    <w:spacing w:after="0" w:line="240" w:lineRule="auto"/>
                    <w:rPr>
                      <w:rFonts w:ascii="Calibri" w:eastAsia="Times New Roman" w:hAnsi="Calibri"/>
                      <w:szCs w:val="24"/>
                    </w:rPr>
                  </w:pPr>
                  <w:proofErr w:type="spellStart"/>
                  <w:r w:rsidRPr="005C3EC7">
                    <w:rPr>
                      <w:rFonts w:eastAsia="Times New Roman"/>
                      <w:b/>
                      <w:color w:val="000000"/>
                      <w:szCs w:val="24"/>
                    </w:rPr>
                    <w:t>Институт</w:t>
                  </w:r>
                  <w:proofErr w:type="spellEnd"/>
                </w:p>
              </w:tc>
              <w:tc>
                <w:tcPr>
                  <w:tcW w:w="8472" w:type="dxa"/>
                  <w:gridSpan w:val="6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5C3EC7" w:rsidRPr="005C3EC7" w:rsidRDefault="005C3EC7" w:rsidP="005C3EC7">
                  <w:pPr>
                    <w:rPr>
                      <w:rFonts w:eastAsia="Times New Roman"/>
                      <w:szCs w:val="24"/>
                      <w:lang w:val="ru-RU"/>
                    </w:rPr>
                  </w:pPr>
                  <w:r w:rsidRPr="005C3EC7">
                    <w:rPr>
                      <w:rFonts w:eastAsia="Times New Roman"/>
                      <w:szCs w:val="24"/>
                      <w:lang w:val="ru-RU"/>
                    </w:rPr>
                    <w:t>Экономики предприятий</w:t>
                  </w:r>
                </w:p>
              </w:tc>
            </w:tr>
            <w:tr w:rsidR="005C3EC7" w:rsidRPr="00391026" w:rsidTr="00412D1F">
              <w:trPr>
                <w:trHeight w:val="390"/>
              </w:trPr>
              <w:tc>
                <w:tcPr>
                  <w:tcW w:w="1400" w:type="dxa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5C3EC7" w:rsidRPr="005C3EC7" w:rsidRDefault="005C3EC7" w:rsidP="005C3EC7">
                  <w:pPr>
                    <w:spacing w:after="0" w:line="240" w:lineRule="auto"/>
                    <w:rPr>
                      <w:rFonts w:ascii="Calibri" w:eastAsia="Times New Roman" w:hAnsi="Calibri"/>
                      <w:szCs w:val="24"/>
                    </w:rPr>
                  </w:pPr>
                  <w:proofErr w:type="spellStart"/>
                  <w:r w:rsidRPr="005C3EC7">
                    <w:rPr>
                      <w:rFonts w:eastAsia="Times New Roman"/>
                      <w:b/>
                      <w:color w:val="000000"/>
                      <w:szCs w:val="24"/>
                    </w:rPr>
                    <w:t>Кафедра</w:t>
                  </w:r>
                  <w:proofErr w:type="spellEnd"/>
                </w:p>
              </w:tc>
              <w:tc>
                <w:tcPr>
                  <w:tcW w:w="8472" w:type="dxa"/>
                  <w:gridSpan w:val="6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5C3EC7" w:rsidRPr="005C3EC7" w:rsidRDefault="005C3EC7" w:rsidP="005C3EC7">
                  <w:pPr>
                    <w:spacing w:after="0" w:line="240" w:lineRule="auto"/>
                    <w:rPr>
                      <w:rFonts w:ascii="Calibri" w:eastAsia="Times New Roman" w:hAnsi="Calibri"/>
                      <w:szCs w:val="24"/>
                      <w:lang w:val="ru-RU"/>
                    </w:rPr>
                  </w:pPr>
                  <w:r w:rsidRPr="005C3EC7">
                    <w:rPr>
                      <w:rFonts w:eastAsia="Times New Roman"/>
                      <w:color w:val="000000"/>
                      <w:szCs w:val="24"/>
                      <w:lang w:val="ru-RU"/>
                    </w:rPr>
                    <w:t>Экономики, организации и стратегии развития предприятия</w:t>
                  </w:r>
                </w:p>
              </w:tc>
            </w:tr>
            <w:tr w:rsidR="005C3EC7" w:rsidRPr="00391026" w:rsidTr="00412D1F">
              <w:trPr>
                <w:trHeight w:val="260"/>
              </w:trPr>
              <w:tc>
                <w:tcPr>
                  <w:tcW w:w="1400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2079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833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416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832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2922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1390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</w:tr>
            <w:tr w:rsidR="005C3EC7" w:rsidRPr="005C3EC7" w:rsidTr="00412D1F">
              <w:trPr>
                <w:trHeight w:val="521"/>
              </w:trPr>
              <w:tc>
                <w:tcPr>
                  <w:tcW w:w="1400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2079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833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416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832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4312" w:type="dxa"/>
                  <w:gridSpan w:val="2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5C3EC7" w:rsidRPr="005C3EC7" w:rsidRDefault="005C3EC7" w:rsidP="005C3EC7">
                  <w:pPr>
                    <w:spacing w:after="0" w:line="240" w:lineRule="auto"/>
                    <w:rPr>
                      <w:rFonts w:ascii="Calibri" w:eastAsia="Times New Roman" w:hAnsi="Calibri"/>
                      <w:szCs w:val="24"/>
                    </w:rPr>
                  </w:pPr>
                  <w:r w:rsidRPr="005C3EC7">
                    <w:rPr>
                      <w:rFonts w:eastAsia="Times New Roman"/>
                      <w:b/>
                      <w:color w:val="000000"/>
                      <w:szCs w:val="24"/>
                    </w:rPr>
                    <w:t>УТВЕРЖДЕНО</w:t>
                  </w:r>
                  <w:r w:rsidRPr="005C3EC7">
                    <w:rPr>
                      <w:rFonts w:ascii="Calibri" w:eastAsia="Times New Roman" w:hAnsi="Calibri"/>
                      <w:sz w:val="22"/>
                    </w:rPr>
                    <w:t xml:space="preserve"> </w:t>
                  </w:r>
                </w:p>
                <w:p w:rsidR="005C3EC7" w:rsidRPr="005C3EC7" w:rsidRDefault="005C3EC7" w:rsidP="005C3EC7">
                  <w:pPr>
                    <w:spacing w:after="0" w:line="240" w:lineRule="auto"/>
                    <w:rPr>
                      <w:rFonts w:ascii="Calibri" w:eastAsia="Times New Roman" w:hAnsi="Calibri"/>
                      <w:szCs w:val="24"/>
                    </w:rPr>
                  </w:pPr>
                  <w:proofErr w:type="spellStart"/>
                  <w:r w:rsidRPr="005C3EC7">
                    <w:rPr>
                      <w:rFonts w:eastAsia="Times New Roman"/>
                      <w:color w:val="000000"/>
                      <w:szCs w:val="24"/>
                    </w:rPr>
                    <w:t>Ученым</w:t>
                  </w:r>
                  <w:proofErr w:type="spellEnd"/>
                  <w:r w:rsidRPr="005C3EC7">
                    <w:rPr>
                      <w:rFonts w:ascii="Calibri" w:eastAsia="Times New Roman" w:hAnsi="Calibri"/>
                      <w:sz w:val="22"/>
                    </w:rPr>
                    <w:t xml:space="preserve"> </w:t>
                  </w:r>
                  <w:proofErr w:type="spellStart"/>
                  <w:r w:rsidRPr="005C3EC7">
                    <w:rPr>
                      <w:rFonts w:eastAsia="Times New Roman"/>
                      <w:color w:val="000000"/>
                      <w:szCs w:val="24"/>
                    </w:rPr>
                    <w:t>советом</w:t>
                  </w:r>
                  <w:proofErr w:type="spellEnd"/>
                  <w:r w:rsidRPr="005C3EC7">
                    <w:rPr>
                      <w:rFonts w:ascii="Calibri" w:eastAsia="Times New Roman" w:hAnsi="Calibri"/>
                      <w:sz w:val="22"/>
                    </w:rPr>
                    <w:t xml:space="preserve"> </w:t>
                  </w:r>
                  <w:proofErr w:type="spellStart"/>
                  <w:r w:rsidRPr="005C3EC7">
                    <w:rPr>
                      <w:rFonts w:eastAsia="Times New Roman"/>
                      <w:color w:val="000000"/>
                      <w:szCs w:val="24"/>
                    </w:rPr>
                    <w:t>Университета</w:t>
                  </w:r>
                  <w:proofErr w:type="spellEnd"/>
                  <w:r w:rsidRPr="005C3EC7">
                    <w:rPr>
                      <w:rFonts w:ascii="Calibri" w:eastAsia="Times New Roman" w:hAnsi="Calibri"/>
                      <w:sz w:val="22"/>
                    </w:rPr>
                    <w:t xml:space="preserve"> </w:t>
                  </w:r>
                </w:p>
              </w:tc>
            </w:tr>
            <w:tr w:rsidR="005C3EC7" w:rsidRPr="005C3EC7" w:rsidTr="00412D1F">
              <w:trPr>
                <w:trHeight w:val="260"/>
              </w:trPr>
              <w:tc>
                <w:tcPr>
                  <w:tcW w:w="1400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</w:rPr>
                  </w:pPr>
                </w:p>
              </w:tc>
              <w:tc>
                <w:tcPr>
                  <w:tcW w:w="2079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</w:rPr>
                  </w:pPr>
                </w:p>
              </w:tc>
              <w:tc>
                <w:tcPr>
                  <w:tcW w:w="833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</w:rPr>
                  </w:pPr>
                </w:p>
              </w:tc>
              <w:tc>
                <w:tcPr>
                  <w:tcW w:w="416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</w:rPr>
                  </w:pPr>
                </w:p>
              </w:tc>
              <w:tc>
                <w:tcPr>
                  <w:tcW w:w="832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</w:rPr>
                  </w:pPr>
                </w:p>
              </w:tc>
              <w:tc>
                <w:tcPr>
                  <w:tcW w:w="4312" w:type="dxa"/>
                  <w:gridSpan w:val="2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5C3EC7" w:rsidRPr="005C3EC7" w:rsidRDefault="005C3EC7" w:rsidP="005C3EC7">
                  <w:pPr>
                    <w:spacing w:after="0" w:line="240" w:lineRule="auto"/>
                    <w:rPr>
                      <w:rFonts w:ascii="Calibri" w:eastAsia="Times New Roman" w:hAnsi="Calibri"/>
                      <w:lang w:val="ru-RU"/>
                    </w:rPr>
                  </w:pPr>
                  <w:r w:rsidRPr="005C3EC7">
                    <w:rPr>
                      <w:rFonts w:eastAsia="Times New Roman"/>
                      <w:color w:val="000000"/>
                      <w:szCs w:val="24"/>
                      <w:lang w:val="ru-RU"/>
                    </w:rPr>
                    <w:t>(протокол</w:t>
                  </w:r>
                  <w:r w:rsidRPr="005C3EC7">
                    <w:rPr>
                      <w:rFonts w:ascii="Calibri" w:eastAsia="Times New Roman" w:hAnsi="Calibri"/>
                      <w:sz w:val="22"/>
                      <w:lang w:val="ru-RU"/>
                    </w:rPr>
                    <w:t xml:space="preserve"> </w:t>
                  </w:r>
                  <w:r w:rsidRPr="005C3EC7">
                    <w:rPr>
                      <w:rFonts w:eastAsia="Times New Roman"/>
                      <w:color w:val="000000"/>
                      <w:szCs w:val="24"/>
                      <w:lang w:val="ru-RU"/>
                    </w:rPr>
                    <w:t>№</w:t>
                  </w:r>
                  <w:r w:rsidRPr="005C3EC7">
                    <w:rPr>
                      <w:rFonts w:ascii="Calibri" w:eastAsia="Times New Roman" w:hAnsi="Calibri"/>
                      <w:sz w:val="22"/>
                      <w:lang w:val="ru-RU"/>
                    </w:rPr>
                    <w:t xml:space="preserve"> </w:t>
                  </w:r>
                  <w:r w:rsidRPr="005C3EC7">
                    <w:rPr>
                      <w:rFonts w:eastAsia="Times New Roman"/>
                      <w:color w:val="000000"/>
                      <w:szCs w:val="24"/>
                      <w:u w:val="single"/>
                      <w:lang w:val="ru-RU"/>
                    </w:rPr>
                    <w:t>14</w:t>
                  </w:r>
                  <w:r w:rsidRPr="005C3EC7">
                    <w:rPr>
                      <w:rFonts w:ascii="Calibri" w:eastAsia="Times New Roman" w:hAnsi="Calibri"/>
                      <w:sz w:val="22"/>
                      <w:lang w:val="ru-RU"/>
                    </w:rPr>
                    <w:t xml:space="preserve"> </w:t>
                  </w:r>
                  <w:r w:rsidRPr="005C3EC7">
                    <w:rPr>
                      <w:rFonts w:eastAsia="Times New Roman"/>
                      <w:color w:val="000000"/>
                      <w:szCs w:val="24"/>
                      <w:lang w:val="ru-RU"/>
                    </w:rPr>
                    <w:t>от</w:t>
                  </w:r>
                  <w:r w:rsidRPr="005C3EC7">
                    <w:rPr>
                      <w:rFonts w:ascii="Calibri" w:eastAsia="Times New Roman" w:hAnsi="Calibri"/>
                      <w:sz w:val="22"/>
                      <w:lang w:val="ru-RU"/>
                    </w:rPr>
                    <w:t xml:space="preserve"> </w:t>
                  </w:r>
                  <w:r w:rsidRPr="005C3EC7">
                    <w:rPr>
                      <w:rFonts w:eastAsia="Times New Roman"/>
                      <w:color w:val="000000"/>
                      <w:szCs w:val="24"/>
                      <w:u w:val="single"/>
                      <w:lang w:val="ru-RU"/>
                    </w:rPr>
                    <w:t>31</w:t>
                  </w:r>
                  <w:r w:rsidRPr="005C3EC7">
                    <w:rPr>
                      <w:rFonts w:ascii="Calibri" w:eastAsia="Times New Roman" w:hAnsi="Calibri"/>
                      <w:sz w:val="22"/>
                      <w:lang w:val="ru-RU"/>
                    </w:rPr>
                    <w:t xml:space="preserve"> </w:t>
                  </w:r>
                  <w:r w:rsidRPr="005C3EC7">
                    <w:rPr>
                      <w:rFonts w:eastAsia="Times New Roman"/>
                      <w:color w:val="000000"/>
                      <w:szCs w:val="24"/>
                      <w:u w:val="single"/>
                      <w:lang w:val="ru-RU"/>
                    </w:rPr>
                    <w:t>марта</w:t>
                  </w:r>
                  <w:r w:rsidRPr="005C3EC7">
                    <w:rPr>
                      <w:rFonts w:ascii="Calibri" w:eastAsia="Times New Roman" w:hAnsi="Calibri"/>
                      <w:sz w:val="22"/>
                      <w:lang w:val="ru-RU"/>
                    </w:rPr>
                    <w:t xml:space="preserve"> </w:t>
                  </w:r>
                  <w:r w:rsidRPr="005C3EC7">
                    <w:rPr>
                      <w:rFonts w:eastAsia="Times New Roman"/>
                      <w:color w:val="000000"/>
                      <w:szCs w:val="24"/>
                      <w:u w:val="single"/>
                      <w:lang w:val="ru-RU"/>
                    </w:rPr>
                    <w:t>2021</w:t>
                  </w:r>
                  <w:r w:rsidRPr="005C3EC7">
                    <w:rPr>
                      <w:rFonts w:ascii="Calibri" w:eastAsia="Times New Roman" w:hAnsi="Calibri"/>
                      <w:sz w:val="22"/>
                      <w:lang w:val="ru-RU"/>
                    </w:rPr>
                    <w:t xml:space="preserve"> </w:t>
                  </w:r>
                  <w:proofErr w:type="gramStart"/>
                  <w:r w:rsidRPr="005C3EC7">
                    <w:rPr>
                      <w:rFonts w:eastAsia="Times New Roman"/>
                      <w:color w:val="000000"/>
                      <w:szCs w:val="24"/>
                      <w:u w:val="single"/>
                      <w:lang w:val="ru-RU"/>
                    </w:rPr>
                    <w:t>г.</w:t>
                  </w:r>
                  <w:r w:rsidRPr="005C3EC7">
                    <w:rPr>
                      <w:rFonts w:ascii="Calibri" w:eastAsia="Times New Roman" w:hAnsi="Calibri"/>
                      <w:sz w:val="22"/>
                      <w:lang w:val="ru-RU"/>
                    </w:rPr>
                    <w:t xml:space="preserve"> </w:t>
                  </w:r>
                  <w:r w:rsidRPr="005C3EC7">
                    <w:rPr>
                      <w:rFonts w:eastAsia="Times New Roman"/>
                      <w:color w:val="000000"/>
                      <w:szCs w:val="24"/>
                      <w:lang w:val="ru-RU"/>
                    </w:rPr>
                    <w:t>)</w:t>
                  </w:r>
                  <w:proofErr w:type="gramEnd"/>
                  <w:r w:rsidRPr="005C3EC7">
                    <w:rPr>
                      <w:rFonts w:ascii="Calibri" w:eastAsia="Times New Roman" w:hAnsi="Calibri"/>
                      <w:sz w:val="22"/>
                      <w:lang w:val="ru-RU"/>
                    </w:rPr>
                    <w:t xml:space="preserve"> </w:t>
                  </w:r>
                </w:p>
                <w:p w:rsidR="005C3EC7" w:rsidRPr="005C3EC7" w:rsidRDefault="005C3EC7" w:rsidP="005C3EC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ru-RU"/>
                    </w:rPr>
                  </w:pPr>
                </w:p>
                <w:p w:rsidR="005C3EC7" w:rsidRPr="005C3EC7" w:rsidRDefault="005C3EC7" w:rsidP="005C3EC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ru-RU"/>
                    </w:rPr>
                  </w:pPr>
                  <w:r w:rsidRPr="005C3EC7">
                    <w:rPr>
                      <w:rFonts w:eastAsia="Times New Roman"/>
                      <w:sz w:val="20"/>
                      <w:szCs w:val="20"/>
                      <w:lang w:val="ru-RU"/>
                    </w:rPr>
                    <w:t>С ИЗМЕНЕНИЯМИ И ДОПОЛНЕНИЯМИ</w:t>
                  </w:r>
                </w:p>
                <w:p w:rsidR="005C3EC7" w:rsidRPr="005C3EC7" w:rsidRDefault="005C3EC7" w:rsidP="005C3EC7">
                  <w:pPr>
                    <w:spacing w:after="0" w:line="240" w:lineRule="auto"/>
                    <w:rPr>
                      <w:rFonts w:ascii="Calibri" w:eastAsia="Times New Roman" w:hAnsi="Calibri"/>
                      <w:szCs w:val="24"/>
                      <w:lang w:val="ru-RU"/>
                    </w:rPr>
                  </w:pPr>
                  <w:r w:rsidRPr="005C3EC7">
                    <w:rPr>
                      <w:rFonts w:eastAsia="Times New Roman"/>
                      <w:sz w:val="20"/>
                      <w:szCs w:val="20"/>
                      <w:lang w:val="ru-RU"/>
                    </w:rPr>
                    <w:t>(ПРОТОКОЛ №16 от 20 мая 2021 г.)</w:t>
                  </w:r>
                </w:p>
              </w:tc>
            </w:tr>
            <w:tr w:rsidR="005C3EC7" w:rsidRPr="005C3EC7" w:rsidTr="00412D1F">
              <w:trPr>
                <w:trHeight w:val="129"/>
              </w:trPr>
              <w:tc>
                <w:tcPr>
                  <w:tcW w:w="1400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2079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833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416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832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2922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1390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</w:tr>
            <w:tr w:rsidR="005C3EC7" w:rsidRPr="00391026" w:rsidTr="00412D1F">
              <w:trPr>
                <w:trHeight w:val="912"/>
              </w:trPr>
              <w:tc>
                <w:tcPr>
                  <w:tcW w:w="9872" w:type="dxa"/>
                  <w:gridSpan w:val="7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5C3EC7" w:rsidRPr="005C3EC7" w:rsidRDefault="005C3EC7" w:rsidP="005C3EC7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Cs w:val="24"/>
                      <w:lang w:val="ru-RU"/>
                    </w:rPr>
                  </w:pPr>
                  <w:r w:rsidRPr="005C3EC7">
                    <w:rPr>
                      <w:rFonts w:eastAsia="Times New Roman"/>
                      <w:b/>
                      <w:color w:val="000000"/>
                      <w:szCs w:val="24"/>
                      <w:lang w:val="ru-RU"/>
                    </w:rPr>
                    <w:t>ФОНД</w:t>
                  </w:r>
                  <w:r w:rsidRPr="005C3EC7">
                    <w:rPr>
                      <w:rFonts w:ascii="Calibri" w:eastAsia="Times New Roman" w:hAnsi="Calibri"/>
                      <w:sz w:val="22"/>
                      <w:lang w:val="ru-RU"/>
                    </w:rPr>
                    <w:t xml:space="preserve"> </w:t>
                  </w:r>
                  <w:r w:rsidRPr="005C3EC7">
                    <w:rPr>
                      <w:rFonts w:eastAsia="Times New Roman"/>
                      <w:b/>
                      <w:color w:val="000000"/>
                      <w:szCs w:val="24"/>
                      <w:lang w:val="ru-RU"/>
                    </w:rPr>
                    <w:t>ОЦЕНОЧНЫХ</w:t>
                  </w:r>
                  <w:r w:rsidRPr="005C3EC7">
                    <w:rPr>
                      <w:rFonts w:ascii="Calibri" w:eastAsia="Times New Roman" w:hAnsi="Calibri"/>
                      <w:sz w:val="22"/>
                      <w:lang w:val="ru-RU"/>
                    </w:rPr>
                    <w:t xml:space="preserve"> </w:t>
                  </w:r>
                  <w:r w:rsidRPr="005C3EC7">
                    <w:rPr>
                      <w:rFonts w:eastAsia="Times New Roman"/>
                      <w:b/>
                      <w:color w:val="000000"/>
                      <w:szCs w:val="24"/>
                      <w:lang w:val="ru-RU"/>
                    </w:rPr>
                    <w:t>СРЕДСТВ</w:t>
                  </w:r>
                  <w:r w:rsidRPr="005C3EC7">
                    <w:rPr>
                      <w:rFonts w:ascii="Calibri" w:eastAsia="Times New Roman" w:hAnsi="Calibri"/>
                      <w:sz w:val="22"/>
                      <w:lang w:val="ru-RU"/>
                    </w:rPr>
                    <w:t xml:space="preserve"> </w:t>
                  </w:r>
                </w:p>
                <w:p w:rsidR="005C3EC7" w:rsidRPr="005C3EC7" w:rsidRDefault="005C3EC7" w:rsidP="005C3EC7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Cs w:val="24"/>
                      <w:lang w:val="ru-RU"/>
                    </w:rPr>
                  </w:pPr>
                  <w:r w:rsidRPr="005C3EC7">
                    <w:rPr>
                      <w:rFonts w:eastAsia="Times New Roman"/>
                      <w:b/>
                      <w:color w:val="000000"/>
                      <w:szCs w:val="24"/>
                      <w:lang w:val="ru-RU"/>
                    </w:rPr>
                    <w:t>ДЛЯ</w:t>
                  </w:r>
                  <w:r w:rsidRPr="005C3EC7">
                    <w:rPr>
                      <w:rFonts w:ascii="Calibri" w:eastAsia="Times New Roman" w:hAnsi="Calibri"/>
                      <w:sz w:val="22"/>
                      <w:lang w:val="ru-RU"/>
                    </w:rPr>
                    <w:t xml:space="preserve"> </w:t>
                  </w:r>
                  <w:r w:rsidRPr="005C3EC7">
                    <w:rPr>
                      <w:rFonts w:eastAsia="Times New Roman"/>
                      <w:b/>
                      <w:color w:val="000000"/>
                      <w:szCs w:val="24"/>
                      <w:lang w:val="ru-RU"/>
                    </w:rPr>
                    <w:t>ПРОВЕДЕНИЯ</w:t>
                  </w:r>
                  <w:r w:rsidRPr="005C3EC7">
                    <w:rPr>
                      <w:rFonts w:ascii="Calibri" w:eastAsia="Times New Roman" w:hAnsi="Calibri"/>
                      <w:sz w:val="22"/>
                      <w:lang w:val="ru-RU"/>
                    </w:rPr>
                    <w:t xml:space="preserve"> </w:t>
                  </w:r>
                  <w:r w:rsidRPr="005C3EC7">
                    <w:rPr>
                      <w:rFonts w:eastAsia="Times New Roman"/>
                      <w:b/>
                      <w:color w:val="000000"/>
                      <w:szCs w:val="24"/>
                      <w:lang w:val="ru-RU"/>
                    </w:rPr>
                    <w:t>ПРОМЕЖУТОЧНОЙ</w:t>
                  </w:r>
                  <w:r w:rsidRPr="005C3EC7">
                    <w:rPr>
                      <w:rFonts w:ascii="Calibri" w:eastAsia="Times New Roman" w:hAnsi="Calibri"/>
                      <w:sz w:val="22"/>
                      <w:lang w:val="ru-RU"/>
                    </w:rPr>
                    <w:t xml:space="preserve"> </w:t>
                  </w:r>
                  <w:r w:rsidRPr="005C3EC7">
                    <w:rPr>
                      <w:rFonts w:eastAsia="Times New Roman"/>
                      <w:b/>
                      <w:color w:val="000000"/>
                      <w:szCs w:val="24"/>
                      <w:lang w:val="ru-RU"/>
                    </w:rPr>
                    <w:t>АТТЕСТАЦИИ</w:t>
                  </w:r>
                  <w:r w:rsidRPr="005C3EC7">
                    <w:rPr>
                      <w:rFonts w:ascii="Calibri" w:eastAsia="Times New Roman" w:hAnsi="Calibri"/>
                      <w:sz w:val="22"/>
                      <w:lang w:val="ru-RU"/>
                    </w:rPr>
                    <w:t xml:space="preserve"> </w:t>
                  </w:r>
                </w:p>
              </w:tc>
            </w:tr>
            <w:tr w:rsidR="005C3EC7" w:rsidRPr="00391026" w:rsidTr="00412D1F">
              <w:trPr>
                <w:trHeight w:val="260"/>
              </w:trPr>
              <w:tc>
                <w:tcPr>
                  <w:tcW w:w="1400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2079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833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416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832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2922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1390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</w:tr>
            <w:tr w:rsidR="005C3EC7" w:rsidRPr="00391026" w:rsidTr="00412D1F">
              <w:trPr>
                <w:trHeight w:val="782"/>
              </w:trPr>
              <w:tc>
                <w:tcPr>
                  <w:tcW w:w="3479" w:type="dxa"/>
                  <w:gridSpan w:val="2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5C3EC7" w:rsidRPr="005C3EC7" w:rsidRDefault="005C3EC7" w:rsidP="005C3EC7">
                  <w:pPr>
                    <w:spacing w:after="0" w:line="240" w:lineRule="auto"/>
                    <w:rPr>
                      <w:rFonts w:ascii="Calibri" w:eastAsia="Times New Roman" w:hAnsi="Calibri"/>
                      <w:szCs w:val="24"/>
                    </w:rPr>
                  </w:pPr>
                  <w:proofErr w:type="spellStart"/>
                  <w:r w:rsidRPr="005C3EC7">
                    <w:rPr>
                      <w:rFonts w:eastAsia="Times New Roman"/>
                      <w:b/>
                      <w:color w:val="000000"/>
                      <w:szCs w:val="24"/>
                    </w:rPr>
                    <w:t>Наименование</w:t>
                  </w:r>
                  <w:proofErr w:type="spellEnd"/>
                  <w:r w:rsidRPr="005C3EC7">
                    <w:rPr>
                      <w:rFonts w:eastAsia="Times New Roman"/>
                      <w:b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5C3EC7">
                    <w:rPr>
                      <w:rFonts w:eastAsia="Times New Roman"/>
                      <w:b/>
                      <w:color w:val="000000"/>
                      <w:szCs w:val="24"/>
                    </w:rPr>
                    <w:t>дисциплины</w:t>
                  </w:r>
                  <w:proofErr w:type="spellEnd"/>
                </w:p>
              </w:tc>
              <w:tc>
                <w:tcPr>
                  <w:tcW w:w="5003" w:type="dxa"/>
                  <w:gridSpan w:val="4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5C3EC7" w:rsidRPr="005C3EC7" w:rsidRDefault="005C3EC7" w:rsidP="005C3EC7">
                  <w:pPr>
                    <w:spacing w:after="0" w:line="240" w:lineRule="auto"/>
                    <w:rPr>
                      <w:rFonts w:ascii="Calibri" w:eastAsia="Times New Roman" w:hAnsi="Calibri"/>
                      <w:szCs w:val="24"/>
                      <w:lang w:val="ru-RU"/>
                    </w:rPr>
                  </w:pPr>
                  <w:r w:rsidRPr="005C3EC7">
                    <w:rPr>
                      <w:rFonts w:eastAsia="Times New Roman"/>
                      <w:color w:val="000000"/>
                      <w:szCs w:val="24"/>
                      <w:lang w:val="ru-RU"/>
                    </w:rPr>
                    <w:t>Б1.В.ДВ.12.02 Управление государственной и муниципальной собственностью</w:t>
                  </w:r>
                </w:p>
              </w:tc>
              <w:tc>
                <w:tcPr>
                  <w:tcW w:w="1390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</w:tr>
            <w:tr w:rsidR="005C3EC7" w:rsidRPr="00391026" w:rsidTr="00412D1F">
              <w:trPr>
                <w:trHeight w:val="782"/>
              </w:trPr>
              <w:tc>
                <w:tcPr>
                  <w:tcW w:w="3479" w:type="dxa"/>
                  <w:gridSpan w:val="2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5C3EC7" w:rsidRPr="005C3EC7" w:rsidRDefault="005C3EC7" w:rsidP="005C3EC7">
                  <w:pPr>
                    <w:spacing w:after="0" w:line="240" w:lineRule="auto"/>
                    <w:rPr>
                      <w:rFonts w:ascii="Calibri" w:eastAsia="Times New Roman" w:hAnsi="Calibri"/>
                      <w:szCs w:val="24"/>
                    </w:rPr>
                  </w:pPr>
                  <w:proofErr w:type="spellStart"/>
                  <w:r w:rsidRPr="005C3EC7">
                    <w:rPr>
                      <w:rFonts w:eastAsia="Times New Roman"/>
                      <w:b/>
                      <w:color w:val="000000"/>
                      <w:szCs w:val="24"/>
                    </w:rPr>
                    <w:t>Основная</w:t>
                  </w:r>
                  <w:proofErr w:type="spellEnd"/>
                  <w:r w:rsidRPr="005C3EC7">
                    <w:rPr>
                      <w:rFonts w:eastAsia="Times New Roman"/>
                      <w:b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5C3EC7">
                    <w:rPr>
                      <w:rFonts w:eastAsia="Times New Roman"/>
                      <w:b/>
                      <w:color w:val="000000"/>
                      <w:szCs w:val="24"/>
                    </w:rPr>
                    <w:t>профессиональная</w:t>
                  </w:r>
                  <w:proofErr w:type="spellEnd"/>
                </w:p>
                <w:p w:rsidR="005C3EC7" w:rsidRPr="005C3EC7" w:rsidRDefault="005C3EC7" w:rsidP="005C3EC7">
                  <w:pPr>
                    <w:spacing w:after="0" w:line="240" w:lineRule="auto"/>
                    <w:rPr>
                      <w:rFonts w:ascii="Calibri" w:eastAsia="Times New Roman" w:hAnsi="Calibri"/>
                      <w:szCs w:val="24"/>
                    </w:rPr>
                  </w:pPr>
                  <w:proofErr w:type="spellStart"/>
                  <w:r w:rsidRPr="005C3EC7">
                    <w:rPr>
                      <w:rFonts w:eastAsia="Times New Roman"/>
                      <w:b/>
                      <w:color w:val="000000"/>
                      <w:szCs w:val="24"/>
                    </w:rPr>
                    <w:t>образовательная</w:t>
                  </w:r>
                  <w:proofErr w:type="spellEnd"/>
                  <w:r w:rsidRPr="005C3EC7">
                    <w:rPr>
                      <w:rFonts w:eastAsia="Times New Roman"/>
                      <w:b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5C3EC7">
                    <w:rPr>
                      <w:rFonts w:eastAsia="Times New Roman"/>
                      <w:b/>
                      <w:color w:val="000000"/>
                      <w:szCs w:val="24"/>
                    </w:rPr>
                    <w:t>программа</w:t>
                  </w:r>
                  <w:proofErr w:type="spellEnd"/>
                </w:p>
              </w:tc>
              <w:tc>
                <w:tcPr>
                  <w:tcW w:w="5003" w:type="dxa"/>
                  <w:gridSpan w:val="4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5C3EC7" w:rsidRPr="005C3EC7" w:rsidRDefault="005C3EC7" w:rsidP="005C3EC7">
                  <w:pPr>
                    <w:spacing w:after="0" w:line="240" w:lineRule="auto"/>
                    <w:rPr>
                      <w:rFonts w:ascii="Calibri" w:eastAsia="Times New Roman" w:hAnsi="Calibri"/>
                      <w:szCs w:val="24"/>
                      <w:lang w:val="ru-RU"/>
                    </w:rPr>
                  </w:pPr>
                  <w:r w:rsidRPr="005C3EC7">
                    <w:rPr>
                      <w:rFonts w:eastAsia="Times New Roman"/>
                      <w:color w:val="000000"/>
                      <w:szCs w:val="24"/>
                      <w:lang w:val="ru-RU"/>
                    </w:rPr>
                    <w:t>38.03.10 ЖИЛИЩНОЕ ХОЗЯЙСТВО И КОММУНАЛЬНАЯ ИНФРАСТРУКТУРА программа Жилищное хозяйство и коммунальная инфраструктура</w:t>
                  </w:r>
                </w:p>
              </w:tc>
              <w:tc>
                <w:tcPr>
                  <w:tcW w:w="1390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</w:tr>
            <w:tr w:rsidR="005C3EC7" w:rsidRPr="00391026" w:rsidTr="00412D1F">
              <w:trPr>
                <w:trHeight w:val="651"/>
              </w:trPr>
              <w:tc>
                <w:tcPr>
                  <w:tcW w:w="1400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2079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833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416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832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2922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1390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</w:tr>
            <w:tr w:rsidR="005C3EC7" w:rsidRPr="00391026" w:rsidTr="00412D1F">
              <w:trPr>
                <w:trHeight w:val="3522"/>
              </w:trPr>
              <w:tc>
                <w:tcPr>
                  <w:tcW w:w="4312" w:type="dxa"/>
                  <w:gridSpan w:val="3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5C3EC7" w:rsidRPr="005C3EC7" w:rsidRDefault="005C3EC7" w:rsidP="005C3EC7">
                  <w:pPr>
                    <w:spacing w:after="0" w:line="240" w:lineRule="auto"/>
                    <w:rPr>
                      <w:rFonts w:ascii="Calibri" w:eastAsia="Times New Roman" w:hAnsi="Calibri"/>
                      <w:szCs w:val="24"/>
                      <w:lang w:val="ru-RU"/>
                    </w:rPr>
                  </w:pPr>
                </w:p>
              </w:tc>
              <w:tc>
                <w:tcPr>
                  <w:tcW w:w="416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5144" w:type="dxa"/>
                  <w:gridSpan w:val="3"/>
                  <w:vMerge w:val="restart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5C3EC7" w:rsidRPr="005C3EC7" w:rsidRDefault="005C3EC7" w:rsidP="005C3EC7">
                  <w:pPr>
                    <w:spacing w:after="0" w:line="240" w:lineRule="auto"/>
                    <w:rPr>
                      <w:rFonts w:ascii="Calibri" w:eastAsia="Times New Roman" w:hAnsi="Calibri"/>
                      <w:szCs w:val="24"/>
                      <w:lang w:val="ru-RU"/>
                    </w:rPr>
                  </w:pPr>
                </w:p>
              </w:tc>
            </w:tr>
            <w:tr w:rsidR="005C3EC7" w:rsidRPr="00391026" w:rsidTr="00412D1F">
              <w:trPr>
                <w:trHeight w:val="1695"/>
              </w:trPr>
              <w:tc>
                <w:tcPr>
                  <w:tcW w:w="1400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2079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833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416" w:type="dxa"/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  <w:tc>
                <w:tcPr>
                  <w:tcW w:w="5144" w:type="dxa"/>
                  <w:gridSpan w:val="3"/>
                  <w:vMerge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5C3EC7" w:rsidRPr="005C3EC7" w:rsidRDefault="005C3EC7" w:rsidP="005C3EC7">
                  <w:pPr>
                    <w:rPr>
                      <w:rFonts w:ascii="Calibri" w:eastAsia="Times New Roman" w:hAnsi="Calibri"/>
                      <w:lang w:val="ru-RU"/>
                    </w:rPr>
                  </w:pPr>
                </w:p>
              </w:tc>
            </w:tr>
            <w:tr w:rsidR="005C3EC7" w:rsidRPr="005C3EC7" w:rsidTr="00412D1F">
              <w:trPr>
                <w:trHeight w:val="260"/>
              </w:trPr>
              <w:tc>
                <w:tcPr>
                  <w:tcW w:w="9872" w:type="dxa"/>
                  <w:gridSpan w:val="7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5C3EC7" w:rsidRPr="005C3EC7" w:rsidRDefault="005C3EC7" w:rsidP="005C3EC7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Cs w:val="24"/>
                      <w:lang w:val="ru-RU"/>
                    </w:rPr>
                  </w:pPr>
                  <w:r w:rsidRPr="005C3EC7">
                    <w:rPr>
                      <w:rFonts w:eastAsia="Times New Roman"/>
                      <w:color w:val="000000"/>
                      <w:szCs w:val="24"/>
                      <w:lang w:val="ru-RU"/>
                    </w:rPr>
                    <w:t>Самара 2021</w:t>
                  </w:r>
                </w:p>
              </w:tc>
            </w:tr>
          </w:tbl>
          <w:p w:rsidR="005C3EC7" w:rsidRPr="005C3EC7" w:rsidRDefault="005C3EC7" w:rsidP="005C3EC7">
            <w:pPr>
              <w:spacing w:after="0" w:line="240" w:lineRule="auto"/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</w:tr>
    </w:tbl>
    <w:p w:rsidR="005C3EC7" w:rsidRPr="005C3EC7" w:rsidRDefault="005C3EC7" w:rsidP="005C3EC7">
      <w:pPr>
        <w:rPr>
          <w:rFonts w:ascii="Calibri" w:eastAsia="Times New Roman" w:hAnsi="Calibri"/>
          <w:sz w:val="0"/>
          <w:szCs w:val="0"/>
        </w:rPr>
      </w:pPr>
      <w:r w:rsidRPr="005C3EC7">
        <w:rPr>
          <w:rFonts w:ascii="Calibri" w:eastAsia="Times New Roman" w:hAnsi="Calibri"/>
          <w:sz w:val="22"/>
        </w:rP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8803"/>
        <w:gridCol w:w="723"/>
      </w:tblGrid>
      <w:tr w:rsidR="00093921">
        <w:trPr>
          <w:trHeight w:val="277"/>
        </w:trPr>
        <w:tc>
          <w:tcPr>
            <w:tcW w:w="10079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Содержание</w:t>
            </w:r>
            <w:proofErr w:type="spellEnd"/>
            <w:r>
              <w:rPr>
                <w:b/>
                <w:color w:val="000000"/>
                <w:szCs w:val="24"/>
              </w:rPr>
              <w:t xml:space="preserve"> (</w:t>
            </w:r>
            <w:proofErr w:type="spellStart"/>
            <w:r>
              <w:rPr>
                <w:b/>
                <w:color w:val="000000"/>
                <w:szCs w:val="24"/>
              </w:rPr>
              <w:t>рабочая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программа</w:t>
            </w:r>
            <w:proofErr w:type="spellEnd"/>
            <w:r>
              <w:rPr>
                <w:b/>
                <w:color w:val="000000"/>
                <w:szCs w:val="24"/>
              </w:rPr>
              <w:t>)</w:t>
            </w:r>
          </w:p>
        </w:tc>
      </w:tr>
      <w:tr w:rsidR="00093921">
        <w:trPr>
          <w:trHeight w:val="138"/>
        </w:trPr>
        <w:tc>
          <w:tcPr>
            <w:tcW w:w="568" w:type="dxa"/>
          </w:tcPr>
          <w:p w:rsidR="00093921" w:rsidRDefault="00093921"/>
        </w:tc>
        <w:tc>
          <w:tcPr>
            <w:tcW w:w="8790" w:type="dxa"/>
          </w:tcPr>
          <w:p w:rsidR="00093921" w:rsidRDefault="00093921"/>
        </w:tc>
        <w:tc>
          <w:tcPr>
            <w:tcW w:w="710" w:type="dxa"/>
          </w:tcPr>
          <w:p w:rsidR="00093921" w:rsidRDefault="00093921"/>
        </w:tc>
      </w:tr>
      <w:tr w:rsidR="00093921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093921"/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093921"/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Стр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</w:tr>
      <w:tr w:rsidR="00093921" w:rsidRPr="00391026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296A1E" w:rsidRDefault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Место дисциплины в структуре 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296A1E" w:rsidRDefault="00093921">
            <w:pPr>
              <w:rPr>
                <w:lang w:val="ru-RU"/>
              </w:rPr>
            </w:pPr>
          </w:p>
        </w:tc>
      </w:tr>
      <w:tr w:rsidR="00093921" w:rsidRPr="00391026">
        <w:trPr>
          <w:trHeight w:val="694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296A1E" w:rsidRDefault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Планируемые результаты обучения по дисциплине, обеспечивающие достижение планируемых результатов обучения по программе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296A1E" w:rsidRDefault="00093921">
            <w:pPr>
              <w:rPr>
                <w:lang w:val="ru-RU"/>
              </w:rPr>
            </w:pPr>
          </w:p>
        </w:tc>
      </w:tr>
      <w:tr w:rsidR="00093921" w:rsidRPr="00391026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296A1E" w:rsidRDefault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Объем и виды учебной работы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296A1E" w:rsidRDefault="00093921">
            <w:pPr>
              <w:rPr>
                <w:lang w:val="ru-RU"/>
              </w:rPr>
            </w:pPr>
          </w:p>
        </w:tc>
      </w:tr>
      <w:tr w:rsidR="00093921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Содержание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дисциплины</w:t>
            </w:r>
            <w:proofErr w:type="spellEnd"/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093921"/>
        </w:tc>
      </w:tr>
      <w:tr w:rsidR="00093921" w:rsidRPr="00391026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296A1E" w:rsidRDefault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Материально-техническое и учебно-методическое обеспечение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296A1E" w:rsidRDefault="00093921">
            <w:pPr>
              <w:rPr>
                <w:lang w:val="ru-RU"/>
              </w:rPr>
            </w:pPr>
          </w:p>
        </w:tc>
      </w:tr>
      <w:tr w:rsidR="00093921" w:rsidRPr="00391026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296A1E" w:rsidRDefault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Фонд оценочных средств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296A1E" w:rsidRDefault="00093921">
            <w:pPr>
              <w:rPr>
                <w:lang w:val="ru-RU"/>
              </w:rPr>
            </w:pPr>
          </w:p>
        </w:tc>
      </w:tr>
    </w:tbl>
    <w:p w:rsidR="00093921" w:rsidRPr="00296A1E" w:rsidRDefault="007E3970">
      <w:pPr>
        <w:rPr>
          <w:sz w:val="0"/>
          <w:szCs w:val="0"/>
          <w:lang w:val="ru-RU"/>
        </w:rPr>
      </w:pPr>
      <w:r w:rsidRPr="00296A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8803"/>
        <w:gridCol w:w="723"/>
      </w:tblGrid>
      <w:tr w:rsidR="00093921">
        <w:trPr>
          <w:trHeight w:val="277"/>
        </w:trPr>
        <w:tc>
          <w:tcPr>
            <w:tcW w:w="10079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Содержание</w:t>
            </w:r>
            <w:proofErr w:type="spellEnd"/>
            <w:r>
              <w:rPr>
                <w:b/>
                <w:color w:val="000000"/>
                <w:szCs w:val="24"/>
              </w:rPr>
              <w:t xml:space="preserve"> (ФОС)</w:t>
            </w:r>
          </w:p>
        </w:tc>
      </w:tr>
      <w:tr w:rsidR="00093921">
        <w:trPr>
          <w:trHeight w:val="138"/>
        </w:trPr>
        <w:tc>
          <w:tcPr>
            <w:tcW w:w="568" w:type="dxa"/>
          </w:tcPr>
          <w:p w:rsidR="00093921" w:rsidRDefault="00093921"/>
        </w:tc>
        <w:tc>
          <w:tcPr>
            <w:tcW w:w="8790" w:type="dxa"/>
          </w:tcPr>
          <w:p w:rsidR="00093921" w:rsidRDefault="00093921"/>
        </w:tc>
        <w:tc>
          <w:tcPr>
            <w:tcW w:w="710" w:type="dxa"/>
          </w:tcPr>
          <w:p w:rsidR="00093921" w:rsidRDefault="00093921"/>
        </w:tc>
      </w:tr>
      <w:tr w:rsidR="00093921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093921"/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093921"/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Стр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</w:tr>
      <w:tr w:rsidR="00093921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6.1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Контрольные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мероприятия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дисциплине</w:t>
            </w:r>
            <w:proofErr w:type="spellEnd"/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93921" w:rsidRDefault="00093921"/>
        </w:tc>
      </w:tr>
      <w:tr w:rsidR="00093921" w:rsidRPr="00391026">
        <w:trPr>
          <w:trHeight w:val="694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6.2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296A1E" w:rsidRDefault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Планируемые результаты обучения по дисциплине, обеспечивающие достижение планируемых результатов обучения по программе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93921" w:rsidRPr="00296A1E" w:rsidRDefault="00093921">
            <w:pPr>
              <w:rPr>
                <w:lang w:val="ru-RU"/>
              </w:rPr>
            </w:pPr>
          </w:p>
        </w:tc>
      </w:tr>
      <w:tr w:rsidR="00093921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6.3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Паспорт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оценочных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материалов</w:t>
            </w:r>
            <w:proofErr w:type="spellEnd"/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93921" w:rsidRDefault="00093921"/>
        </w:tc>
      </w:tr>
      <w:tr w:rsidR="00093921" w:rsidRPr="00391026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6.4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296A1E" w:rsidRDefault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Оценочные материалы для текущего контроля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93921" w:rsidRPr="00296A1E" w:rsidRDefault="00093921">
            <w:pPr>
              <w:rPr>
                <w:lang w:val="ru-RU"/>
              </w:rPr>
            </w:pPr>
          </w:p>
        </w:tc>
      </w:tr>
      <w:tr w:rsidR="00093921" w:rsidRPr="00391026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6.5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296A1E" w:rsidRDefault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Оценочные материалы для промежуточной аттестации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093921">
            <w:pPr>
              <w:rPr>
                <w:lang w:val="ru-RU"/>
              </w:rPr>
            </w:pPr>
          </w:p>
        </w:tc>
      </w:tr>
      <w:tr w:rsidR="00093921" w:rsidRPr="00391026">
        <w:trPr>
          <w:trHeight w:val="694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6.6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296A1E" w:rsidRDefault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Шкалы и критерии оценивания по формам текущего контроля и  промежуточной аттестации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093921">
            <w:pPr>
              <w:rPr>
                <w:lang w:val="ru-RU"/>
              </w:rPr>
            </w:pPr>
          </w:p>
        </w:tc>
      </w:tr>
    </w:tbl>
    <w:p w:rsidR="00093921" w:rsidRPr="00296A1E" w:rsidRDefault="007E3970">
      <w:pPr>
        <w:rPr>
          <w:sz w:val="0"/>
          <w:szCs w:val="0"/>
          <w:lang w:val="ru-RU"/>
        </w:rPr>
      </w:pPr>
      <w:r w:rsidRPr="00296A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58"/>
        <w:gridCol w:w="285"/>
        <w:gridCol w:w="823"/>
        <w:gridCol w:w="828"/>
        <w:gridCol w:w="284"/>
        <w:gridCol w:w="514"/>
        <w:gridCol w:w="333"/>
        <w:gridCol w:w="419"/>
        <w:gridCol w:w="143"/>
        <w:gridCol w:w="69"/>
        <w:gridCol w:w="86"/>
        <w:gridCol w:w="284"/>
        <w:gridCol w:w="804"/>
        <w:gridCol w:w="193"/>
        <w:gridCol w:w="143"/>
        <w:gridCol w:w="353"/>
        <w:gridCol w:w="333"/>
        <w:gridCol w:w="603"/>
        <w:gridCol w:w="95"/>
        <w:gridCol w:w="407"/>
        <w:gridCol w:w="328"/>
        <w:gridCol w:w="102"/>
        <w:gridCol w:w="243"/>
        <w:gridCol w:w="1574"/>
        <w:gridCol w:w="125"/>
        <w:gridCol w:w="82"/>
        <w:gridCol w:w="56"/>
      </w:tblGrid>
      <w:tr w:rsidR="00093921" w:rsidRPr="00391026" w:rsidTr="00EA7A9A">
        <w:tc>
          <w:tcPr>
            <w:tcW w:w="10093" w:type="dxa"/>
            <w:gridSpan w:val="2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296A1E" w:rsidRDefault="007E3970" w:rsidP="007E3970">
            <w:pPr>
              <w:spacing w:after="0" w:line="240" w:lineRule="auto"/>
              <w:ind w:firstLine="756"/>
              <w:jc w:val="both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Целью изучения дисциплины является формирование результатов обучения, обеспечивающих достижение планируемых результатов освоения образовательной программы.</w:t>
            </w:r>
          </w:p>
        </w:tc>
      </w:tr>
      <w:tr w:rsidR="00093921" w:rsidRPr="00391026" w:rsidTr="00EA7A9A">
        <w:tc>
          <w:tcPr>
            <w:tcW w:w="52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8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9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0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7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7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5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</w:tr>
      <w:tr w:rsidR="00093921" w:rsidRPr="00391026" w:rsidTr="00EA7A9A">
        <w:tc>
          <w:tcPr>
            <w:tcW w:w="10093" w:type="dxa"/>
            <w:gridSpan w:val="2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296A1E" w:rsidRDefault="007E3970" w:rsidP="007E3970">
            <w:pPr>
              <w:spacing w:after="0" w:line="240" w:lineRule="auto"/>
              <w:ind w:firstLine="756"/>
              <w:jc w:val="both"/>
              <w:rPr>
                <w:szCs w:val="24"/>
                <w:lang w:val="ru-RU"/>
              </w:rPr>
            </w:pPr>
            <w:r w:rsidRPr="00296A1E">
              <w:rPr>
                <w:b/>
                <w:color w:val="000000"/>
                <w:szCs w:val="24"/>
                <w:lang w:val="ru-RU"/>
              </w:rPr>
              <w:t>1. Место дисциплины в структуре ОП</w:t>
            </w:r>
          </w:p>
        </w:tc>
      </w:tr>
      <w:tr w:rsidR="00093921" w:rsidRPr="00391026" w:rsidTr="00EA7A9A">
        <w:tc>
          <w:tcPr>
            <w:tcW w:w="52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8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9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0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7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7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5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</w:tr>
      <w:tr w:rsidR="00093921" w:rsidRPr="00391026" w:rsidTr="00EA7A9A">
        <w:tc>
          <w:tcPr>
            <w:tcW w:w="10093" w:type="dxa"/>
            <w:gridSpan w:val="2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296A1E" w:rsidRDefault="007E3970" w:rsidP="007E3970">
            <w:pPr>
              <w:spacing w:after="0" w:line="240" w:lineRule="auto"/>
              <w:ind w:firstLine="756"/>
              <w:jc w:val="both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Дисциплина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u w:val="single"/>
                <w:lang w:val="ru-RU"/>
              </w:rPr>
              <w:t>Управление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u w:val="single"/>
                <w:lang w:val="ru-RU"/>
              </w:rPr>
              <w:t>государственной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u w:val="single"/>
                <w:lang w:val="ru-RU"/>
              </w:rPr>
              <w:t>и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u w:val="single"/>
                <w:lang w:val="ru-RU"/>
              </w:rPr>
              <w:t>муниципальной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u w:val="single"/>
                <w:lang w:val="ru-RU"/>
              </w:rPr>
              <w:t>собственностью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входит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в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вариативную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часть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(дисциплина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по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выбору)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блока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Б1.Дисциплины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(модули)</w:t>
            </w:r>
            <w:r w:rsidRPr="00296A1E">
              <w:rPr>
                <w:lang w:val="ru-RU"/>
              </w:rPr>
              <w:t xml:space="preserve"> </w:t>
            </w:r>
          </w:p>
        </w:tc>
      </w:tr>
      <w:tr w:rsidR="00093921" w:rsidRPr="00391026" w:rsidTr="00EA7A9A">
        <w:tc>
          <w:tcPr>
            <w:tcW w:w="10093" w:type="dxa"/>
            <w:gridSpan w:val="2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296A1E" w:rsidRDefault="007E3970" w:rsidP="007E3970">
            <w:pPr>
              <w:spacing w:after="0" w:line="240" w:lineRule="auto"/>
              <w:ind w:firstLine="756"/>
              <w:jc w:val="both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 xml:space="preserve">Предшествующие дисциплины по связям компетенций: Эконометрика, Разработка бизнес-плана, Инвестиционное проектирование в ЖКХ, Управление проектами в ЖКХ, Управление инженерными системами объектов недвижимости и коммунальной инфраструктурой, Оптимизация и повышение надежности инженерных систем, Экономика организации, Методы моделирования и прогнозирования в экономике, Экономика и планирование деятельности организаций в ЖКХ, Эксплуатация, ремонт и обслуживание объектов ЖКХ, Эксплуатация и реконструкция систем водоснабжения и водоотведения, Основы реинжиниринга: управление </w:t>
            </w:r>
            <w:proofErr w:type="spellStart"/>
            <w:r w:rsidRPr="00296A1E">
              <w:rPr>
                <w:color w:val="000000"/>
                <w:szCs w:val="24"/>
                <w:lang w:val="ru-RU"/>
              </w:rPr>
              <w:t>ресурсо</w:t>
            </w:r>
            <w:proofErr w:type="spellEnd"/>
            <w:r w:rsidRPr="00296A1E">
              <w:rPr>
                <w:color w:val="000000"/>
                <w:szCs w:val="24"/>
                <w:lang w:val="ru-RU"/>
              </w:rPr>
              <w:t xml:space="preserve">- и </w:t>
            </w:r>
            <w:proofErr w:type="spellStart"/>
            <w:r w:rsidRPr="00296A1E">
              <w:rPr>
                <w:color w:val="000000"/>
                <w:szCs w:val="24"/>
                <w:lang w:val="ru-RU"/>
              </w:rPr>
              <w:t>энергоэффективностью</w:t>
            </w:r>
            <w:proofErr w:type="spellEnd"/>
            <w:r w:rsidRPr="00296A1E">
              <w:rPr>
                <w:color w:val="000000"/>
                <w:szCs w:val="24"/>
                <w:lang w:val="ru-RU"/>
              </w:rPr>
              <w:t>, Архитектурно- строительные объекты и энергосберегающие технологии, Исследование рынка, продвижение и реализация услуг организации ЖКХ, Управление организацией на конкурентном рынке, Ценообразование и тарифное регулирование, Проектно-сметное дело и тарифы в сфере ЖХК, Основы управления развитием городского хозяйства, Основы организационно- управленческой деятельности в ЖКХ</w:t>
            </w:r>
          </w:p>
        </w:tc>
      </w:tr>
      <w:tr w:rsidR="00093921" w:rsidRPr="00391026" w:rsidTr="00EA7A9A">
        <w:tc>
          <w:tcPr>
            <w:tcW w:w="52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8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9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0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7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7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5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</w:tr>
      <w:tr w:rsidR="00093921" w:rsidRPr="00391026" w:rsidTr="00EA7A9A">
        <w:tc>
          <w:tcPr>
            <w:tcW w:w="10093" w:type="dxa"/>
            <w:gridSpan w:val="2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296A1E" w:rsidRDefault="007E3970" w:rsidP="007E3970">
            <w:pPr>
              <w:spacing w:after="0" w:line="240" w:lineRule="auto"/>
              <w:ind w:firstLine="756"/>
              <w:jc w:val="both"/>
              <w:rPr>
                <w:szCs w:val="24"/>
                <w:lang w:val="ru-RU"/>
              </w:rPr>
            </w:pPr>
            <w:r w:rsidRPr="00296A1E">
              <w:rPr>
                <w:b/>
                <w:color w:val="000000"/>
                <w:szCs w:val="24"/>
                <w:lang w:val="ru-RU"/>
              </w:rPr>
              <w:t>2. Планируемые результаты обучения по дисциплине, обеспечивающие достижение планируемых результатов обучения по программе</w:t>
            </w:r>
          </w:p>
        </w:tc>
      </w:tr>
      <w:tr w:rsidR="00093921" w:rsidRPr="00391026" w:rsidTr="00EA7A9A">
        <w:tc>
          <w:tcPr>
            <w:tcW w:w="52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8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9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0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7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7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5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</w:tr>
      <w:tr w:rsidR="00093921" w:rsidRPr="00391026" w:rsidTr="00EA7A9A">
        <w:tc>
          <w:tcPr>
            <w:tcW w:w="10093" w:type="dxa"/>
            <w:gridSpan w:val="2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296A1E" w:rsidRDefault="007E3970" w:rsidP="007E3970">
            <w:pPr>
              <w:spacing w:after="0" w:line="240" w:lineRule="auto"/>
              <w:ind w:firstLine="756"/>
              <w:jc w:val="both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Изучение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дисциплины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u w:val="single"/>
                <w:lang w:val="ru-RU"/>
              </w:rPr>
              <w:t>Управление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u w:val="single"/>
                <w:lang w:val="ru-RU"/>
              </w:rPr>
              <w:t>государственной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u w:val="single"/>
                <w:lang w:val="ru-RU"/>
              </w:rPr>
              <w:t>и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u w:val="single"/>
                <w:lang w:val="ru-RU"/>
              </w:rPr>
              <w:t>муниципальной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u w:val="single"/>
                <w:lang w:val="ru-RU"/>
              </w:rPr>
              <w:t>собственностью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в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образовательной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программе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направлено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на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формирование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у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обучающихся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следующих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компетенций:</w:t>
            </w:r>
            <w:r w:rsidRPr="00296A1E">
              <w:rPr>
                <w:lang w:val="ru-RU"/>
              </w:rPr>
              <w:t xml:space="preserve"> </w:t>
            </w:r>
          </w:p>
        </w:tc>
      </w:tr>
      <w:tr w:rsidR="00093921" w:rsidTr="00EA7A9A">
        <w:tc>
          <w:tcPr>
            <w:tcW w:w="10093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7E3970" w:rsidP="007E3970">
            <w:pPr>
              <w:spacing w:after="0" w:line="240" w:lineRule="auto"/>
              <w:ind w:firstLine="756"/>
              <w:rPr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Общепрофессиональные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компетенции</w:t>
            </w:r>
            <w:proofErr w:type="spellEnd"/>
            <w:r>
              <w:rPr>
                <w:b/>
                <w:color w:val="000000"/>
                <w:szCs w:val="24"/>
              </w:rPr>
              <w:t xml:space="preserve"> (ОПК):</w:t>
            </w:r>
          </w:p>
        </w:tc>
      </w:tr>
      <w:tr w:rsidR="00093921" w:rsidRPr="00391026" w:rsidTr="00EA7A9A">
        <w:tc>
          <w:tcPr>
            <w:tcW w:w="10093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ОПК-6 -      способностью проводить предварительное технико-экономическое обоснование эффективности работ</w:t>
            </w:r>
          </w:p>
        </w:tc>
      </w:tr>
      <w:tr w:rsidR="00093921" w:rsidRPr="00391026" w:rsidTr="00EA7A9A">
        <w:tc>
          <w:tcPr>
            <w:tcW w:w="1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Планируемые результаты обучения по программе</w:t>
            </w:r>
          </w:p>
        </w:tc>
        <w:tc>
          <w:tcPr>
            <w:tcW w:w="8401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b/>
                <w:color w:val="000000"/>
                <w:szCs w:val="24"/>
                <w:lang w:val="ru-RU"/>
              </w:rPr>
              <w:t>Планируемые результаты обучения по дисциплине</w:t>
            </w:r>
          </w:p>
        </w:tc>
      </w:tr>
      <w:tr w:rsidR="00093921" w:rsidTr="00EA7A9A">
        <w:tc>
          <w:tcPr>
            <w:tcW w:w="169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7E3970" w:rsidP="007E3970">
            <w:pPr>
              <w:spacing w:after="0" w:line="24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ОПК-6</w:t>
            </w:r>
          </w:p>
        </w:tc>
        <w:tc>
          <w:tcPr>
            <w:tcW w:w="25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Знать</w:t>
            </w:r>
          </w:p>
        </w:tc>
        <w:tc>
          <w:tcPr>
            <w:tcW w:w="28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Уметь</w:t>
            </w:r>
            <w:proofErr w:type="spellEnd"/>
          </w:p>
        </w:tc>
        <w:tc>
          <w:tcPr>
            <w:tcW w:w="3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Владеть</w:t>
            </w:r>
            <w:proofErr w:type="spellEnd"/>
          </w:p>
          <w:p w:rsidR="00093921" w:rsidRDefault="007E3970" w:rsidP="007E3970">
            <w:pPr>
              <w:spacing w:after="0" w:line="24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(</w:t>
            </w:r>
            <w:proofErr w:type="spellStart"/>
            <w:r>
              <w:rPr>
                <w:color w:val="000000"/>
                <w:szCs w:val="24"/>
              </w:rPr>
              <w:t>иметь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навыки</w:t>
            </w:r>
            <w:proofErr w:type="spellEnd"/>
            <w:r>
              <w:rPr>
                <w:color w:val="000000"/>
                <w:szCs w:val="24"/>
              </w:rPr>
              <w:t>)</w:t>
            </w:r>
          </w:p>
        </w:tc>
      </w:tr>
      <w:tr w:rsidR="00093921" w:rsidRPr="00391026" w:rsidTr="00EA7A9A">
        <w:tc>
          <w:tcPr>
            <w:tcW w:w="169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25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ОПК6з1: основные показатели и методологии   расчета эффективности работ</w:t>
            </w:r>
          </w:p>
        </w:tc>
        <w:tc>
          <w:tcPr>
            <w:tcW w:w="28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ОПК6у1:  рассчитать основные показатели, характеризующие эффективность работ</w:t>
            </w:r>
          </w:p>
        </w:tc>
        <w:tc>
          <w:tcPr>
            <w:tcW w:w="3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ОПК6в1: навыками применения методологии расчета технических, технологических и экономических показателей</w:t>
            </w:r>
          </w:p>
        </w:tc>
      </w:tr>
      <w:tr w:rsidR="00093921" w:rsidRPr="00391026" w:rsidTr="00EA7A9A">
        <w:tc>
          <w:tcPr>
            <w:tcW w:w="169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ОПК6з2: сущность и содержание технико- экономического обоснования эффективности работ</w:t>
            </w:r>
          </w:p>
        </w:tc>
        <w:tc>
          <w:tcPr>
            <w:tcW w:w="28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ОПК6у2: осуществлять предварительное технико-экономическое обоснование эффективности работ</w:t>
            </w:r>
          </w:p>
        </w:tc>
        <w:tc>
          <w:tcPr>
            <w:tcW w:w="3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ОПК6в2: навыками проведения технико- экономического исследования и обоснования эффективности работ</w:t>
            </w:r>
          </w:p>
        </w:tc>
      </w:tr>
      <w:tr w:rsidR="00093921" w:rsidTr="00EA7A9A">
        <w:tc>
          <w:tcPr>
            <w:tcW w:w="10093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7E3970" w:rsidP="007E3970">
            <w:pPr>
              <w:spacing w:after="0" w:line="240" w:lineRule="auto"/>
              <w:ind w:firstLine="756"/>
              <w:rPr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Профессиональные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компетенции</w:t>
            </w:r>
            <w:proofErr w:type="spellEnd"/>
            <w:r>
              <w:rPr>
                <w:b/>
                <w:color w:val="000000"/>
                <w:szCs w:val="24"/>
              </w:rPr>
              <w:t xml:space="preserve"> (ПК):</w:t>
            </w:r>
          </w:p>
        </w:tc>
      </w:tr>
      <w:tr w:rsidR="00093921" w:rsidRPr="00391026" w:rsidTr="00EA7A9A">
        <w:tc>
          <w:tcPr>
            <w:tcW w:w="10093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ПК-4 - способностью к планированию производственно-хозяйственной деятельности предприятия и организаций сферы жилищного и коммунального хозяйства в зависимости от изменения конъюнктуры рынка и спроса потребителей, в том числе с учетом социальной политики государства</w:t>
            </w:r>
          </w:p>
        </w:tc>
      </w:tr>
      <w:tr w:rsidR="00093921" w:rsidRPr="00391026" w:rsidTr="00EA7A9A">
        <w:tc>
          <w:tcPr>
            <w:tcW w:w="1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Планируемые результаты обучения по программе</w:t>
            </w:r>
          </w:p>
        </w:tc>
        <w:tc>
          <w:tcPr>
            <w:tcW w:w="8401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b/>
                <w:color w:val="000000"/>
                <w:szCs w:val="24"/>
                <w:lang w:val="ru-RU"/>
              </w:rPr>
              <w:t>Планируемые результаты обучения по дисциплине</w:t>
            </w:r>
          </w:p>
        </w:tc>
      </w:tr>
      <w:tr w:rsidR="00093921" w:rsidTr="00EA7A9A">
        <w:tc>
          <w:tcPr>
            <w:tcW w:w="169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7E3970" w:rsidP="007E3970">
            <w:pPr>
              <w:spacing w:after="0" w:line="24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ПК-4</w:t>
            </w:r>
          </w:p>
        </w:tc>
        <w:tc>
          <w:tcPr>
            <w:tcW w:w="25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Знать</w:t>
            </w:r>
          </w:p>
        </w:tc>
        <w:tc>
          <w:tcPr>
            <w:tcW w:w="28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Уметь</w:t>
            </w:r>
            <w:proofErr w:type="spellEnd"/>
          </w:p>
        </w:tc>
        <w:tc>
          <w:tcPr>
            <w:tcW w:w="3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Владеть</w:t>
            </w:r>
            <w:proofErr w:type="spellEnd"/>
          </w:p>
          <w:p w:rsidR="00093921" w:rsidRDefault="007E3970" w:rsidP="007E3970">
            <w:pPr>
              <w:spacing w:after="0" w:line="24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(</w:t>
            </w:r>
            <w:proofErr w:type="spellStart"/>
            <w:r>
              <w:rPr>
                <w:color w:val="000000"/>
                <w:szCs w:val="24"/>
              </w:rPr>
              <w:t>иметь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навыки</w:t>
            </w:r>
            <w:proofErr w:type="spellEnd"/>
            <w:r>
              <w:rPr>
                <w:color w:val="000000"/>
                <w:szCs w:val="24"/>
              </w:rPr>
              <w:t>)</w:t>
            </w:r>
          </w:p>
        </w:tc>
      </w:tr>
      <w:tr w:rsidR="00093921" w:rsidRPr="00391026" w:rsidTr="00EA7A9A">
        <w:tc>
          <w:tcPr>
            <w:tcW w:w="169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25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ПК4з1: способы и методы планирования производственно- хозяйственной деятельности, в том числе предприятий жилищно- коммунального хозяйства</w:t>
            </w:r>
          </w:p>
        </w:tc>
        <w:tc>
          <w:tcPr>
            <w:tcW w:w="28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ПК4у1: разрабатывать планы производственно- хозяйственной и финансовой деятельности предприятия жилищно- коммунального хозяйства, обеспечивающих его эффективную деятельность</w:t>
            </w:r>
          </w:p>
        </w:tc>
        <w:tc>
          <w:tcPr>
            <w:tcW w:w="3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ПК4в1: методами и приёмами анализа производственно- хозяйственной и финансовой деятельности предприятий жилищно- коммунального хозяйства</w:t>
            </w:r>
          </w:p>
        </w:tc>
      </w:tr>
      <w:tr w:rsidR="00093921" w:rsidRPr="00391026" w:rsidTr="00EA7A9A">
        <w:tc>
          <w:tcPr>
            <w:tcW w:w="169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ПК4з2: конъюнктуру рынка и спрос потребителей в сфере ЖКХ, социальную политику государства</w:t>
            </w:r>
          </w:p>
        </w:tc>
        <w:tc>
          <w:tcPr>
            <w:tcW w:w="28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ПК4у2: планировать производственно- хозяйственную деятельность предприятия и организаций сферы жилищного и коммунального хозяйства в зависимости от изменения конъюнктуры рынка и спроса потребителей, в том числе с учетом социальной политики государства</w:t>
            </w:r>
          </w:p>
        </w:tc>
        <w:tc>
          <w:tcPr>
            <w:tcW w:w="3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ПК4в2: навыками эффективного планирования производственно- хозяйственной деятельности с учетом рыночных возможностей жилищного коммунального хозяйства и социальной политики государства</w:t>
            </w:r>
          </w:p>
        </w:tc>
      </w:tr>
      <w:tr w:rsidR="00093921" w:rsidRPr="00391026" w:rsidTr="00EA7A9A">
        <w:tc>
          <w:tcPr>
            <w:tcW w:w="52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8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9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0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7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7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5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</w:tr>
      <w:tr w:rsidR="00093921" w:rsidRPr="00391026" w:rsidTr="00EA7A9A">
        <w:tc>
          <w:tcPr>
            <w:tcW w:w="10093" w:type="dxa"/>
            <w:gridSpan w:val="2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296A1E" w:rsidRDefault="007E3970" w:rsidP="007E3970">
            <w:pPr>
              <w:spacing w:after="0" w:line="240" w:lineRule="auto"/>
              <w:ind w:firstLine="756"/>
              <w:jc w:val="both"/>
              <w:rPr>
                <w:szCs w:val="24"/>
                <w:lang w:val="ru-RU"/>
              </w:rPr>
            </w:pPr>
            <w:r w:rsidRPr="00296A1E">
              <w:rPr>
                <w:b/>
                <w:color w:val="000000"/>
                <w:szCs w:val="24"/>
                <w:lang w:val="ru-RU"/>
              </w:rPr>
              <w:t>3.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Объем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и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виды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учебной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работы</w:t>
            </w:r>
            <w:r w:rsidRPr="00296A1E">
              <w:rPr>
                <w:lang w:val="ru-RU"/>
              </w:rPr>
              <w:t xml:space="preserve"> </w:t>
            </w:r>
          </w:p>
          <w:p w:rsidR="00093921" w:rsidRPr="00296A1E" w:rsidRDefault="007E3970" w:rsidP="007E3970">
            <w:pPr>
              <w:spacing w:after="0" w:line="240" w:lineRule="auto"/>
              <w:ind w:firstLine="756"/>
              <w:jc w:val="both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Учебным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планом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предусматриваются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следующие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виды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учебной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работы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по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дисциплине:</w:t>
            </w:r>
            <w:r w:rsidRPr="00296A1E">
              <w:rPr>
                <w:lang w:val="ru-RU"/>
              </w:rPr>
              <w:t xml:space="preserve"> </w:t>
            </w:r>
          </w:p>
        </w:tc>
      </w:tr>
      <w:tr w:rsidR="00093921" w:rsidTr="00EA7A9A">
        <w:tc>
          <w:tcPr>
            <w:tcW w:w="10093" w:type="dxa"/>
            <w:gridSpan w:val="2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58"/>
              <w:gridCol w:w="282"/>
              <w:gridCol w:w="844"/>
              <w:gridCol w:w="844"/>
              <w:gridCol w:w="282"/>
              <w:gridCol w:w="562"/>
              <w:gridCol w:w="366"/>
              <w:gridCol w:w="478"/>
              <w:gridCol w:w="142"/>
              <w:gridCol w:w="58"/>
              <w:gridCol w:w="86"/>
              <w:gridCol w:w="281"/>
              <w:gridCol w:w="803"/>
              <w:gridCol w:w="183"/>
              <w:gridCol w:w="143"/>
              <w:gridCol w:w="283"/>
              <w:gridCol w:w="255"/>
              <w:gridCol w:w="591"/>
              <w:gridCol w:w="86"/>
              <w:gridCol w:w="369"/>
              <w:gridCol w:w="2523"/>
            </w:tblGrid>
            <w:tr w:rsidR="00391026" w:rsidTr="00391026">
              <w:tc>
                <w:tcPr>
                  <w:tcW w:w="10025" w:type="dxa"/>
                  <w:gridSpan w:val="22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Default="00391026" w:rsidP="00391026">
                  <w:pPr>
                    <w:spacing w:after="0" w:line="240" w:lineRule="auto"/>
                    <w:ind w:firstLine="756"/>
                    <w:jc w:val="both"/>
                    <w:rPr>
                      <w:szCs w:val="24"/>
                    </w:rPr>
                  </w:pPr>
                  <w:proofErr w:type="spellStart"/>
                  <w:r>
                    <w:rPr>
                      <w:b/>
                      <w:color w:val="000000"/>
                      <w:szCs w:val="24"/>
                    </w:rPr>
                    <w:t>Очная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Cs w:val="24"/>
                    </w:rPr>
                    <w:t>форма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Cs w:val="24"/>
                    </w:rPr>
                    <w:t>обучения</w:t>
                  </w:r>
                  <w:proofErr w:type="spellEnd"/>
                  <w:r>
                    <w:t xml:space="preserve"> </w:t>
                  </w:r>
                </w:p>
              </w:tc>
            </w:tr>
            <w:tr w:rsidR="00391026" w:rsidTr="00391026">
              <w:trPr>
                <w:gridAfter w:val="1"/>
                <w:wAfter w:w="2523" w:type="dxa"/>
              </w:trPr>
              <w:tc>
                <w:tcPr>
                  <w:tcW w:w="5592" w:type="dxa"/>
                  <w:gridSpan w:val="1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Default="00391026" w:rsidP="00391026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proofErr w:type="spellStart"/>
                  <w:r>
                    <w:rPr>
                      <w:b/>
                      <w:color w:val="000000"/>
                      <w:szCs w:val="24"/>
                    </w:rPr>
                    <w:t>Виды</w:t>
                  </w:r>
                  <w:proofErr w:type="spellEnd"/>
                  <w:r>
                    <w:rPr>
                      <w:b/>
                      <w:color w:val="00000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Cs w:val="24"/>
                    </w:rPr>
                    <w:t>учебной</w:t>
                  </w:r>
                  <w:proofErr w:type="spellEnd"/>
                  <w:r>
                    <w:rPr>
                      <w:b/>
                      <w:color w:val="00000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Cs w:val="24"/>
                    </w:rPr>
                    <w:t>работы</w:t>
                  </w:r>
                  <w:proofErr w:type="spellEnd"/>
                </w:p>
              </w:tc>
              <w:tc>
                <w:tcPr>
                  <w:tcW w:w="1910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Default="00391026" w:rsidP="00391026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Всего</w:t>
                  </w:r>
                  <w:proofErr w:type="spellEnd"/>
                  <w:r>
                    <w:rPr>
                      <w:color w:val="00000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час</w:t>
                  </w:r>
                  <w:proofErr w:type="spellEnd"/>
                  <w:r>
                    <w:rPr>
                      <w:color w:val="000000"/>
                      <w:szCs w:val="24"/>
                    </w:rPr>
                    <w:t xml:space="preserve">/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з.е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</w:t>
                  </w:r>
                </w:p>
              </w:tc>
            </w:tr>
            <w:tr w:rsidR="00391026" w:rsidTr="00391026">
              <w:trPr>
                <w:gridAfter w:val="1"/>
                <w:wAfter w:w="2523" w:type="dxa"/>
              </w:trPr>
              <w:tc>
                <w:tcPr>
                  <w:tcW w:w="5592" w:type="dxa"/>
                  <w:gridSpan w:val="1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Default="00391026" w:rsidP="00391026">
                  <w:pPr>
                    <w:spacing w:after="0" w:line="240" w:lineRule="auto"/>
                  </w:pPr>
                </w:p>
              </w:tc>
              <w:tc>
                <w:tcPr>
                  <w:tcW w:w="1910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Default="00391026" w:rsidP="00391026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Сем</w:t>
                  </w:r>
                  <w:proofErr w:type="spellEnd"/>
                  <w:r>
                    <w:rPr>
                      <w:color w:val="000000"/>
                      <w:szCs w:val="24"/>
                    </w:rPr>
                    <w:t xml:space="preserve"> 8</w:t>
                  </w:r>
                </w:p>
              </w:tc>
            </w:tr>
            <w:tr w:rsidR="00391026" w:rsidTr="00391026">
              <w:trPr>
                <w:gridAfter w:val="1"/>
                <w:wAfter w:w="2523" w:type="dxa"/>
              </w:trPr>
              <w:tc>
                <w:tcPr>
                  <w:tcW w:w="5592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Pr="006A6543" w:rsidRDefault="00391026" w:rsidP="00391026">
                  <w:pPr>
                    <w:spacing w:after="0" w:line="240" w:lineRule="auto"/>
                    <w:rPr>
                      <w:szCs w:val="24"/>
                      <w:lang w:val="ru-RU"/>
                    </w:rPr>
                  </w:pPr>
                  <w:r w:rsidRPr="006A6543">
                    <w:rPr>
                      <w:color w:val="000000"/>
                      <w:szCs w:val="24"/>
                      <w:lang w:val="ru-RU"/>
                    </w:rPr>
                    <w:t>Контактная работа, в том числе:</w:t>
                  </w:r>
                </w:p>
              </w:tc>
              <w:tc>
                <w:tcPr>
                  <w:tcW w:w="1910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Default="00391026" w:rsidP="00391026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69.3/1.92</w:t>
                  </w:r>
                </w:p>
              </w:tc>
            </w:tr>
            <w:tr w:rsidR="00391026" w:rsidTr="00391026">
              <w:trPr>
                <w:gridAfter w:val="1"/>
                <w:wAfter w:w="2523" w:type="dxa"/>
              </w:trPr>
              <w:tc>
                <w:tcPr>
                  <w:tcW w:w="5592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Default="00391026" w:rsidP="00391026">
                  <w:pPr>
                    <w:spacing w:after="0" w:line="240" w:lineRule="auto"/>
                    <w:rPr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Занятия</w:t>
                  </w:r>
                  <w:proofErr w:type="spellEnd"/>
                  <w:r>
                    <w:rPr>
                      <w:color w:val="00000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лекционного</w:t>
                  </w:r>
                  <w:proofErr w:type="spellEnd"/>
                  <w:r>
                    <w:rPr>
                      <w:color w:val="00000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типа</w:t>
                  </w:r>
                  <w:proofErr w:type="spellEnd"/>
                </w:p>
              </w:tc>
              <w:tc>
                <w:tcPr>
                  <w:tcW w:w="1910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Default="00391026" w:rsidP="00391026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32/0.89</w:t>
                  </w:r>
                </w:p>
              </w:tc>
            </w:tr>
            <w:tr w:rsidR="00391026" w:rsidTr="00391026">
              <w:trPr>
                <w:gridAfter w:val="1"/>
                <w:wAfter w:w="2523" w:type="dxa"/>
              </w:trPr>
              <w:tc>
                <w:tcPr>
                  <w:tcW w:w="5592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Default="00391026" w:rsidP="00391026">
                  <w:pPr>
                    <w:spacing w:after="0" w:line="240" w:lineRule="auto"/>
                    <w:rPr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Занятия</w:t>
                  </w:r>
                  <w:proofErr w:type="spellEnd"/>
                  <w:r>
                    <w:rPr>
                      <w:color w:val="00000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семинарского</w:t>
                  </w:r>
                  <w:proofErr w:type="spellEnd"/>
                  <w:r>
                    <w:rPr>
                      <w:color w:val="00000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типа</w:t>
                  </w:r>
                  <w:proofErr w:type="spellEnd"/>
                </w:p>
              </w:tc>
              <w:tc>
                <w:tcPr>
                  <w:tcW w:w="1910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Default="00391026" w:rsidP="00391026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32/0.89</w:t>
                  </w:r>
                </w:p>
              </w:tc>
            </w:tr>
            <w:tr w:rsidR="00391026" w:rsidTr="00391026">
              <w:trPr>
                <w:gridAfter w:val="1"/>
                <w:wAfter w:w="2523" w:type="dxa"/>
              </w:trPr>
              <w:tc>
                <w:tcPr>
                  <w:tcW w:w="5592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Default="00391026" w:rsidP="00391026">
                  <w:pPr>
                    <w:spacing w:after="0" w:line="240" w:lineRule="auto"/>
                    <w:rPr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Индивидуальная</w:t>
                  </w:r>
                  <w:proofErr w:type="spellEnd"/>
                  <w:r>
                    <w:rPr>
                      <w:color w:val="00000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контактная</w:t>
                  </w:r>
                  <w:proofErr w:type="spellEnd"/>
                  <w:r>
                    <w:rPr>
                      <w:color w:val="00000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работа</w:t>
                  </w:r>
                  <w:proofErr w:type="spellEnd"/>
                  <w:r>
                    <w:rPr>
                      <w:color w:val="000000"/>
                      <w:szCs w:val="24"/>
                    </w:rPr>
                    <w:t xml:space="preserve"> (ИКР)</w:t>
                  </w:r>
                </w:p>
              </w:tc>
              <w:tc>
                <w:tcPr>
                  <w:tcW w:w="1910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Default="00391026" w:rsidP="00391026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  <w:r>
                    <w:rPr>
                      <w:color w:val="000000"/>
                      <w:szCs w:val="24"/>
                    </w:rPr>
                    <w:t>.3/0.09</w:t>
                  </w:r>
                </w:p>
              </w:tc>
            </w:tr>
            <w:tr w:rsidR="00391026" w:rsidTr="00391026">
              <w:trPr>
                <w:gridAfter w:val="1"/>
                <w:wAfter w:w="2523" w:type="dxa"/>
              </w:trPr>
              <w:tc>
                <w:tcPr>
                  <w:tcW w:w="5592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Default="00391026" w:rsidP="00391026">
                  <w:pPr>
                    <w:spacing w:after="0" w:line="240" w:lineRule="auto"/>
                    <w:rPr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Групповая</w:t>
                  </w:r>
                  <w:proofErr w:type="spellEnd"/>
                  <w:r>
                    <w:rPr>
                      <w:color w:val="00000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контактная</w:t>
                  </w:r>
                  <w:proofErr w:type="spellEnd"/>
                  <w:r>
                    <w:rPr>
                      <w:color w:val="00000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работа</w:t>
                  </w:r>
                  <w:proofErr w:type="spellEnd"/>
                  <w:r>
                    <w:rPr>
                      <w:color w:val="000000"/>
                      <w:szCs w:val="24"/>
                    </w:rPr>
                    <w:t xml:space="preserve"> (ГКР)</w:t>
                  </w:r>
                </w:p>
              </w:tc>
              <w:tc>
                <w:tcPr>
                  <w:tcW w:w="1910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Default="00391026" w:rsidP="00391026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2/0.06</w:t>
                  </w:r>
                </w:p>
              </w:tc>
            </w:tr>
            <w:tr w:rsidR="00391026" w:rsidTr="00391026">
              <w:trPr>
                <w:gridAfter w:val="1"/>
                <w:wAfter w:w="2523" w:type="dxa"/>
              </w:trPr>
              <w:tc>
                <w:tcPr>
                  <w:tcW w:w="5592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Default="00391026" w:rsidP="00391026">
                  <w:pPr>
                    <w:spacing w:after="0" w:line="240" w:lineRule="auto"/>
                    <w:rPr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Курсовая</w:t>
                  </w:r>
                  <w:proofErr w:type="spellEnd"/>
                  <w:r>
                    <w:rPr>
                      <w:color w:val="00000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работа</w:t>
                  </w:r>
                  <w:proofErr w:type="spellEnd"/>
                </w:p>
              </w:tc>
              <w:tc>
                <w:tcPr>
                  <w:tcW w:w="1910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Default="00391026" w:rsidP="00391026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3/0.08</w:t>
                  </w:r>
                </w:p>
              </w:tc>
            </w:tr>
            <w:tr w:rsidR="00391026" w:rsidTr="00391026">
              <w:trPr>
                <w:gridAfter w:val="1"/>
                <w:wAfter w:w="2523" w:type="dxa"/>
              </w:trPr>
              <w:tc>
                <w:tcPr>
                  <w:tcW w:w="5592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Pr="006A6543" w:rsidRDefault="00391026" w:rsidP="00391026">
                  <w:pPr>
                    <w:spacing w:after="0" w:line="240" w:lineRule="auto"/>
                    <w:rPr>
                      <w:szCs w:val="24"/>
                      <w:lang w:val="ru-RU"/>
                    </w:rPr>
                  </w:pPr>
                  <w:r w:rsidRPr="006A6543">
                    <w:rPr>
                      <w:color w:val="000000"/>
                      <w:szCs w:val="24"/>
                      <w:lang w:val="ru-RU"/>
                    </w:rPr>
                    <w:t>Само</w:t>
                  </w:r>
                  <w:r>
                    <w:rPr>
                      <w:color w:val="000000"/>
                      <w:szCs w:val="24"/>
                      <w:lang w:val="ru-RU"/>
                    </w:rPr>
                    <w:t>стоятельная работа</w:t>
                  </w:r>
                </w:p>
              </w:tc>
              <w:tc>
                <w:tcPr>
                  <w:tcW w:w="1910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Default="00391026" w:rsidP="00391026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56.7/1.58</w:t>
                  </w:r>
                </w:p>
              </w:tc>
            </w:tr>
            <w:tr w:rsidR="00391026" w:rsidTr="00391026">
              <w:trPr>
                <w:gridAfter w:val="1"/>
                <w:wAfter w:w="2523" w:type="dxa"/>
              </w:trPr>
              <w:tc>
                <w:tcPr>
                  <w:tcW w:w="5592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Default="00391026" w:rsidP="00391026">
                  <w:pPr>
                    <w:spacing w:after="0" w:line="240" w:lineRule="auto"/>
                    <w:rPr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Промежуточная</w:t>
                  </w:r>
                  <w:proofErr w:type="spellEnd"/>
                  <w:r>
                    <w:rPr>
                      <w:color w:val="00000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аттестация</w:t>
                  </w:r>
                  <w:proofErr w:type="spellEnd"/>
                </w:p>
              </w:tc>
              <w:tc>
                <w:tcPr>
                  <w:tcW w:w="1910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Default="00391026" w:rsidP="00391026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18/0.5</w:t>
                  </w:r>
                </w:p>
              </w:tc>
            </w:tr>
            <w:tr w:rsidR="00391026" w:rsidTr="00391026">
              <w:trPr>
                <w:gridAfter w:val="1"/>
                <w:wAfter w:w="2523" w:type="dxa"/>
              </w:trPr>
              <w:tc>
                <w:tcPr>
                  <w:tcW w:w="5592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Default="00391026" w:rsidP="00391026">
                  <w:pPr>
                    <w:spacing w:after="0" w:line="240" w:lineRule="auto"/>
                    <w:rPr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Вид</w:t>
                  </w:r>
                  <w:proofErr w:type="spellEnd"/>
                  <w:r>
                    <w:rPr>
                      <w:color w:val="00000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промежуточной</w:t>
                  </w:r>
                  <w:proofErr w:type="spellEnd"/>
                  <w:r>
                    <w:rPr>
                      <w:color w:val="00000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аттестации</w:t>
                  </w:r>
                  <w:proofErr w:type="spellEnd"/>
                  <w:r>
                    <w:rPr>
                      <w:color w:val="000000"/>
                      <w:szCs w:val="24"/>
                    </w:rPr>
                    <w:t>:</w:t>
                  </w:r>
                </w:p>
                <w:p w:rsidR="00391026" w:rsidRDefault="00391026" w:rsidP="00391026">
                  <w:pPr>
                    <w:spacing w:after="0" w:line="240" w:lineRule="auto"/>
                    <w:rPr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Экзамен</w:t>
                  </w:r>
                  <w:proofErr w:type="spellEnd"/>
                </w:p>
              </w:tc>
              <w:tc>
                <w:tcPr>
                  <w:tcW w:w="1910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Default="00391026" w:rsidP="00391026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</w:p>
                <w:p w:rsidR="00391026" w:rsidRDefault="00391026" w:rsidP="00391026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Экз</w:t>
                  </w:r>
                  <w:proofErr w:type="spellEnd"/>
                </w:p>
              </w:tc>
            </w:tr>
            <w:tr w:rsidR="00391026" w:rsidTr="00391026">
              <w:trPr>
                <w:gridAfter w:val="1"/>
                <w:wAfter w:w="2523" w:type="dxa"/>
              </w:trPr>
              <w:tc>
                <w:tcPr>
                  <w:tcW w:w="5592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Pr="006A6543" w:rsidRDefault="00391026" w:rsidP="00391026">
                  <w:pPr>
                    <w:spacing w:after="0" w:line="240" w:lineRule="auto"/>
                    <w:rPr>
                      <w:szCs w:val="24"/>
                      <w:lang w:val="ru-RU"/>
                    </w:rPr>
                  </w:pPr>
                  <w:r w:rsidRPr="006A6543">
                    <w:rPr>
                      <w:color w:val="000000"/>
                      <w:szCs w:val="24"/>
                      <w:lang w:val="ru-RU"/>
                    </w:rPr>
                    <w:t>Общая трудоемкость (объем части образовательной программы): Часы</w:t>
                  </w:r>
                </w:p>
                <w:p w:rsidR="00391026" w:rsidRDefault="00391026" w:rsidP="00391026">
                  <w:pPr>
                    <w:spacing w:after="0" w:line="240" w:lineRule="auto"/>
                    <w:rPr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Зачетные</w:t>
                  </w:r>
                  <w:proofErr w:type="spellEnd"/>
                  <w:r>
                    <w:rPr>
                      <w:color w:val="00000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единицы</w:t>
                  </w:r>
                  <w:proofErr w:type="spellEnd"/>
                </w:p>
              </w:tc>
              <w:tc>
                <w:tcPr>
                  <w:tcW w:w="1910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Default="00391026" w:rsidP="00391026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</w:p>
                <w:p w:rsidR="00391026" w:rsidRDefault="00391026" w:rsidP="00391026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144</w:t>
                  </w:r>
                </w:p>
                <w:p w:rsidR="00391026" w:rsidRDefault="00391026" w:rsidP="00391026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</w:tr>
            <w:tr w:rsidR="00391026" w:rsidTr="00391026">
              <w:trPr>
                <w:gridAfter w:val="1"/>
                <w:wAfter w:w="2523" w:type="dxa"/>
              </w:trPr>
              <w:tc>
                <w:tcPr>
                  <w:tcW w:w="506" w:type="dxa"/>
                </w:tcPr>
                <w:p w:rsidR="00391026" w:rsidRDefault="00391026" w:rsidP="00391026">
                  <w:pPr>
                    <w:spacing w:after="0" w:line="240" w:lineRule="auto"/>
                  </w:pPr>
                </w:p>
              </w:tc>
              <w:tc>
                <w:tcPr>
                  <w:tcW w:w="58" w:type="dxa"/>
                </w:tcPr>
                <w:p w:rsidR="00391026" w:rsidRDefault="00391026" w:rsidP="00391026">
                  <w:pPr>
                    <w:spacing w:after="0" w:line="240" w:lineRule="auto"/>
                  </w:pPr>
                </w:p>
              </w:tc>
              <w:tc>
                <w:tcPr>
                  <w:tcW w:w="282" w:type="dxa"/>
                </w:tcPr>
                <w:p w:rsidR="00391026" w:rsidRDefault="00391026" w:rsidP="00391026">
                  <w:pPr>
                    <w:spacing w:after="0" w:line="240" w:lineRule="auto"/>
                  </w:pPr>
                </w:p>
              </w:tc>
              <w:tc>
                <w:tcPr>
                  <w:tcW w:w="844" w:type="dxa"/>
                </w:tcPr>
                <w:p w:rsidR="00391026" w:rsidRDefault="00391026" w:rsidP="00391026">
                  <w:pPr>
                    <w:spacing w:after="0" w:line="240" w:lineRule="auto"/>
                  </w:pPr>
                </w:p>
              </w:tc>
              <w:tc>
                <w:tcPr>
                  <w:tcW w:w="844" w:type="dxa"/>
                </w:tcPr>
                <w:p w:rsidR="00391026" w:rsidRDefault="00391026" w:rsidP="00391026">
                  <w:pPr>
                    <w:spacing w:after="0" w:line="240" w:lineRule="auto"/>
                  </w:pPr>
                </w:p>
              </w:tc>
              <w:tc>
                <w:tcPr>
                  <w:tcW w:w="282" w:type="dxa"/>
                </w:tcPr>
                <w:p w:rsidR="00391026" w:rsidRDefault="00391026" w:rsidP="00391026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</w:tcPr>
                <w:p w:rsidR="00391026" w:rsidRDefault="00391026" w:rsidP="00391026">
                  <w:pPr>
                    <w:spacing w:after="0" w:line="240" w:lineRule="auto"/>
                  </w:pPr>
                </w:p>
              </w:tc>
              <w:tc>
                <w:tcPr>
                  <w:tcW w:w="366" w:type="dxa"/>
                </w:tcPr>
                <w:p w:rsidR="00391026" w:rsidRDefault="00391026" w:rsidP="00391026">
                  <w:pPr>
                    <w:spacing w:after="0" w:line="240" w:lineRule="auto"/>
                  </w:pPr>
                </w:p>
              </w:tc>
              <w:tc>
                <w:tcPr>
                  <w:tcW w:w="478" w:type="dxa"/>
                </w:tcPr>
                <w:p w:rsidR="00391026" w:rsidRDefault="00391026" w:rsidP="00391026"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 w:rsidR="00391026" w:rsidRDefault="00391026" w:rsidP="00391026">
                  <w:pPr>
                    <w:spacing w:after="0" w:line="240" w:lineRule="auto"/>
                  </w:pPr>
                </w:p>
              </w:tc>
              <w:tc>
                <w:tcPr>
                  <w:tcW w:w="58" w:type="dxa"/>
                </w:tcPr>
                <w:p w:rsidR="00391026" w:rsidRDefault="00391026" w:rsidP="00391026">
                  <w:pPr>
                    <w:spacing w:after="0" w:line="240" w:lineRule="auto"/>
                  </w:pPr>
                </w:p>
              </w:tc>
              <w:tc>
                <w:tcPr>
                  <w:tcW w:w="86" w:type="dxa"/>
                </w:tcPr>
                <w:p w:rsidR="00391026" w:rsidRDefault="00391026" w:rsidP="00391026">
                  <w:pPr>
                    <w:spacing w:after="0" w:line="240" w:lineRule="auto"/>
                  </w:pPr>
                </w:p>
              </w:tc>
              <w:tc>
                <w:tcPr>
                  <w:tcW w:w="281" w:type="dxa"/>
                </w:tcPr>
                <w:p w:rsidR="00391026" w:rsidRDefault="00391026" w:rsidP="00391026">
                  <w:pPr>
                    <w:spacing w:after="0" w:line="240" w:lineRule="auto"/>
                  </w:pPr>
                </w:p>
              </w:tc>
              <w:tc>
                <w:tcPr>
                  <w:tcW w:w="803" w:type="dxa"/>
                </w:tcPr>
                <w:p w:rsidR="00391026" w:rsidRDefault="00391026" w:rsidP="00391026">
                  <w:pPr>
                    <w:spacing w:after="0" w:line="240" w:lineRule="auto"/>
                  </w:pPr>
                </w:p>
              </w:tc>
              <w:tc>
                <w:tcPr>
                  <w:tcW w:w="183" w:type="dxa"/>
                </w:tcPr>
                <w:p w:rsidR="00391026" w:rsidRDefault="00391026" w:rsidP="00391026">
                  <w:pPr>
                    <w:spacing w:after="0" w:line="240" w:lineRule="auto"/>
                  </w:pPr>
                </w:p>
              </w:tc>
              <w:tc>
                <w:tcPr>
                  <w:tcW w:w="143" w:type="dxa"/>
                </w:tcPr>
                <w:p w:rsidR="00391026" w:rsidRDefault="00391026" w:rsidP="00391026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391026" w:rsidRDefault="00391026" w:rsidP="00391026">
                  <w:pPr>
                    <w:spacing w:after="0" w:line="240" w:lineRule="auto"/>
                  </w:pPr>
                </w:p>
              </w:tc>
              <w:tc>
                <w:tcPr>
                  <w:tcW w:w="255" w:type="dxa"/>
                </w:tcPr>
                <w:p w:rsidR="00391026" w:rsidRDefault="00391026" w:rsidP="00391026">
                  <w:pPr>
                    <w:spacing w:after="0" w:line="240" w:lineRule="auto"/>
                  </w:pPr>
                </w:p>
              </w:tc>
              <w:tc>
                <w:tcPr>
                  <w:tcW w:w="591" w:type="dxa"/>
                </w:tcPr>
                <w:p w:rsidR="00391026" w:rsidRDefault="00391026" w:rsidP="00391026">
                  <w:pPr>
                    <w:spacing w:after="0" w:line="240" w:lineRule="auto"/>
                  </w:pPr>
                </w:p>
              </w:tc>
              <w:tc>
                <w:tcPr>
                  <w:tcW w:w="86" w:type="dxa"/>
                </w:tcPr>
                <w:p w:rsidR="00391026" w:rsidRDefault="00391026" w:rsidP="00391026">
                  <w:pPr>
                    <w:spacing w:after="0" w:line="240" w:lineRule="auto"/>
                  </w:pPr>
                </w:p>
              </w:tc>
              <w:tc>
                <w:tcPr>
                  <w:tcW w:w="369" w:type="dxa"/>
                </w:tcPr>
                <w:p w:rsidR="00391026" w:rsidRDefault="00391026" w:rsidP="00391026">
                  <w:pPr>
                    <w:spacing w:after="0" w:line="240" w:lineRule="auto"/>
                  </w:pPr>
                </w:p>
              </w:tc>
            </w:tr>
            <w:tr w:rsidR="00391026" w:rsidTr="00391026">
              <w:tc>
                <w:tcPr>
                  <w:tcW w:w="10025" w:type="dxa"/>
                  <w:gridSpan w:val="22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Default="00391026" w:rsidP="00391026">
                  <w:pPr>
                    <w:spacing w:after="0" w:line="240" w:lineRule="auto"/>
                    <w:ind w:firstLine="756"/>
                    <w:jc w:val="both"/>
                    <w:rPr>
                      <w:szCs w:val="24"/>
                    </w:rPr>
                  </w:pPr>
                  <w:proofErr w:type="spellStart"/>
                  <w:r>
                    <w:rPr>
                      <w:b/>
                      <w:color w:val="000000"/>
                      <w:szCs w:val="24"/>
                    </w:rPr>
                    <w:t>заочная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Cs w:val="24"/>
                    </w:rPr>
                    <w:t>форма</w:t>
                  </w:r>
                  <w:proofErr w:type="spellEnd"/>
                  <w:r>
                    <w:t xml:space="preserve"> </w:t>
                  </w:r>
                </w:p>
              </w:tc>
            </w:tr>
            <w:tr w:rsidR="00391026" w:rsidTr="00391026">
              <w:trPr>
                <w:gridAfter w:val="1"/>
                <w:wAfter w:w="2523" w:type="dxa"/>
              </w:trPr>
              <w:tc>
                <w:tcPr>
                  <w:tcW w:w="5592" w:type="dxa"/>
                  <w:gridSpan w:val="1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Default="00391026" w:rsidP="00391026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proofErr w:type="spellStart"/>
                  <w:r>
                    <w:rPr>
                      <w:b/>
                      <w:color w:val="000000"/>
                      <w:szCs w:val="24"/>
                    </w:rPr>
                    <w:t>Виды</w:t>
                  </w:r>
                  <w:proofErr w:type="spellEnd"/>
                  <w:r>
                    <w:rPr>
                      <w:b/>
                      <w:color w:val="00000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Cs w:val="24"/>
                    </w:rPr>
                    <w:t>учебной</w:t>
                  </w:r>
                  <w:proofErr w:type="spellEnd"/>
                  <w:r>
                    <w:rPr>
                      <w:b/>
                      <w:color w:val="00000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Cs w:val="24"/>
                    </w:rPr>
                    <w:t>работы</w:t>
                  </w:r>
                  <w:proofErr w:type="spellEnd"/>
                </w:p>
              </w:tc>
              <w:tc>
                <w:tcPr>
                  <w:tcW w:w="1910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Default="00391026" w:rsidP="00391026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Всего</w:t>
                  </w:r>
                  <w:proofErr w:type="spellEnd"/>
                  <w:r>
                    <w:rPr>
                      <w:color w:val="00000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час</w:t>
                  </w:r>
                  <w:proofErr w:type="spellEnd"/>
                  <w:r>
                    <w:rPr>
                      <w:color w:val="000000"/>
                      <w:szCs w:val="24"/>
                    </w:rPr>
                    <w:t xml:space="preserve">/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з.е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</w:t>
                  </w:r>
                </w:p>
              </w:tc>
            </w:tr>
            <w:tr w:rsidR="00391026" w:rsidTr="00391026">
              <w:trPr>
                <w:gridAfter w:val="1"/>
                <w:wAfter w:w="2523" w:type="dxa"/>
              </w:trPr>
              <w:tc>
                <w:tcPr>
                  <w:tcW w:w="5592" w:type="dxa"/>
                  <w:gridSpan w:val="1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Default="00391026" w:rsidP="00391026">
                  <w:pPr>
                    <w:spacing w:after="0" w:line="240" w:lineRule="auto"/>
                  </w:pPr>
                </w:p>
              </w:tc>
              <w:tc>
                <w:tcPr>
                  <w:tcW w:w="1910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Default="00391026" w:rsidP="00391026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Сем</w:t>
                  </w:r>
                  <w:proofErr w:type="spellEnd"/>
                  <w:r>
                    <w:rPr>
                      <w:color w:val="000000"/>
                      <w:szCs w:val="24"/>
                    </w:rPr>
                    <w:t xml:space="preserve"> 7</w:t>
                  </w:r>
                </w:p>
              </w:tc>
            </w:tr>
            <w:tr w:rsidR="00391026" w:rsidTr="00391026">
              <w:trPr>
                <w:gridAfter w:val="1"/>
                <w:wAfter w:w="2523" w:type="dxa"/>
              </w:trPr>
              <w:tc>
                <w:tcPr>
                  <w:tcW w:w="5592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Pr="006A6543" w:rsidRDefault="00391026" w:rsidP="00391026">
                  <w:pPr>
                    <w:spacing w:after="0" w:line="240" w:lineRule="auto"/>
                    <w:rPr>
                      <w:szCs w:val="24"/>
                      <w:lang w:val="ru-RU"/>
                    </w:rPr>
                  </w:pPr>
                  <w:r w:rsidRPr="006A6543">
                    <w:rPr>
                      <w:color w:val="000000"/>
                      <w:szCs w:val="24"/>
                      <w:lang w:val="ru-RU"/>
                    </w:rPr>
                    <w:t>Контактная работа, в том числе:</w:t>
                  </w:r>
                </w:p>
              </w:tc>
              <w:tc>
                <w:tcPr>
                  <w:tcW w:w="1910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Default="00391026" w:rsidP="00391026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13.3/0.37</w:t>
                  </w:r>
                </w:p>
              </w:tc>
            </w:tr>
            <w:tr w:rsidR="00391026" w:rsidTr="00391026">
              <w:trPr>
                <w:gridAfter w:val="1"/>
                <w:wAfter w:w="2523" w:type="dxa"/>
              </w:trPr>
              <w:tc>
                <w:tcPr>
                  <w:tcW w:w="5592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Default="00391026" w:rsidP="00391026">
                  <w:pPr>
                    <w:spacing w:after="0" w:line="240" w:lineRule="auto"/>
                    <w:rPr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Занятия</w:t>
                  </w:r>
                  <w:proofErr w:type="spellEnd"/>
                  <w:r>
                    <w:rPr>
                      <w:color w:val="00000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лекционного</w:t>
                  </w:r>
                  <w:proofErr w:type="spellEnd"/>
                  <w:r>
                    <w:rPr>
                      <w:color w:val="00000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типа</w:t>
                  </w:r>
                  <w:proofErr w:type="spellEnd"/>
                </w:p>
              </w:tc>
              <w:tc>
                <w:tcPr>
                  <w:tcW w:w="1910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Default="00391026" w:rsidP="00391026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4/0.11</w:t>
                  </w:r>
                </w:p>
              </w:tc>
            </w:tr>
            <w:tr w:rsidR="00391026" w:rsidTr="00391026">
              <w:trPr>
                <w:gridAfter w:val="1"/>
                <w:wAfter w:w="2523" w:type="dxa"/>
              </w:trPr>
              <w:tc>
                <w:tcPr>
                  <w:tcW w:w="5592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Default="00391026" w:rsidP="00391026">
                  <w:pPr>
                    <w:spacing w:after="0" w:line="240" w:lineRule="auto"/>
                    <w:rPr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Занятия</w:t>
                  </w:r>
                  <w:proofErr w:type="spellEnd"/>
                  <w:r>
                    <w:rPr>
                      <w:color w:val="00000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семинарского</w:t>
                  </w:r>
                  <w:proofErr w:type="spellEnd"/>
                  <w:r>
                    <w:rPr>
                      <w:color w:val="00000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типа</w:t>
                  </w:r>
                  <w:proofErr w:type="spellEnd"/>
                </w:p>
              </w:tc>
              <w:tc>
                <w:tcPr>
                  <w:tcW w:w="1910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Default="00391026" w:rsidP="00391026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4/0.11</w:t>
                  </w:r>
                </w:p>
              </w:tc>
            </w:tr>
            <w:tr w:rsidR="00391026" w:rsidTr="00391026">
              <w:trPr>
                <w:gridAfter w:val="1"/>
                <w:wAfter w:w="2523" w:type="dxa"/>
              </w:trPr>
              <w:tc>
                <w:tcPr>
                  <w:tcW w:w="5592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Default="00391026" w:rsidP="00391026">
                  <w:pPr>
                    <w:spacing w:after="0" w:line="240" w:lineRule="auto"/>
                    <w:rPr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Индивидуальная</w:t>
                  </w:r>
                  <w:proofErr w:type="spellEnd"/>
                  <w:r>
                    <w:rPr>
                      <w:color w:val="00000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контактная</w:t>
                  </w:r>
                  <w:proofErr w:type="spellEnd"/>
                  <w:r>
                    <w:rPr>
                      <w:color w:val="00000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работа</w:t>
                  </w:r>
                  <w:proofErr w:type="spellEnd"/>
                  <w:r>
                    <w:rPr>
                      <w:color w:val="000000"/>
                      <w:szCs w:val="24"/>
                    </w:rPr>
                    <w:t xml:space="preserve"> (ИКР)</w:t>
                  </w:r>
                </w:p>
              </w:tc>
              <w:tc>
                <w:tcPr>
                  <w:tcW w:w="1910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Default="00391026" w:rsidP="00391026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  <w:r>
                    <w:rPr>
                      <w:color w:val="000000"/>
                      <w:szCs w:val="24"/>
                    </w:rPr>
                    <w:t>.3/0.09</w:t>
                  </w:r>
                </w:p>
              </w:tc>
            </w:tr>
            <w:tr w:rsidR="00391026" w:rsidTr="00391026">
              <w:trPr>
                <w:gridAfter w:val="1"/>
                <w:wAfter w:w="2523" w:type="dxa"/>
              </w:trPr>
              <w:tc>
                <w:tcPr>
                  <w:tcW w:w="5592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Default="00391026" w:rsidP="00391026">
                  <w:pPr>
                    <w:spacing w:after="0" w:line="240" w:lineRule="auto"/>
                    <w:rPr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Групповая</w:t>
                  </w:r>
                  <w:proofErr w:type="spellEnd"/>
                  <w:r>
                    <w:rPr>
                      <w:color w:val="00000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контактная</w:t>
                  </w:r>
                  <w:proofErr w:type="spellEnd"/>
                  <w:r>
                    <w:rPr>
                      <w:color w:val="00000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работа</w:t>
                  </w:r>
                  <w:proofErr w:type="spellEnd"/>
                  <w:r>
                    <w:rPr>
                      <w:color w:val="000000"/>
                      <w:szCs w:val="24"/>
                    </w:rPr>
                    <w:t xml:space="preserve"> (ГКР)</w:t>
                  </w:r>
                </w:p>
              </w:tc>
              <w:tc>
                <w:tcPr>
                  <w:tcW w:w="1910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Default="00391026" w:rsidP="00391026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2/0.06</w:t>
                  </w:r>
                </w:p>
              </w:tc>
            </w:tr>
            <w:tr w:rsidR="00391026" w:rsidTr="00391026">
              <w:trPr>
                <w:gridAfter w:val="1"/>
                <w:wAfter w:w="2523" w:type="dxa"/>
              </w:trPr>
              <w:tc>
                <w:tcPr>
                  <w:tcW w:w="5592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Default="00391026" w:rsidP="00391026">
                  <w:pPr>
                    <w:spacing w:after="0" w:line="240" w:lineRule="auto"/>
                    <w:rPr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Курсовая</w:t>
                  </w:r>
                  <w:proofErr w:type="spellEnd"/>
                  <w:r>
                    <w:rPr>
                      <w:color w:val="00000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работа</w:t>
                  </w:r>
                  <w:proofErr w:type="spellEnd"/>
                </w:p>
              </w:tc>
              <w:tc>
                <w:tcPr>
                  <w:tcW w:w="1910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Default="00391026" w:rsidP="00391026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3/0.08</w:t>
                  </w:r>
                </w:p>
              </w:tc>
            </w:tr>
            <w:tr w:rsidR="00391026" w:rsidTr="00391026">
              <w:trPr>
                <w:gridAfter w:val="1"/>
                <w:wAfter w:w="2523" w:type="dxa"/>
              </w:trPr>
              <w:tc>
                <w:tcPr>
                  <w:tcW w:w="5592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Pr="006A6543" w:rsidRDefault="00391026" w:rsidP="00391026">
                  <w:pPr>
                    <w:spacing w:after="0" w:line="240" w:lineRule="auto"/>
                    <w:rPr>
                      <w:szCs w:val="24"/>
                      <w:lang w:val="ru-RU"/>
                    </w:rPr>
                  </w:pPr>
                  <w:r w:rsidRPr="006A6543">
                    <w:rPr>
                      <w:color w:val="000000"/>
                      <w:szCs w:val="24"/>
                      <w:lang w:val="ru-RU"/>
                    </w:rPr>
                    <w:t>Само</w:t>
                  </w:r>
                  <w:r>
                    <w:rPr>
                      <w:color w:val="000000"/>
                      <w:szCs w:val="24"/>
                      <w:lang w:val="ru-RU"/>
                    </w:rPr>
                    <w:t>стоятельная работа</w:t>
                  </w:r>
                </w:p>
              </w:tc>
              <w:tc>
                <w:tcPr>
                  <w:tcW w:w="1910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Default="00391026" w:rsidP="00391026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123.7/3.44</w:t>
                  </w:r>
                </w:p>
              </w:tc>
            </w:tr>
            <w:tr w:rsidR="00391026" w:rsidTr="00391026">
              <w:trPr>
                <w:gridAfter w:val="1"/>
                <w:wAfter w:w="2523" w:type="dxa"/>
              </w:trPr>
              <w:tc>
                <w:tcPr>
                  <w:tcW w:w="5592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Default="00391026" w:rsidP="00391026">
                  <w:pPr>
                    <w:spacing w:after="0" w:line="240" w:lineRule="auto"/>
                    <w:rPr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Промежуточная</w:t>
                  </w:r>
                  <w:proofErr w:type="spellEnd"/>
                  <w:r>
                    <w:rPr>
                      <w:color w:val="00000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аттестация</w:t>
                  </w:r>
                  <w:proofErr w:type="spellEnd"/>
                </w:p>
              </w:tc>
              <w:tc>
                <w:tcPr>
                  <w:tcW w:w="1910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Default="00391026" w:rsidP="00391026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7/0.19</w:t>
                  </w:r>
                </w:p>
              </w:tc>
            </w:tr>
            <w:tr w:rsidR="00391026" w:rsidTr="00391026">
              <w:trPr>
                <w:gridAfter w:val="1"/>
                <w:wAfter w:w="2523" w:type="dxa"/>
              </w:trPr>
              <w:tc>
                <w:tcPr>
                  <w:tcW w:w="5592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Default="00391026" w:rsidP="00391026">
                  <w:pPr>
                    <w:spacing w:after="0" w:line="240" w:lineRule="auto"/>
                    <w:rPr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Вид</w:t>
                  </w:r>
                  <w:proofErr w:type="spellEnd"/>
                  <w:r>
                    <w:rPr>
                      <w:color w:val="00000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промежуточной</w:t>
                  </w:r>
                  <w:proofErr w:type="spellEnd"/>
                  <w:r>
                    <w:rPr>
                      <w:color w:val="00000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аттестации</w:t>
                  </w:r>
                  <w:proofErr w:type="spellEnd"/>
                  <w:r>
                    <w:rPr>
                      <w:color w:val="000000"/>
                      <w:szCs w:val="24"/>
                    </w:rPr>
                    <w:t>:</w:t>
                  </w:r>
                </w:p>
                <w:p w:rsidR="00391026" w:rsidRDefault="00391026" w:rsidP="00391026">
                  <w:pPr>
                    <w:spacing w:after="0" w:line="240" w:lineRule="auto"/>
                    <w:rPr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Экзамен</w:t>
                  </w:r>
                  <w:proofErr w:type="spellEnd"/>
                </w:p>
              </w:tc>
              <w:tc>
                <w:tcPr>
                  <w:tcW w:w="1910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Default="00391026" w:rsidP="00391026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</w:p>
                <w:p w:rsidR="00391026" w:rsidRDefault="00391026" w:rsidP="00391026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Экз</w:t>
                  </w:r>
                  <w:proofErr w:type="spellEnd"/>
                </w:p>
              </w:tc>
            </w:tr>
            <w:tr w:rsidR="00391026" w:rsidTr="00391026">
              <w:trPr>
                <w:gridAfter w:val="1"/>
                <w:wAfter w:w="2523" w:type="dxa"/>
              </w:trPr>
              <w:tc>
                <w:tcPr>
                  <w:tcW w:w="5592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Pr="006A6543" w:rsidRDefault="00391026" w:rsidP="00391026">
                  <w:pPr>
                    <w:spacing w:after="0" w:line="240" w:lineRule="auto"/>
                    <w:rPr>
                      <w:szCs w:val="24"/>
                      <w:lang w:val="ru-RU"/>
                    </w:rPr>
                  </w:pPr>
                  <w:r w:rsidRPr="006A6543">
                    <w:rPr>
                      <w:color w:val="000000"/>
                      <w:szCs w:val="24"/>
                      <w:lang w:val="ru-RU"/>
                    </w:rPr>
                    <w:t>Общая трудоемкость (объем части образовательной программы): Часы</w:t>
                  </w:r>
                </w:p>
                <w:p w:rsidR="00391026" w:rsidRDefault="00391026" w:rsidP="00391026">
                  <w:pPr>
                    <w:spacing w:after="0" w:line="240" w:lineRule="auto"/>
                    <w:rPr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Зачетные</w:t>
                  </w:r>
                  <w:proofErr w:type="spellEnd"/>
                  <w:r>
                    <w:rPr>
                      <w:color w:val="00000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единицы</w:t>
                  </w:r>
                  <w:proofErr w:type="spellEnd"/>
                </w:p>
              </w:tc>
              <w:tc>
                <w:tcPr>
                  <w:tcW w:w="1910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91026" w:rsidRDefault="00391026" w:rsidP="00391026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</w:p>
                <w:p w:rsidR="00391026" w:rsidRDefault="00391026" w:rsidP="00391026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144</w:t>
                  </w:r>
                </w:p>
                <w:p w:rsidR="00391026" w:rsidRDefault="00391026" w:rsidP="00391026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</w:tr>
          </w:tbl>
          <w:p w:rsidR="00391026" w:rsidRPr="00391026" w:rsidRDefault="00391026" w:rsidP="007E3970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4"/>
                <w:lang w:val="ru-RU"/>
              </w:rPr>
            </w:pPr>
          </w:p>
          <w:p w:rsidR="00093921" w:rsidRDefault="00093921" w:rsidP="007E3970">
            <w:pPr>
              <w:spacing w:after="0" w:line="240" w:lineRule="auto"/>
              <w:ind w:firstLine="756"/>
              <w:jc w:val="both"/>
              <w:rPr>
                <w:szCs w:val="24"/>
              </w:rPr>
            </w:pPr>
          </w:p>
        </w:tc>
      </w:tr>
      <w:tr w:rsidR="00093921" w:rsidTr="00EA7A9A">
        <w:tc>
          <w:tcPr>
            <w:tcW w:w="526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58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285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823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828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284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514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333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419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143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69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86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284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804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193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143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353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333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603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95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407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328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102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243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1574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125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82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56" w:type="dxa"/>
          </w:tcPr>
          <w:p w:rsidR="00093921" w:rsidRDefault="00093921" w:rsidP="007E3970">
            <w:pPr>
              <w:spacing w:after="0" w:line="240" w:lineRule="auto"/>
            </w:pPr>
          </w:p>
        </w:tc>
      </w:tr>
      <w:tr w:rsidR="00093921" w:rsidRPr="00391026" w:rsidTr="00EA7A9A">
        <w:tc>
          <w:tcPr>
            <w:tcW w:w="10093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25"/>
            </w:tblGrid>
            <w:tr w:rsidR="006E5465" w:rsidTr="00391026">
              <w:tc>
                <w:tcPr>
                  <w:tcW w:w="10025" w:type="dxa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6E5465" w:rsidRDefault="006E5465" w:rsidP="006E5465">
                  <w:pPr>
                    <w:spacing w:after="0" w:line="240" w:lineRule="auto"/>
                    <w:ind w:firstLine="756"/>
                    <w:jc w:val="both"/>
                    <w:rPr>
                      <w:szCs w:val="24"/>
                    </w:rPr>
                  </w:pPr>
                </w:p>
              </w:tc>
            </w:tr>
          </w:tbl>
          <w:p w:rsidR="006E5465" w:rsidRDefault="006E5465" w:rsidP="007E3970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4"/>
                <w:lang w:val="ru-RU"/>
              </w:rPr>
            </w:pPr>
          </w:p>
          <w:p w:rsidR="00093921" w:rsidRPr="00296A1E" w:rsidRDefault="007E3970" w:rsidP="007E3970">
            <w:pPr>
              <w:spacing w:after="0" w:line="240" w:lineRule="auto"/>
              <w:ind w:firstLine="756"/>
              <w:jc w:val="both"/>
              <w:rPr>
                <w:szCs w:val="24"/>
                <w:lang w:val="ru-RU"/>
              </w:rPr>
            </w:pPr>
            <w:r w:rsidRPr="00296A1E">
              <w:rPr>
                <w:b/>
                <w:color w:val="000000"/>
                <w:szCs w:val="24"/>
                <w:lang w:val="ru-RU"/>
              </w:rPr>
              <w:t>4.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Содержание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дисциплины</w:t>
            </w:r>
            <w:r w:rsidRPr="00296A1E">
              <w:rPr>
                <w:lang w:val="ru-RU"/>
              </w:rPr>
              <w:t xml:space="preserve"> </w:t>
            </w:r>
          </w:p>
          <w:p w:rsidR="00093921" w:rsidRPr="00296A1E" w:rsidRDefault="007E3970" w:rsidP="007E3970">
            <w:pPr>
              <w:spacing w:after="0" w:line="240" w:lineRule="auto"/>
              <w:ind w:firstLine="756"/>
              <w:jc w:val="both"/>
              <w:rPr>
                <w:szCs w:val="24"/>
                <w:lang w:val="ru-RU"/>
              </w:rPr>
            </w:pPr>
            <w:r w:rsidRPr="00296A1E">
              <w:rPr>
                <w:lang w:val="ru-RU"/>
              </w:rPr>
              <w:t xml:space="preserve"> </w:t>
            </w:r>
          </w:p>
          <w:p w:rsidR="00093921" w:rsidRPr="00296A1E" w:rsidRDefault="007E3970" w:rsidP="007E3970">
            <w:pPr>
              <w:spacing w:after="0" w:line="240" w:lineRule="auto"/>
              <w:ind w:firstLine="756"/>
              <w:jc w:val="both"/>
              <w:rPr>
                <w:szCs w:val="24"/>
                <w:lang w:val="ru-RU"/>
              </w:rPr>
            </w:pPr>
            <w:r w:rsidRPr="00296A1E">
              <w:rPr>
                <w:b/>
                <w:i/>
                <w:color w:val="000000"/>
                <w:szCs w:val="24"/>
                <w:lang w:val="ru-RU"/>
              </w:rPr>
              <w:t>4.1.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i/>
                <w:color w:val="000000"/>
                <w:szCs w:val="24"/>
                <w:lang w:val="ru-RU"/>
              </w:rPr>
              <w:t>Разделы,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i/>
                <w:color w:val="000000"/>
                <w:szCs w:val="24"/>
                <w:lang w:val="ru-RU"/>
              </w:rPr>
              <w:t>темы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i/>
                <w:color w:val="000000"/>
                <w:szCs w:val="24"/>
                <w:lang w:val="ru-RU"/>
              </w:rPr>
              <w:t>дисциплины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i/>
                <w:color w:val="000000"/>
                <w:szCs w:val="24"/>
                <w:lang w:val="ru-RU"/>
              </w:rPr>
              <w:t>и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i/>
                <w:color w:val="000000"/>
                <w:szCs w:val="24"/>
                <w:lang w:val="ru-RU"/>
              </w:rPr>
              <w:t>виды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i/>
                <w:color w:val="000000"/>
                <w:szCs w:val="24"/>
                <w:lang w:val="ru-RU"/>
              </w:rPr>
              <w:t>занятий:</w:t>
            </w:r>
            <w:r w:rsidRPr="00296A1E">
              <w:rPr>
                <w:lang w:val="ru-RU"/>
              </w:rPr>
              <w:t xml:space="preserve"> </w:t>
            </w:r>
          </w:p>
          <w:p w:rsidR="00093921" w:rsidRPr="00296A1E" w:rsidRDefault="007E3970" w:rsidP="007E3970">
            <w:pPr>
              <w:spacing w:after="0" w:line="240" w:lineRule="auto"/>
              <w:ind w:firstLine="756"/>
              <w:jc w:val="both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Тематический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план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дисциплины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u w:val="single"/>
                <w:lang w:val="ru-RU"/>
              </w:rPr>
              <w:t>Управление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u w:val="single"/>
                <w:lang w:val="ru-RU"/>
              </w:rPr>
              <w:t>государственной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u w:val="single"/>
                <w:lang w:val="ru-RU"/>
              </w:rPr>
              <w:t>и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u w:val="single"/>
                <w:lang w:val="ru-RU"/>
              </w:rPr>
              <w:t>муниципальной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u w:val="single"/>
                <w:lang w:val="ru-RU"/>
              </w:rPr>
              <w:t>собственностью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представлен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в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таблице.</w:t>
            </w:r>
            <w:r w:rsidRPr="00296A1E">
              <w:rPr>
                <w:lang w:val="ru-RU"/>
              </w:rPr>
              <w:t xml:space="preserve"> </w:t>
            </w:r>
          </w:p>
          <w:p w:rsidR="00093921" w:rsidRPr="00296A1E" w:rsidRDefault="007E3970" w:rsidP="007E3970">
            <w:pPr>
              <w:spacing w:after="0" w:line="240" w:lineRule="auto"/>
              <w:ind w:firstLine="756"/>
              <w:jc w:val="both"/>
              <w:rPr>
                <w:szCs w:val="24"/>
                <w:lang w:val="ru-RU"/>
              </w:rPr>
            </w:pPr>
            <w:r w:rsidRPr="00296A1E">
              <w:rPr>
                <w:lang w:val="ru-RU"/>
              </w:rPr>
              <w:t xml:space="preserve"> </w:t>
            </w:r>
          </w:p>
        </w:tc>
      </w:tr>
      <w:tr w:rsidR="00093921" w:rsidRPr="00C51456" w:rsidTr="00EA7A9A">
        <w:tc>
          <w:tcPr>
            <w:tcW w:w="10093" w:type="dxa"/>
            <w:gridSpan w:val="2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456" w:rsidRDefault="00C51456" w:rsidP="007E3970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val="ru-RU"/>
              </w:rPr>
            </w:pPr>
          </w:p>
          <w:p w:rsidR="00093921" w:rsidRPr="00296A1E" w:rsidRDefault="007E3970" w:rsidP="007E3970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296A1E">
              <w:rPr>
                <w:b/>
                <w:color w:val="000000"/>
                <w:szCs w:val="24"/>
                <w:lang w:val="ru-RU"/>
              </w:rPr>
              <w:t>Разделы, темы дисциплины и виды занятий</w:t>
            </w:r>
          </w:p>
          <w:p w:rsidR="00093921" w:rsidRPr="00C51456" w:rsidRDefault="007E3970" w:rsidP="007E3970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C51456">
              <w:rPr>
                <w:b/>
                <w:color w:val="000000"/>
                <w:szCs w:val="24"/>
                <w:lang w:val="ru-RU"/>
              </w:rPr>
              <w:t>Очная форма обучения</w:t>
            </w:r>
          </w:p>
        </w:tc>
      </w:tr>
      <w:tr w:rsidR="00093921" w:rsidRPr="00391026" w:rsidTr="00EA7A9A"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№ п/п</w:t>
            </w:r>
          </w:p>
        </w:tc>
        <w:tc>
          <w:tcPr>
            <w:tcW w:w="3125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Наименование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темы</w:t>
            </w:r>
            <w:proofErr w:type="spellEnd"/>
            <w:r>
              <w:rPr>
                <w:b/>
                <w:color w:val="000000"/>
                <w:szCs w:val="24"/>
              </w:rPr>
              <w:t xml:space="preserve"> (</w:t>
            </w:r>
            <w:proofErr w:type="spellStart"/>
            <w:r>
              <w:rPr>
                <w:b/>
                <w:color w:val="000000"/>
                <w:szCs w:val="24"/>
              </w:rPr>
              <w:t>раздела</w:t>
            </w:r>
            <w:proofErr w:type="spellEnd"/>
            <w:r>
              <w:rPr>
                <w:b/>
                <w:color w:val="000000"/>
                <w:szCs w:val="24"/>
              </w:rPr>
              <w:t xml:space="preserve">) </w:t>
            </w:r>
            <w:proofErr w:type="spellStart"/>
            <w:r>
              <w:rPr>
                <w:b/>
                <w:color w:val="000000"/>
                <w:szCs w:val="24"/>
              </w:rPr>
              <w:t>дисциплины</w:t>
            </w:r>
            <w:proofErr w:type="spellEnd"/>
          </w:p>
        </w:tc>
        <w:tc>
          <w:tcPr>
            <w:tcW w:w="352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Контактная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работа</w:t>
            </w:r>
            <w:proofErr w:type="spellEnd"/>
          </w:p>
        </w:tc>
        <w:tc>
          <w:tcPr>
            <w:tcW w:w="7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Самостоятельная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работа</w:t>
            </w:r>
            <w:proofErr w:type="spellEnd"/>
          </w:p>
        </w:tc>
        <w:tc>
          <w:tcPr>
            <w:tcW w:w="212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296A1E" w:rsidRDefault="007E3970" w:rsidP="007E3970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296A1E">
              <w:rPr>
                <w:b/>
                <w:color w:val="000000"/>
                <w:szCs w:val="24"/>
                <w:lang w:val="ru-RU"/>
              </w:rPr>
              <w:t>Планируемые результаты обучения в соотношении с результатами обучения по образовательной программе</w:t>
            </w:r>
          </w:p>
        </w:tc>
        <w:tc>
          <w:tcPr>
            <w:tcW w:w="5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</w:tr>
      <w:tr w:rsidR="00093921" w:rsidTr="00EA7A9A"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125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Лекции</w:t>
            </w:r>
            <w:proofErr w:type="spellEnd"/>
          </w:p>
        </w:tc>
        <w:tc>
          <w:tcPr>
            <w:tcW w:w="13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Занятия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семинарского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типа</w:t>
            </w:r>
            <w:proofErr w:type="spellEnd"/>
          </w:p>
        </w:tc>
        <w:tc>
          <w:tcPr>
            <w:tcW w:w="82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ИКР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ГКР</w:t>
            </w:r>
          </w:p>
        </w:tc>
        <w:tc>
          <w:tcPr>
            <w:tcW w:w="7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212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56" w:type="dxa"/>
          </w:tcPr>
          <w:p w:rsidR="00093921" w:rsidRDefault="00093921" w:rsidP="007E3970">
            <w:pPr>
              <w:spacing w:after="0" w:line="240" w:lineRule="auto"/>
            </w:pPr>
          </w:p>
        </w:tc>
      </w:tr>
      <w:tr w:rsidR="00093921" w:rsidTr="00EA7A9A"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3125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6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13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-26" w:type="dxa"/>
              <w:right w:w="-26" w:type="dxa"/>
            </w:tcMar>
            <w:textDirection w:val="btLr"/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Практич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занятия</w:t>
            </w:r>
            <w:proofErr w:type="spellEnd"/>
          </w:p>
        </w:tc>
        <w:tc>
          <w:tcPr>
            <w:tcW w:w="82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6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7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212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56" w:type="dxa"/>
          </w:tcPr>
          <w:p w:rsidR="00093921" w:rsidRDefault="00093921" w:rsidP="007E3970">
            <w:pPr>
              <w:spacing w:after="0" w:line="240" w:lineRule="auto"/>
            </w:pPr>
          </w:p>
        </w:tc>
      </w:tr>
      <w:tr w:rsidR="00093921" w:rsidRPr="00391026" w:rsidTr="00EA7A9A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31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240AE7" w:rsidRDefault="00240AE7" w:rsidP="007E397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Теоретические</w:t>
            </w:r>
            <w:r w:rsidR="00B248C7">
              <w:rPr>
                <w:lang w:val="ru-RU"/>
              </w:rPr>
              <w:t xml:space="preserve"> основы и концепции управления государственной и муниципальной собственностью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C51456" w:rsidRDefault="00C51456" w:rsidP="007E3970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120911">
              <w:rPr>
                <w:szCs w:val="24"/>
                <w:lang w:val="ru-RU"/>
              </w:rPr>
              <w:t>0</w:t>
            </w:r>
          </w:p>
        </w:tc>
        <w:tc>
          <w:tcPr>
            <w:tcW w:w="13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C51456" w:rsidRDefault="00120911" w:rsidP="007E3970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093921" w:rsidP="007E397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093921" w:rsidP="007E397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D57FDB" w:rsidRDefault="00391026" w:rsidP="007E3970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16.7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ОПК6з1, ОПК6з2, ОПК6у1, ОПК6у2, ОПК6в1, ОПК6в2, ПК4з1, ПК4з2, ПК4у1, ПК4у2, ПК4в1, ПК4в2</w:t>
            </w:r>
          </w:p>
        </w:tc>
        <w:tc>
          <w:tcPr>
            <w:tcW w:w="5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</w:tr>
      <w:tr w:rsidR="00093921" w:rsidRPr="00391026" w:rsidTr="00EA7A9A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31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093921" w:rsidP="007E3970">
            <w:pPr>
              <w:spacing w:after="0" w:line="240" w:lineRule="auto"/>
              <w:rPr>
                <w:lang w:val="ru-RU"/>
              </w:rPr>
            </w:pPr>
          </w:p>
          <w:p w:rsidR="00240AE7" w:rsidRPr="00240AE7" w:rsidRDefault="00240AE7" w:rsidP="00C81264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Методические подходы к оценке системы управления </w:t>
            </w:r>
            <w:r w:rsidR="00C81264">
              <w:rPr>
                <w:lang w:val="ru-RU"/>
              </w:rPr>
              <w:t>государственной и муниципальной собственностью</w:t>
            </w:r>
          </w:p>
        </w:tc>
        <w:tc>
          <w:tcPr>
            <w:tcW w:w="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C51456" w:rsidRDefault="00120911" w:rsidP="007E3970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</w:t>
            </w:r>
          </w:p>
        </w:tc>
        <w:tc>
          <w:tcPr>
            <w:tcW w:w="13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C51456" w:rsidRDefault="00120911" w:rsidP="007E3970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</w:t>
            </w:r>
          </w:p>
        </w:tc>
        <w:tc>
          <w:tcPr>
            <w:tcW w:w="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093921" w:rsidP="007E397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093921" w:rsidP="007E397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D57FDB" w:rsidRDefault="00D57FDB" w:rsidP="007E3970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ОПК6з1, ОПК6з2, ОПК6у1, ОПК6у2, ОПК6в1, ОПК6в2, ПК4з1, ПК4з2, ПК4у1, ПК4у2, ПК4в1, ПК4в2</w:t>
            </w:r>
          </w:p>
        </w:tc>
        <w:tc>
          <w:tcPr>
            <w:tcW w:w="5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</w:tr>
      <w:tr w:rsidR="00093921" w:rsidTr="00EA7A9A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1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Выполнение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курсовой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работы</w:t>
            </w:r>
            <w:proofErr w:type="spellEnd"/>
          </w:p>
        </w:tc>
        <w:tc>
          <w:tcPr>
            <w:tcW w:w="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093921" w:rsidP="007E397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093921" w:rsidP="007E397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093921" w:rsidP="007E397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093921" w:rsidP="007E397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56" w:type="dxa"/>
          </w:tcPr>
          <w:p w:rsidR="00093921" w:rsidRDefault="00093921" w:rsidP="007E3970">
            <w:pPr>
              <w:spacing w:after="0" w:line="240" w:lineRule="auto"/>
            </w:pPr>
          </w:p>
        </w:tc>
      </w:tr>
      <w:tr w:rsidR="00093921" w:rsidTr="00EA7A9A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31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Контроль</w:t>
            </w:r>
            <w:proofErr w:type="spellEnd"/>
          </w:p>
        </w:tc>
        <w:tc>
          <w:tcPr>
            <w:tcW w:w="426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56" w:type="dxa"/>
          </w:tcPr>
          <w:p w:rsidR="00093921" w:rsidRDefault="00093921" w:rsidP="007E3970">
            <w:pPr>
              <w:spacing w:after="0" w:line="240" w:lineRule="auto"/>
            </w:pPr>
          </w:p>
        </w:tc>
      </w:tr>
      <w:tr w:rsidR="00093921" w:rsidTr="00EA7A9A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31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Итого</w:t>
            </w:r>
            <w:proofErr w:type="spellEnd"/>
          </w:p>
        </w:tc>
        <w:tc>
          <w:tcPr>
            <w:tcW w:w="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32</w:t>
            </w:r>
          </w:p>
        </w:tc>
        <w:tc>
          <w:tcPr>
            <w:tcW w:w="13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32</w:t>
            </w:r>
          </w:p>
        </w:tc>
        <w:tc>
          <w:tcPr>
            <w:tcW w:w="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391026" w:rsidP="007E397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3.3</w:t>
            </w:r>
          </w:p>
        </w:tc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391026" w:rsidP="007E397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56.7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56" w:type="dxa"/>
          </w:tcPr>
          <w:p w:rsidR="00093921" w:rsidRDefault="00093921" w:rsidP="007E3970">
            <w:pPr>
              <w:spacing w:after="0" w:line="240" w:lineRule="auto"/>
            </w:pPr>
          </w:p>
        </w:tc>
      </w:tr>
      <w:tr w:rsidR="00093921" w:rsidTr="00EA7A9A">
        <w:tc>
          <w:tcPr>
            <w:tcW w:w="526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58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285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823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828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284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514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333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419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143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69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86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284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804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193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143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353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333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603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95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407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328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102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243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1574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125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82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56" w:type="dxa"/>
          </w:tcPr>
          <w:p w:rsidR="00093921" w:rsidRDefault="00093921" w:rsidP="007E3970">
            <w:pPr>
              <w:spacing w:after="0" w:line="240" w:lineRule="auto"/>
            </w:pPr>
          </w:p>
        </w:tc>
      </w:tr>
      <w:tr w:rsidR="00093921" w:rsidRPr="006E5465" w:rsidTr="00EA7A9A">
        <w:tc>
          <w:tcPr>
            <w:tcW w:w="10093" w:type="dxa"/>
            <w:gridSpan w:val="2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465" w:rsidRDefault="006E5465" w:rsidP="006E5465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val="ru-RU"/>
              </w:rPr>
            </w:pPr>
            <w:r w:rsidRPr="006E5465">
              <w:rPr>
                <w:b/>
                <w:color w:val="000000"/>
                <w:szCs w:val="24"/>
                <w:lang w:val="ru-RU"/>
              </w:rPr>
              <w:t>Заочная форма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3216"/>
              <w:gridCol w:w="682"/>
              <w:gridCol w:w="1371"/>
              <w:gridCol w:w="683"/>
              <w:gridCol w:w="682"/>
              <w:gridCol w:w="692"/>
              <w:gridCol w:w="2159"/>
            </w:tblGrid>
            <w:tr w:rsidR="006E5465" w:rsidRPr="00391026" w:rsidTr="006E5465">
              <w:tc>
                <w:tcPr>
                  <w:tcW w:w="52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6E5465" w:rsidRDefault="006E5465" w:rsidP="006E5465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№ п/п</w:t>
                  </w:r>
                </w:p>
              </w:tc>
              <w:tc>
                <w:tcPr>
                  <w:tcW w:w="324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6E5465" w:rsidRDefault="006E5465" w:rsidP="006E5465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proofErr w:type="spellStart"/>
                  <w:r>
                    <w:rPr>
                      <w:b/>
                      <w:color w:val="000000"/>
                      <w:szCs w:val="24"/>
                    </w:rPr>
                    <w:t>Наименование</w:t>
                  </w:r>
                  <w:proofErr w:type="spellEnd"/>
                  <w:r>
                    <w:rPr>
                      <w:b/>
                      <w:color w:val="00000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Cs w:val="24"/>
                    </w:rPr>
                    <w:t>темы</w:t>
                  </w:r>
                  <w:proofErr w:type="spellEnd"/>
                  <w:r>
                    <w:rPr>
                      <w:b/>
                      <w:color w:val="000000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b/>
                      <w:color w:val="000000"/>
                      <w:szCs w:val="24"/>
                    </w:rPr>
                    <w:t>раздела</w:t>
                  </w:r>
                  <w:proofErr w:type="spellEnd"/>
                  <w:r>
                    <w:rPr>
                      <w:b/>
                      <w:color w:val="000000"/>
                      <w:szCs w:val="24"/>
                    </w:rPr>
                    <w:t xml:space="preserve">) </w:t>
                  </w:r>
                  <w:proofErr w:type="spellStart"/>
                  <w:r>
                    <w:rPr>
                      <w:b/>
                      <w:color w:val="000000"/>
                      <w:szCs w:val="24"/>
                    </w:rPr>
                    <w:t>дисциплины</w:t>
                  </w:r>
                  <w:proofErr w:type="spellEnd"/>
                </w:p>
              </w:tc>
              <w:tc>
                <w:tcPr>
                  <w:tcW w:w="344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6E5465" w:rsidRDefault="006E5465" w:rsidP="006E5465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proofErr w:type="spellStart"/>
                  <w:r>
                    <w:rPr>
                      <w:b/>
                      <w:color w:val="000000"/>
                      <w:szCs w:val="24"/>
                    </w:rPr>
                    <w:t>Контактная</w:t>
                  </w:r>
                  <w:proofErr w:type="spellEnd"/>
                  <w:r>
                    <w:rPr>
                      <w:b/>
                      <w:color w:val="00000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Cs w:val="24"/>
                    </w:rPr>
                    <w:t>работа</w:t>
                  </w:r>
                  <w:proofErr w:type="spellEnd"/>
                </w:p>
              </w:tc>
              <w:tc>
                <w:tcPr>
                  <w:tcW w:w="69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textDirection w:val="btLr"/>
                  <w:vAlign w:val="center"/>
                </w:tcPr>
                <w:p w:rsidR="006E5465" w:rsidRDefault="006E5465" w:rsidP="006E5465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proofErr w:type="spellStart"/>
                  <w:r>
                    <w:rPr>
                      <w:b/>
                      <w:color w:val="000000"/>
                      <w:szCs w:val="24"/>
                    </w:rPr>
                    <w:t>Самостоятельная</w:t>
                  </w:r>
                  <w:proofErr w:type="spellEnd"/>
                  <w:r>
                    <w:rPr>
                      <w:b/>
                      <w:color w:val="00000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Cs w:val="24"/>
                    </w:rPr>
                    <w:t>работа</w:t>
                  </w:r>
                  <w:proofErr w:type="spellEnd"/>
                </w:p>
              </w:tc>
              <w:tc>
                <w:tcPr>
                  <w:tcW w:w="216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6E5465" w:rsidRPr="001663A1" w:rsidRDefault="006E5465" w:rsidP="006E5465">
                  <w:pPr>
                    <w:spacing w:after="0" w:line="240" w:lineRule="auto"/>
                    <w:jc w:val="center"/>
                    <w:rPr>
                      <w:szCs w:val="24"/>
                      <w:lang w:val="ru-RU"/>
                    </w:rPr>
                  </w:pPr>
                  <w:r w:rsidRPr="001663A1">
                    <w:rPr>
                      <w:b/>
                      <w:color w:val="000000"/>
                      <w:szCs w:val="24"/>
                      <w:lang w:val="ru-RU"/>
                    </w:rPr>
                    <w:t>Планируемые результаты обучения в соотношении с результатами обучения по образовательной программе</w:t>
                  </w:r>
                </w:p>
              </w:tc>
            </w:tr>
            <w:tr w:rsidR="006E5465" w:rsidTr="006E5465">
              <w:tc>
                <w:tcPr>
                  <w:tcW w:w="52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6E5465" w:rsidRPr="001663A1" w:rsidRDefault="006E5465" w:rsidP="006E5465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324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6E5465" w:rsidRPr="001663A1" w:rsidRDefault="006E5465" w:rsidP="006E5465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69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textDirection w:val="btLr"/>
                  <w:vAlign w:val="center"/>
                </w:tcPr>
                <w:p w:rsidR="006E5465" w:rsidRDefault="006E5465" w:rsidP="006E5465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proofErr w:type="spellStart"/>
                  <w:r>
                    <w:rPr>
                      <w:b/>
                      <w:color w:val="000000"/>
                      <w:szCs w:val="24"/>
                    </w:rPr>
                    <w:t>Лекции</w:t>
                  </w:r>
                  <w:proofErr w:type="spellEnd"/>
                </w:p>
              </w:tc>
              <w:tc>
                <w:tcPr>
                  <w:tcW w:w="13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4" w:type="dxa"/>
                    <w:right w:w="4" w:type="dxa"/>
                  </w:tcMar>
                  <w:vAlign w:val="center"/>
                </w:tcPr>
                <w:p w:rsidR="006E5465" w:rsidRDefault="006E5465" w:rsidP="006E546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Занятия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семинарского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типа</w:t>
                  </w:r>
                  <w:proofErr w:type="spellEnd"/>
                </w:p>
              </w:tc>
              <w:tc>
                <w:tcPr>
                  <w:tcW w:w="69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textDirection w:val="btLr"/>
                  <w:vAlign w:val="center"/>
                </w:tcPr>
                <w:p w:rsidR="006E5465" w:rsidRDefault="006E5465" w:rsidP="006E5465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ИКР</w:t>
                  </w:r>
                </w:p>
              </w:tc>
              <w:tc>
                <w:tcPr>
                  <w:tcW w:w="69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textDirection w:val="btLr"/>
                  <w:vAlign w:val="center"/>
                </w:tcPr>
                <w:p w:rsidR="006E5465" w:rsidRDefault="006E5465" w:rsidP="006E5465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ГКР</w:t>
                  </w:r>
                </w:p>
              </w:tc>
              <w:tc>
                <w:tcPr>
                  <w:tcW w:w="6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textDirection w:val="btLr"/>
                  <w:vAlign w:val="center"/>
                </w:tcPr>
                <w:p w:rsidR="006E5465" w:rsidRDefault="006E5465" w:rsidP="006E5465">
                  <w:pPr>
                    <w:spacing w:after="0" w:line="240" w:lineRule="auto"/>
                  </w:pPr>
                </w:p>
              </w:tc>
              <w:tc>
                <w:tcPr>
                  <w:tcW w:w="216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6E5465" w:rsidRDefault="006E5465" w:rsidP="006E5465">
                  <w:pPr>
                    <w:spacing w:after="0" w:line="240" w:lineRule="auto"/>
                  </w:pPr>
                </w:p>
              </w:tc>
            </w:tr>
            <w:tr w:rsidR="006E5465" w:rsidTr="006E5465">
              <w:trPr>
                <w:trHeight w:val="276"/>
              </w:trPr>
              <w:tc>
                <w:tcPr>
                  <w:tcW w:w="52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6E5465" w:rsidRDefault="006E5465" w:rsidP="006E5465">
                  <w:pPr>
                    <w:spacing w:after="0" w:line="240" w:lineRule="auto"/>
                  </w:pPr>
                </w:p>
              </w:tc>
              <w:tc>
                <w:tcPr>
                  <w:tcW w:w="324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6E5465" w:rsidRDefault="006E5465" w:rsidP="006E5465">
                  <w:pPr>
                    <w:spacing w:after="0" w:line="240" w:lineRule="auto"/>
                  </w:pPr>
                </w:p>
              </w:tc>
              <w:tc>
                <w:tcPr>
                  <w:tcW w:w="69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textDirection w:val="btLr"/>
                  <w:vAlign w:val="center"/>
                </w:tcPr>
                <w:p w:rsidR="006E5465" w:rsidRDefault="006E5465" w:rsidP="006E5465">
                  <w:pPr>
                    <w:spacing w:after="0" w:line="240" w:lineRule="auto"/>
                  </w:pPr>
                </w:p>
              </w:tc>
              <w:tc>
                <w:tcPr>
                  <w:tcW w:w="13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-26" w:type="dxa"/>
                    <w:right w:w="-26" w:type="dxa"/>
                  </w:tcMar>
                  <w:textDirection w:val="btLr"/>
                  <w:vAlign w:val="center"/>
                </w:tcPr>
                <w:p w:rsidR="006E5465" w:rsidRDefault="006E5465" w:rsidP="006E5465">
                  <w:pPr>
                    <w:spacing w:after="0" w:line="240" w:lineRule="auto"/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b/>
                      <w:color w:val="000000"/>
                      <w:sz w:val="21"/>
                      <w:szCs w:val="21"/>
                    </w:rPr>
                    <w:t>Практич</w:t>
                  </w:r>
                  <w:proofErr w:type="spellEnd"/>
                  <w:r>
                    <w:rPr>
                      <w:b/>
                      <w:color w:val="000000"/>
                      <w:sz w:val="21"/>
                      <w:szCs w:val="21"/>
                    </w:rPr>
                    <w:t xml:space="preserve">. </w:t>
                  </w:r>
                  <w:proofErr w:type="spellStart"/>
                  <w:r>
                    <w:rPr>
                      <w:b/>
                      <w:color w:val="000000"/>
                      <w:sz w:val="21"/>
                      <w:szCs w:val="21"/>
                    </w:rPr>
                    <w:t>занятия</w:t>
                  </w:r>
                  <w:proofErr w:type="spellEnd"/>
                </w:p>
              </w:tc>
              <w:tc>
                <w:tcPr>
                  <w:tcW w:w="69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textDirection w:val="btLr"/>
                  <w:vAlign w:val="center"/>
                </w:tcPr>
                <w:p w:rsidR="006E5465" w:rsidRDefault="006E5465" w:rsidP="006E5465">
                  <w:pPr>
                    <w:spacing w:after="0" w:line="240" w:lineRule="auto"/>
                  </w:pPr>
                </w:p>
              </w:tc>
              <w:tc>
                <w:tcPr>
                  <w:tcW w:w="69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textDirection w:val="btLr"/>
                  <w:vAlign w:val="center"/>
                </w:tcPr>
                <w:p w:rsidR="006E5465" w:rsidRDefault="006E5465" w:rsidP="006E5465">
                  <w:pPr>
                    <w:spacing w:after="0" w:line="240" w:lineRule="auto"/>
                  </w:pPr>
                </w:p>
              </w:tc>
              <w:tc>
                <w:tcPr>
                  <w:tcW w:w="6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textDirection w:val="btLr"/>
                  <w:vAlign w:val="center"/>
                </w:tcPr>
                <w:p w:rsidR="006E5465" w:rsidRDefault="006E5465" w:rsidP="006E5465">
                  <w:pPr>
                    <w:spacing w:after="0" w:line="240" w:lineRule="auto"/>
                  </w:pPr>
                </w:p>
              </w:tc>
              <w:tc>
                <w:tcPr>
                  <w:tcW w:w="216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6E5465" w:rsidRDefault="006E5465" w:rsidP="006E5465">
                  <w:pPr>
                    <w:spacing w:after="0" w:line="240" w:lineRule="auto"/>
                  </w:pPr>
                </w:p>
              </w:tc>
            </w:tr>
            <w:tr w:rsidR="006E5465" w:rsidRPr="00391026" w:rsidTr="006E5465">
              <w:tc>
                <w:tcPr>
                  <w:tcW w:w="5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6E5465" w:rsidRDefault="006E5465" w:rsidP="006E5465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1.</w:t>
                  </w:r>
                </w:p>
              </w:tc>
              <w:tc>
                <w:tcPr>
                  <w:tcW w:w="32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6E5465" w:rsidRPr="00240AE7" w:rsidRDefault="006E5465" w:rsidP="006E5465">
                  <w:pPr>
                    <w:spacing w:after="0" w:line="240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Теоретические основы и концепции управления государственной и муниципальной собственностью </w:t>
                  </w:r>
                </w:p>
              </w:tc>
              <w:tc>
                <w:tcPr>
                  <w:tcW w:w="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6E5465" w:rsidRPr="006E5465" w:rsidRDefault="00391026" w:rsidP="006E5465">
                  <w:pPr>
                    <w:spacing w:after="0" w:line="240" w:lineRule="auto"/>
                    <w:jc w:val="center"/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13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6E5465" w:rsidRPr="006E5465" w:rsidRDefault="00391026" w:rsidP="006E5465">
                  <w:pPr>
                    <w:spacing w:after="0" w:line="240" w:lineRule="auto"/>
                    <w:jc w:val="center"/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6E5465" w:rsidRPr="006E5465" w:rsidRDefault="006E5465" w:rsidP="006E5465">
                  <w:pPr>
                    <w:spacing w:after="0" w:line="240" w:lineRule="auto"/>
                    <w:jc w:val="center"/>
                    <w:rPr>
                      <w:szCs w:val="24"/>
                      <w:lang w:val="ru-RU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6E5465" w:rsidRPr="006E5465" w:rsidRDefault="006E5465" w:rsidP="006E5465">
                  <w:pPr>
                    <w:spacing w:after="0" w:line="240" w:lineRule="auto"/>
                    <w:jc w:val="center"/>
                    <w:rPr>
                      <w:szCs w:val="24"/>
                      <w:lang w:val="ru-RU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6E5465" w:rsidRPr="006E5465" w:rsidRDefault="00391026" w:rsidP="006E5465">
                  <w:pPr>
                    <w:spacing w:after="0" w:line="240" w:lineRule="auto"/>
                    <w:jc w:val="center"/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>49,7</w:t>
                  </w:r>
                </w:p>
              </w:tc>
              <w:tc>
                <w:tcPr>
                  <w:tcW w:w="21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6E5465" w:rsidRPr="001663A1" w:rsidRDefault="006E5465" w:rsidP="006E5465">
                  <w:pPr>
                    <w:spacing w:after="0" w:line="240" w:lineRule="auto"/>
                    <w:rPr>
                      <w:szCs w:val="24"/>
                      <w:lang w:val="ru-RU"/>
                    </w:rPr>
                  </w:pPr>
                  <w:r w:rsidRPr="001663A1">
                    <w:rPr>
                      <w:color w:val="000000"/>
                      <w:szCs w:val="24"/>
                      <w:lang w:val="ru-RU"/>
                    </w:rPr>
                    <w:t>ОПК6з1, ОПК6з2, ОПК6у1, ОПК6у2, ОПК6в1, ОПК6в2, ПК4з1, ПК4з2, ПК4у1, ПК4у2, ПК4в1, ПК4в2</w:t>
                  </w:r>
                </w:p>
              </w:tc>
            </w:tr>
            <w:tr w:rsidR="006E5465" w:rsidRPr="00391026" w:rsidTr="006E5465">
              <w:tc>
                <w:tcPr>
                  <w:tcW w:w="5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6E5465" w:rsidRDefault="006E5465" w:rsidP="006E5465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2.</w:t>
                  </w:r>
                </w:p>
              </w:tc>
              <w:tc>
                <w:tcPr>
                  <w:tcW w:w="32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6E5465" w:rsidRDefault="006E5465" w:rsidP="006E5465">
                  <w:pPr>
                    <w:spacing w:after="0" w:line="240" w:lineRule="auto"/>
                    <w:rPr>
                      <w:lang w:val="ru-RU"/>
                    </w:rPr>
                  </w:pPr>
                </w:p>
                <w:p w:rsidR="006E5465" w:rsidRPr="00240AE7" w:rsidRDefault="006E5465" w:rsidP="006E5465">
                  <w:pPr>
                    <w:spacing w:after="0" w:line="240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Методические подходы к оценке системы управления государственной и муниципальной собственностью</w:t>
                  </w:r>
                </w:p>
              </w:tc>
              <w:tc>
                <w:tcPr>
                  <w:tcW w:w="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6E5465" w:rsidRPr="006E5465" w:rsidRDefault="00391026" w:rsidP="006E5465">
                  <w:pPr>
                    <w:spacing w:after="0" w:line="240" w:lineRule="auto"/>
                    <w:jc w:val="center"/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13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6E5465" w:rsidRPr="006E5465" w:rsidRDefault="00391026" w:rsidP="006E5465">
                  <w:pPr>
                    <w:spacing w:after="0" w:line="240" w:lineRule="auto"/>
                    <w:jc w:val="center"/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6E5465" w:rsidRPr="006E5465" w:rsidRDefault="006E5465" w:rsidP="006E5465">
                  <w:pPr>
                    <w:spacing w:after="0" w:line="240" w:lineRule="auto"/>
                    <w:jc w:val="center"/>
                    <w:rPr>
                      <w:szCs w:val="24"/>
                      <w:lang w:val="ru-RU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6E5465" w:rsidRPr="006E5465" w:rsidRDefault="006E5465" w:rsidP="006E5465">
                  <w:pPr>
                    <w:spacing w:after="0" w:line="240" w:lineRule="auto"/>
                    <w:jc w:val="center"/>
                    <w:rPr>
                      <w:szCs w:val="24"/>
                      <w:lang w:val="ru-RU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6E5465" w:rsidRPr="006E5465" w:rsidRDefault="00391026" w:rsidP="006E5465">
                  <w:pPr>
                    <w:spacing w:after="0" w:line="240" w:lineRule="auto"/>
                    <w:jc w:val="center"/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>74</w:t>
                  </w:r>
                </w:p>
              </w:tc>
              <w:tc>
                <w:tcPr>
                  <w:tcW w:w="21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6E5465" w:rsidRPr="001663A1" w:rsidRDefault="006E5465" w:rsidP="006E5465">
                  <w:pPr>
                    <w:spacing w:after="0" w:line="240" w:lineRule="auto"/>
                    <w:rPr>
                      <w:szCs w:val="24"/>
                      <w:lang w:val="ru-RU"/>
                    </w:rPr>
                  </w:pPr>
                  <w:r w:rsidRPr="001663A1">
                    <w:rPr>
                      <w:color w:val="000000"/>
                      <w:szCs w:val="24"/>
                      <w:lang w:val="ru-RU"/>
                    </w:rPr>
                    <w:t>ОПК6з1, ОПК6з2, ОПК6у1, ОПК6у2, ОПК6в1, ОПК6в2, ПК4з1, ПК4з2, ПК4у1, ПК4у2, ПК4в1, ПК4в2</w:t>
                  </w:r>
                </w:p>
              </w:tc>
            </w:tr>
            <w:tr w:rsidR="006E5465" w:rsidRPr="00391026" w:rsidTr="006E5465">
              <w:tc>
                <w:tcPr>
                  <w:tcW w:w="5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6E5465" w:rsidRPr="001663A1" w:rsidRDefault="006E5465" w:rsidP="006E5465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6E5465" w:rsidRPr="00EA7A9A" w:rsidRDefault="006E5465" w:rsidP="006E5465">
                  <w:pPr>
                    <w:spacing w:after="0" w:line="240" w:lineRule="auto"/>
                    <w:rPr>
                      <w:szCs w:val="24"/>
                      <w:lang w:val="ru-RU"/>
                    </w:rPr>
                  </w:pPr>
                  <w:r w:rsidRPr="00EA7A9A">
                    <w:rPr>
                      <w:color w:val="000000"/>
                      <w:szCs w:val="24"/>
                      <w:lang w:val="ru-RU"/>
                    </w:rPr>
                    <w:t>Выполнение курсовой работы</w:t>
                  </w:r>
                </w:p>
              </w:tc>
              <w:tc>
                <w:tcPr>
                  <w:tcW w:w="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6E5465" w:rsidRPr="00EA7A9A" w:rsidRDefault="006E5465" w:rsidP="006E5465">
                  <w:pPr>
                    <w:spacing w:after="0" w:line="240" w:lineRule="auto"/>
                    <w:jc w:val="center"/>
                    <w:rPr>
                      <w:szCs w:val="24"/>
                      <w:lang w:val="ru-RU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6E5465" w:rsidRPr="00EA7A9A" w:rsidRDefault="006E5465" w:rsidP="006E5465">
                  <w:pPr>
                    <w:spacing w:after="0" w:line="240" w:lineRule="auto"/>
                    <w:jc w:val="center"/>
                    <w:rPr>
                      <w:szCs w:val="24"/>
                      <w:lang w:val="ru-RU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6E5465" w:rsidRPr="00EA7A9A" w:rsidRDefault="006E5465" w:rsidP="006E5465">
                  <w:pPr>
                    <w:spacing w:after="0" w:line="240" w:lineRule="auto"/>
                    <w:jc w:val="center"/>
                    <w:rPr>
                      <w:szCs w:val="24"/>
                      <w:lang w:val="ru-RU"/>
                    </w:rPr>
                  </w:pPr>
                  <w:r w:rsidRPr="00EA7A9A">
                    <w:rPr>
                      <w:color w:val="000000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6E5465" w:rsidRPr="00EA7A9A" w:rsidRDefault="006E5465" w:rsidP="006E5465">
                  <w:pPr>
                    <w:spacing w:after="0" w:line="240" w:lineRule="auto"/>
                    <w:jc w:val="center"/>
                    <w:rPr>
                      <w:szCs w:val="24"/>
                      <w:lang w:val="ru-RU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6E5465" w:rsidRPr="00EA7A9A" w:rsidRDefault="006E5465" w:rsidP="006E5465">
                  <w:pPr>
                    <w:spacing w:after="0" w:line="240" w:lineRule="auto"/>
                    <w:jc w:val="center"/>
                    <w:rPr>
                      <w:szCs w:val="24"/>
                      <w:lang w:val="ru-RU"/>
                    </w:rPr>
                  </w:pPr>
                </w:p>
              </w:tc>
              <w:tc>
                <w:tcPr>
                  <w:tcW w:w="21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6E5465" w:rsidRPr="00EA7A9A" w:rsidRDefault="006E5465" w:rsidP="006E5465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</w:tr>
            <w:tr w:rsidR="006E5465" w:rsidRPr="00391026" w:rsidTr="006E5465">
              <w:tc>
                <w:tcPr>
                  <w:tcW w:w="5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6E5465" w:rsidRPr="00EA7A9A" w:rsidRDefault="006E5465" w:rsidP="006E5465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6E5465" w:rsidRPr="00EA7A9A" w:rsidRDefault="006E5465" w:rsidP="006E5465">
                  <w:pPr>
                    <w:spacing w:after="0" w:line="240" w:lineRule="auto"/>
                    <w:rPr>
                      <w:szCs w:val="24"/>
                      <w:lang w:val="ru-RU"/>
                    </w:rPr>
                  </w:pPr>
                  <w:r w:rsidRPr="00EA7A9A">
                    <w:rPr>
                      <w:color w:val="000000"/>
                      <w:szCs w:val="24"/>
                      <w:lang w:val="ru-RU"/>
                    </w:rPr>
                    <w:t>Контроль</w:t>
                  </w:r>
                </w:p>
              </w:tc>
              <w:tc>
                <w:tcPr>
                  <w:tcW w:w="4137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6E5465" w:rsidRPr="00EA7A9A" w:rsidRDefault="006E5465" w:rsidP="006E5465">
                  <w:pPr>
                    <w:spacing w:after="0" w:line="240" w:lineRule="auto"/>
                    <w:jc w:val="center"/>
                    <w:rPr>
                      <w:szCs w:val="24"/>
                      <w:lang w:val="ru-RU"/>
                    </w:rPr>
                  </w:pPr>
                  <w:r w:rsidRPr="00EA7A9A">
                    <w:rPr>
                      <w:color w:val="000000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21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6E5465" w:rsidRPr="00EA7A9A" w:rsidRDefault="006E5465" w:rsidP="006E5465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</w:tr>
            <w:tr w:rsidR="006E5465" w:rsidRPr="00391026" w:rsidTr="006E5465">
              <w:tc>
                <w:tcPr>
                  <w:tcW w:w="5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6E5465" w:rsidRPr="00EA7A9A" w:rsidRDefault="006E5465" w:rsidP="006E5465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6E5465" w:rsidRPr="00EA7A9A" w:rsidRDefault="006E5465" w:rsidP="006E5465">
                  <w:pPr>
                    <w:spacing w:after="0" w:line="240" w:lineRule="auto"/>
                    <w:rPr>
                      <w:szCs w:val="24"/>
                      <w:lang w:val="ru-RU"/>
                    </w:rPr>
                  </w:pPr>
                  <w:r w:rsidRPr="00EA7A9A">
                    <w:rPr>
                      <w:b/>
                      <w:color w:val="000000"/>
                      <w:szCs w:val="24"/>
                      <w:lang w:val="ru-RU"/>
                    </w:rPr>
                    <w:t>Итого</w:t>
                  </w:r>
                </w:p>
              </w:tc>
              <w:tc>
                <w:tcPr>
                  <w:tcW w:w="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6E5465" w:rsidRPr="00EA7A9A" w:rsidRDefault="00391026" w:rsidP="006E5465">
                  <w:pPr>
                    <w:spacing w:after="0" w:line="240" w:lineRule="auto"/>
                    <w:jc w:val="center"/>
                    <w:rPr>
                      <w:szCs w:val="24"/>
                      <w:lang w:val="ru-RU"/>
                    </w:rPr>
                  </w:pPr>
                  <w:r>
                    <w:rPr>
                      <w:b/>
                      <w:color w:val="000000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13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6E5465" w:rsidRPr="00EA7A9A" w:rsidRDefault="00391026" w:rsidP="006E5465">
                  <w:pPr>
                    <w:spacing w:after="0" w:line="240" w:lineRule="auto"/>
                    <w:jc w:val="center"/>
                    <w:rPr>
                      <w:szCs w:val="24"/>
                      <w:lang w:val="ru-RU"/>
                    </w:rPr>
                  </w:pPr>
                  <w:r>
                    <w:rPr>
                      <w:b/>
                      <w:color w:val="000000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6E5465" w:rsidRPr="00EA7A9A" w:rsidRDefault="00391026" w:rsidP="006E5465">
                  <w:pPr>
                    <w:spacing w:after="0" w:line="240" w:lineRule="auto"/>
                    <w:jc w:val="center"/>
                    <w:rPr>
                      <w:b/>
                      <w:szCs w:val="24"/>
                      <w:lang w:val="ru-RU"/>
                    </w:rPr>
                  </w:pPr>
                  <w:r>
                    <w:rPr>
                      <w:b/>
                      <w:color w:val="000000"/>
                      <w:szCs w:val="24"/>
                      <w:lang w:val="ru-RU"/>
                    </w:rPr>
                    <w:t>3.3</w:t>
                  </w:r>
                </w:p>
              </w:tc>
              <w:tc>
                <w:tcPr>
                  <w:tcW w:w="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6E5465" w:rsidRPr="00EA7A9A" w:rsidRDefault="006E5465" w:rsidP="006E5465">
                  <w:pPr>
                    <w:spacing w:after="0" w:line="240" w:lineRule="auto"/>
                    <w:jc w:val="center"/>
                    <w:rPr>
                      <w:b/>
                      <w:szCs w:val="24"/>
                      <w:lang w:val="ru-RU"/>
                    </w:rPr>
                  </w:pPr>
                  <w:r w:rsidRPr="00EA7A9A">
                    <w:rPr>
                      <w:b/>
                      <w:color w:val="000000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6E5465" w:rsidRPr="00EA7A9A" w:rsidRDefault="00391026" w:rsidP="006E5465">
                  <w:pPr>
                    <w:spacing w:after="0" w:line="240" w:lineRule="auto"/>
                    <w:jc w:val="center"/>
                    <w:rPr>
                      <w:szCs w:val="24"/>
                      <w:lang w:val="ru-RU"/>
                    </w:rPr>
                  </w:pPr>
                  <w:r>
                    <w:rPr>
                      <w:b/>
                      <w:color w:val="000000"/>
                      <w:szCs w:val="24"/>
                      <w:lang w:val="ru-RU"/>
                    </w:rPr>
                    <w:t>123.7</w:t>
                  </w:r>
                </w:p>
              </w:tc>
              <w:tc>
                <w:tcPr>
                  <w:tcW w:w="21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6E5465" w:rsidRPr="00EA7A9A" w:rsidRDefault="006E5465" w:rsidP="006E5465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</w:tr>
          </w:tbl>
          <w:p w:rsidR="006E5465" w:rsidRPr="006E5465" w:rsidRDefault="006E5465" w:rsidP="007E3970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4"/>
                <w:lang w:val="ru-RU"/>
              </w:rPr>
            </w:pPr>
          </w:p>
          <w:p w:rsidR="006E5465" w:rsidRDefault="006E5465" w:rsidP="007E3970">
            <w:pPr>
              <w:spacing w:after="0" w:line="240" w:lineRule="auto"/>
              <w:ind w:firstLine="756"/>
              <w:jc w:val="both"/>
              <w:rPr>
                <w:b/>
                <w:i/>
                <w:color w:val="000000"/>
                <w:szCs w:val="24"/>
                <w:lang w:val="ru-RU"/>
              </w:rPr>
            </w:pPr>
          </w:p>
          <w:p w:rsidR="00093921" w:rsidRPr="00296A1E" w:rsidRDefault="007E3970" w:rsidP="007E3970">
            <w:pPr>
              <w:spacing w:after="0" w:line="240" w:lineRule="auto"/>
              <w:ind w:firstLine="756"/>
              <w:jc w:val="both"/>
              <w:rPr>
                <w:szCs w:val="24"/>
                <w:lang w:val="ru-RU"/>
              </w:rPr>
            </w:pPr>
            <w:r w:rsidRPr="00296A1E">
              <w:rPr>
                <w:b/>
                <w:i/>
                <w:color w:val="000000"/>
                <w:szCs w:val="24"/>
                <w:lang w:val="ru-RU"/>
              </w:rPr>
              <w:t>4.2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i/>
                <w:color w:val="000000"/>
                <w:szCs w:val="24"/>
                <w:lang w:val="ru-RU"/>
              </w:rPr>
              <w:t>Содержание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i/>
                <w:color w:val="000000"/>
                <w:szCs w:val="24"/>
                <w:lang w:val="ru-RU"/>
              </w:rPr>
              <w:t>разделов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i/>
                <w:color w:val="000000"/>
                <w:szCs w:val="24"/>
                <w:lang w:val="ru-RU"/>
              </w:rPr>
              <w:t>и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i/>
                <w:color w:val="000000"/>
                <w:szCs w:val="24"/>
                <w:lang w:val="ru-RU"/>
              </w:rPr>
              <w:t>тем</w:t>
            </w:r>
            <w:r w:rsidRPr="00296A1E">
              <w:rPr>
                <w:lang w:val="ru-RU"/>
              </w:rPr>
              <w:t xml:space="preserve"> </w:t>
            </w:r>
          </w:p>
          <w:p w:rsidR="00093921" w:rsidRPr="00296A1E" w:rsidRDefault="007E3970" w:rsidP="007E3970">
            <w:pPr>
              <w:spacing w:after="0" w:line="240" w:lineRule="auto"/>
              <w:ind w:firstLine="756"/>
              <w:jc w:val="both"/>
              <w:rPr>
                <w:szCs w:val="24"/>
                <w:lang w:val="ru-RU"/>
              </w:rPr>
            </w:pPr>
            <w:r w:rsidRPr="00296A1E">
              <w:rPr>
                <w:lang w:val="ru-RU"/>
              </w:rPr>
              <w:t xml:space="preserve"> </w:t>
            </w:r>
          </w:p>
          <w:p w:rsidR="00093921" w:rsidRPr="00296A1E" w:rsidRDefault="007E3970" w:rsidP="007E3970">
            <w:pPr>
              <w:spacing w:after="0" w:line="240" w:lineRule="auto"/>
              <w:ind w:firstLine="756"/>
              <w:jc w:val="both"/>
              <w:rPr>
                <w:szCs w:val="24"/>
                <w:lang w:val="ru-RU"/>
              </w:rPr>
            </w:pPr>
            <w:r w:rsidRPr="00296A1E">
              <w:rPr>
                <w:b/>
                <w:color w:val="000000"/>
                <w:szCs w:val="24"/>
                <w:lang w:val="ru-RU"/>
              </w:rPr>
              <w:t>4.2.1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Контактная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работа</w:t>
            </w:r>
            <w:r w:rsidRPr="00296A1E">
              <w:rPr>
                <w:lang w:val="ru-RU"/>
              </w:rPr>
              <w:t xml:space="preserve"> </w:t>
            </w:r>
          </w:p>
        </w:tc>
      </w:tr>
      <w:tr w:rsidR="00093921" w:rsidTr="00EA7A9A">
        <w:tc>
          <w:tcPr>
            <w:tcW w:w="10093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Тематика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занятий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лекционного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типа</w:t>
            </w:r>
            <w:proofErr w:type="spellEnd"/>
            <w:r>
              <w:t xml:space="preserve"> </w:t>
            </w:r>
          </w:p>
        </w:tc>
      </w:tr>
      <w:tr w:rsidR="00093921" w:rsidTr="00EA7A9A">
        <w:tc>
          <w:tcPr>
            <w:tcW w:w="8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№п/п</w:t>
            </w:r>
          </w:p>
        </w:tc>
        <w:tc>
          <w:tcPr>
            <w:tcW w:w="24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Наименование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темы</w:t>
            </w:r>
            <w:proofErr w:type="spellEnd"/>
            <w:r>
              <w:rPr>
                <w:b/>
                <w:color w:val="000000"/>
                <w:szCs w:val="24"/>
              </w:rPr>
              <w:t xml:space="preserve"> (</w:t>
            </w:r>
            <w:proofErr w:type="spellStart"/>
            <w:r>
              <w:rPr>
                <w:b/>
                <w:color w:val="000000"/>
                <w:szCs w:val="24"/>
              </w:rPr>
              <w:t>раздела</w:t>
            </w:r>
            <w:proofErr w:type="spellEnd"/>
            <w:r>
              <w:rPr>
                <w:b/>
                <w:color w:val="000000"/>
                <w:szCs w:val="24"/>
              </w:rPr>
              <w:t xml:space="preserve">) </w:t>
            </w:r>
            <w:proofErr w:type="spellStart"/>
            <w:r>
              <w:rPr>
                <w:b/>
                <w:color w:val="000000"/>
                <w:szCs w:val="24"/>
              </w:rPr>
              <w:t>дисциплины</w:t>
            </w:r>
            <w:proofErr w:type="spellEnd"/>
          </w:p>
        </w:tc>
        <w:tc>
          <w:tcPr>
            <w:tcW w:w="23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Вид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занятия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лекционного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типа</w:t>
            </w:r>
            <w:proofErr w:type="spellEnd"/>
            <w:r>
              <w:rPr>
                <w:b/>
                <w:color w:val="000000"/>
                <w:szCs w:val="24"/>
              </w:rPr>
              <w:t>*</w:t>
            </w:r>
          </w:p>
        </w:tc>
        <w:tc>
          <w:tcPr>
            <w:tcW w:w="44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Тематика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занятия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лекционного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типа</w:t>
            </w:r>
            <w:proofErr w:type="spellEnd"/>
          </w:p>
        </w:tc>
      </w:tr>
      <w:tr w:rsidR="00093921" w:rsidRPr="00391026" w:rsidTr="00EA7A9A">
        <w:tc>
          <w:tcPr>
            <w:tcW w:w="86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7E3970" w:rsidP="007E3970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</w:rPr>
              <w:t>1.</w:t>
            </w:r>
          </w:p>
        </w:tc>
        <w:tc>
          <w:tcPr>
            <w:tcW w:w="244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72" w:rsidRDefault="00991372" w:rsidP="007E3970">
            <w:pPr>
              <w:spacing w:after="0" w:line="240" w:lineRule="auto"/>
              <w:rPr>
                <w:lang w:val="ru-RU"/>
              </w:rPr>
            </w:pPr>
          </w:p>
          <w:p w:rsidR="00991372" w:rsidRDefault="00991372" w:rsidP="007E3970">
            <w:pPr>
              <w:spacing w:after="0" w:line="240" w:lineRule="auto"/>
              <w:rPr>
                <w:lang w:val="ru-RU"/>
              </w:rPr>
            </w:pPr>
          </w:p>
          <w:p w:rsidR="00991372" w:rsidRDefault="00991372" w:rsidP="007E3970">
            <w:pPr>
              <w:spacing w:after="0" w:line="240" w:lineRule="auto"/>
              <w:rPr>
                <w:lang w:val="ru-RU"/>
              </w:rPr>
            </w:pPr>
          </w:p>
          <w:p w:rsidR="00991372" w:rsidRDefault="00991372" w:rsidP="007E3970">
            <w:pPr>
              <w:spacing w:after="0" w:line="240" w:lineRule="auto"/>
              <w:rPr>
                <w:lang w:val="ru-RU"/>
              </w:rPr>
            </w:pPr>
          </w:p>
          <w:p w:rsidR="00093921" w:rsidRPr="00991372" w:rsidRDefault="003E541F" w:rsidP="007E397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Теоретические основы и концепции управления государственной и муниципальной собственностью</w:t>
            </w:r>
          </w:p>
        </w:tc>
        <w:tc>
          <w:tcPr>
            <w:tcW w:w="23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2"/>
              </w:rPr>
              <w:t>лекция</w:t>
            </w:r>
            <w:proofErr w:type="spellEnd"/>
          </w:p>
        </w:tc>
        <w:tc>
          <w:tcPr>
            <w:tcW w:w="44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C51456" w:rsidRDefault="00C51456" w:rsidP="007E3970">
            <w:pPr>
              <w:spacing w:after="0" w:line="240" w:lineRule="auto"/>
              <w:rPr>
                <w:lang w:val="ru-RU"/>
              </w:rPr>
            </w:pPr>
            <w:r w:rsidRPr="00C51456">
              <w:rPr>
                <w:szCs w:val="24"/>
                <w:lang w:val="ru-RU"/>
              </w:rPr>
              <w:t>Введение в предмет «Управление государственной и муниципальной собственностью»</w:t>
            </w:r>
          </w:p>
        </w:tc>
      </w:tr>
      <w:tr w:rsidR="00093921" w:rsidTr="00EA7A9A">
        <w:tc>
          <w:tcPr>
            <w:tcW w:w="8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C51456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4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C51456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3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2"/>
              </w:rPr>
              <w:t>лекция</w:t>
            </w:r>
            <w:proofErr w:type="spellEnd"/>
          </w:p>
        </w:tc>
        <w:tc>
          <w:tcPr>
            <w:tcW w:w="44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C51456" w:rsidP="007E3970">
            <w:pPr>
              <w:spacing w:after="0" w:line="240" w:lineRule="auto"/>
            </w:pPr>
            <w:proofErr w:type="spellStart"/>
            <w:r w:rsidRPr="00BA6781">
              <w:rPr>
                <w:szCs w:val="24"/>
              </w:rPr>
              <w:t>Правовые</w:t>
            </w:r>
            <w:proofErr w:type="spellEnd"/>
            <w:r w:rsidRPr="00BA6781">
              <w:rPr>
                <w:szCs w:val="24"/>
              </w:rPr>
              <w:t xml:space="preserve"> </w:t>
            </w:r>
            <w:proofErr w:type="spellStart"/>
            <w:r w:rsidRPr="00BA6781">
              <w:rPr>
                <w:szCs w:val="24"/>
              </w:rPr>
              <w:t>основы</w:t>
            </w:r>
            <w:proofErr w:type="spellEnd"/>
            <w:r w:rsidRPr="00BA6781">
              <w:rPr>
                <w:szCs w:val="24"/>
              </w:rPr>
              <w:t xml:space="preserve"> </w:t>
            </w:r>
            <w:proofErr w:type="spellStart"/>
            <w:r w:rsidRPr="00BA6781">
              <w:rPr>
                <w:szCs w:val="24"/>
              </w:rPr>
              <w:t>экономики</w:t>
            </w:r>
            <w:proofErr w:type="spellEnd"/>
            <w:r w:rsidRPr="00BA6781">
              <w:rPr>
                <w:szCs w:val="24"/>
              </w:rPr>
              <w:t xml:space="preserve"> </w:t>
            </w:r>
            <w:proofErr w:type="spellStart"/>
            <w:r w:rsidRPr="00BA6781">
              <w:rPr>
                <w:szCs w:val="24"/>
              </w:rPr>
              <w:t>собственности</w:t>
            </w:r>
            <w:proofErr w:type="spellEnd"/>
          </w:p>
        </w:tc>
      </w:tr>
      <w:tr w:rsidR="00093921" w:rsidTr="00EA7A9A">
        <w:tc>
          <w:tcPr>
            <w:tcW w:w="8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244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23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2"/>
              </w:rPr>
              <w:t>лекция</w:t>
            </w:r>
            <w:proofErr w:type="spellEnd"/>
          </w:p>
        </w:tc>
        <w:tc>
          <w:tcPr>
            <w:tcW w:w="44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C51456" w:rsidP="007E3970">
            <w:pPr>
              <w:spacing w:after="0" w:line="240" w:lineRule="auto"/>
            </w:pPr>
            <w:proofErr w:type="spellStart"/>
            <w:r w:rsidRPr="00BA6781">
              <w:rPr>
                <w:szCs w:val="24"/>
              </w:rPr>
              <w:t>Недвижимость</w:t>
            </w:r>
            <w:proofErr w:type="spellEnd"/>
            <w:r w:rsidRPr="00BA6781">
              <w:rPr>
                <w:szCs w:val="24"/>
              </w:rPr>
              <w:t xml:space="preserve"> </w:t>
            </w:r>
            <w:proofErr w:type="spellStart"/>
            <w:r w:rsidRPr="00BA6781">
              <w:rPr>
                <w:szCs w:val="24"/>
              </w:rPr>
              <w:t>как</w:t>
            </w:r>
            <w:proofErr w:type="spellEnd"/>
            <w:r w:rsidRPr="00BA6781">
              <w:rPr>
                <w:szCs w:val="24"/>
              </w:rPr>
              <w:t xml:space="preserve"> </w:t>
            </w:r>
            <w:proofErr w:type="spellStart"/>
            <w:r w:rsidRPr="00BA6781">
              <w:rPr>
                <w:szCs w:val="24"/>
              </w:rPr>
              <w:t>экономическая</w:t>
            </w:r>
            <w:proofErr w:type="spellEnd"/>
            <w:r w:rsidRPr="00BA6781">
              <w:rPr>
                <w:szCs w:val="24"/>
              </w:rPr>
              <w:t xml:space="preserve"> </w:t>
            </w:r>
            <w:proofErr w:type="spellStart"/>
            <w:r w:rsidRPr="00BA6781">
              <w:rPr>
                <w:szCs w:val="24"/>
              </w:rPr>
              <w:t>категория</w:t>
            </w:r>
            <w:proofErr w:type="spellEnd"/>
          </w:p>
        </w:tc>
      </w:tr>
      <w:tr w:rsidR="00093921" w:rsidTr="00EA7A9A">
        <w:tc>
          <w:tcPr>
            <w:tcW w:w="8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244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23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2"/>
              </w:rPr>
              <w:t>лекция</w:t>
            </w:r>
            <w:proofErr w:type="spellEnd"/>
          </w:p>
        </w:tc>
        <w:tc>
          <w:tcPr>
            <w:tcW w:w="44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C51456" w:rsidP="007E3970">
            <w:pPr>
              <w:spacing w:after="0" w:line="240" w:lineRule="auto"/>
            </w:pPr>
            <w:proofErr w:type="spellStart"/>
            <w:r w:rsidRPr="00BA6781">
              <w:rPr>
                <w:szCs w:val="24"/>
              </w:rPr>
              <w:t>Недвижимость</w:t>
            </w:r>
            <w:proofErr w:type="spellEnd"/>
            <w:r w:rsidRPr="00BA6781">
              <w:rPr>
                <w:szCs w:val="24"/>
              </w:rPr>
              <w:t xml:space="preserve"> </w:t>
            </w:r>
            <w:proofErr w:type="spellStart"/>
            <w:r w:rsidRPr="00BA6781">
              <w:rPr>
                <w:szCs w:val="24"/>
              </w:rPr>
              <w:t>как</w:t>
            </w:r>
            <w:proofErr w:type="spellEnd"/>
            <w:r w:rsidRPr="00BA6781">
              <w:rPr>
                <w:szCs w:val="24"/>
              </w:rPr>
              <w:t xml:space="preserve"> </w:t>
            </w:r>
            <w:proofErr w:type="spellStart"/>
            <w:r w:rsidRPr="00BA6781">
              <w:rPr>
                <w:szCs w:val="24"/>
              </w:rPr>
              <w:t>объект</w:t>
            </w:r>
            <w:proofErr w:type="spellEnd"/>
            <w:r w:rsidRPr="00BA6781">
              <w:rPr>
                <w:szCs w:val="24"/>
              </w:rPr>
              <w:t xml:space="preserve"> </w:t>
            </w:r>
            <w:proofErr w:type="spellStart"/>
            <w:r w:rsidRPr="00BA6781">
              <w:rPr>
                <w:szCs w:val="24"/>
              </w:rPr>
              <w:t>управления</w:t>
            </w:r>
            <w:proofErr w:type="spellEnd"/>
          </w:p>
        </w:tc>
      </w:tr>
      <w:tr w:rsidR="00093921" w:rsidTr="00EA7A9A">
        <w:tc>
          <w:tcPr>
            <w:tcW w:w="8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244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23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2"/>
              </w:rPr>
              <w:t>лекция</w:t>
            </w:r>
            <w:proofErr w:type="spellEnd"/>
          </w:p>
        </w:tc>
        <w:tc>
          <w:tcPr>
            <w:tcW w:w="44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C51456" w:rsidP="007E3970">
            <w:pPr>
              <w:spacing w:after="0" w:line="240" w:lineRule="auto"/>
            </w:pPr>
            <w:proofErr w:type="spellStart"/>
            <w:r w:rsidRPr="00BA6781">
              <w:rPr>
                <w:szCs w:val="24"/>
              </w:rPr>
              <w:t>Сделки</w:t>
            </w:r>
            <w:proofErr w:type="spellEnd"/>
            <w:r w:rsidRPr="00BA6781">
              <w:rPr>
                <w:szCs w:val="24"/>
              </w:rPr>
              <w:t xml:space="preserve"> с </w:t>
            </w:r>
            <w:proofErr w:type="spellStart"/>
            <w:r w:rsidRPr="00BA6781">
              <w:rPr>
                <w:szCs w:val="24"/>
              </w:rPr>
              <w:t>недвижимым</w:t>
            </w:r>
            <w:proofErr w:type="spellEnd"/>
            <w:r w:rsidRPr="00BA6781">
              <w:rPr>
                <w:szCs w:val="24"/>
              </w:rPr>
              <w:t xml:space="preserve"> </w:t>
            </w:r>
            <w:proofErr w:type="spellStart"/>
            <w:r w:rsidRPr="00BA6781">
              <w:rPr>
                <w:szCs w:val="24"/>
              </w:rPr>
              <w:t>имуществом</w:t>
            </w:r>
            <w:proofErr w:type="spellEnd"/>
          </w:p>
        </w:tc>
      </w:tr>
      <w:tr w:rsidR="00093921" w:rsidTr="00EA7A9A">
        <w:tc>
          <w:tcPr>
            <w:tcW w:w="8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244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23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2"/>
              </w:rPr>
              <w:t>лекция</w:t>
            </w:r>
            <w:proofErr w:type="spellEnd"/>
          </w:p>
        </w:tc>
        <w:tc>
          <w:tcPr>
            <w:tcW w:w="44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C51456" w:rsidP="007E3970">
            <w:pPr>
              <w:spacing w:after="0" w:line="240" w:lineRule="auto"/>
            </w:pPr>
            <w:proofErr w:type="spellStart"/>
            <w:r w:rsidRPr="00BA6781">
              <w:rPr>
                <w:szCs w:val="24"/>
              </w:rPr>
              <w:t>Финансирование</w:t>
            </w:r>
            <w:proofErr w:type="spellEnd"/>
            <w:r w:rsidRPr="00BA6781">
              <w:rPr>
                <w:szCs w:val="24"/>
              </w:rPr>
              <w:t xml:space="preserve"> </w:t>
            </w:r>
            <w:proofErr w:type="spellStart"/>
            <w:r w:rsidRPr="00BA6781">
              <w:rPr>
                <w:szCs w:val="24"/>
              </w:rPr>
              <w:t>недвижимости</w:t>
            </w:r>
            <w:proofErr w:type="spellEnd"/>
          </w:p>
        </w:tc>
      </w:tr>
      <w:tr w:rsidR="00093921" w:rsidRPr="00391026" w:rsidTr="00EA7A9A">
        <w:tc>
          <w:tcPr>
            <w:tcW w:w="86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7E3970" w:rsidP="007E3970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</w:rPr>
              <w:t>2.</w:t>
            </w:r>
          </w:p>
        </w:tc>
        <w:tc>
          <w:tcPr>
            <w:tcW w:w="244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72" w:rsidRDefault="00991372" w:rsidP="007E3970">
            <w:pPr>
              <w:spacing w:after="0" w:line="240" w:lineRule="auto"/>
              <w:rPr>
                <w:lang w:val="ru-RU"/>
              </w:rPr>
            </w:pPr>
          </w:p>
          <w:p w:rsidR="00991372" w:rsidRDefault="00991372" w:rsidP="007E3970">
            <w:pPr>
              <w:spacing w:after="0" w:line="240" w:lineRule="auto"/>
              <w:rPr>
                <w:lang w:val="ru-RU"/>
              </w:rPr>
            </w:pPr>
          </w:p>
          <w:p w:rsidR="00991372" w:rsidRDefault="00991372" w:rsidP="007E3970">
            <w:pPr>
              <w:spacing w:after="0" w:line="240" w:lineRule="auto"/>
              <w:rPr>
                <w:lang w:val="ru-RU"/>
              </w:rPr>
            </w:pPr>
          </w:p>
          <w:p w:rsidR="00991372" w:rsidRDefault="003E541F" w:rsidP="007E397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Методические подходы к оценке системы управления государственной и муниципальной собственностью</w:t>
            </w:r>
          </w:p>
          <w:p w:rsidR="00093921" w:rsidRPr="00991372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3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2"/>
              </w:rPr>
              <w:t>лекция</w:t>
            </w:r>
            <w:proofErr w:type="spellEnd"/>
          </w:p>
        </w:tc>
        <w:tc>
          <w:tcPr>
            <w:tcW w:w="44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C51456" w:rsidRDefault="00C51456" w:rsidP="007E3970">
            <w:pPr>
              <w:spacing w:after="0" w:line="240" w:lineRule="auto"/>
              <w:rPr>
                <w:lang w:val="ru-RU"/>
              </w:rPr>
            </w:pPr>
            <w:r w:rsidRPr="00C51456">
              <w:rPr>
                <w:szCs w:val="24"/>
                <w:lang w:val="ru-RU"/>
              </w:rPr>
              <w:t>Оценка недвижимости для принятия решений в сфере управления недвижимостью</w:t>
            </w:r>
          </w:p>
        </w:tc>
      </w:tr>
      <w:tr w:rsidR="00093921" w:rsidTr="00EA7A9A">
        <w:tc>
          <w:tcPr>
            <w:tcW w:w="8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C51456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4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C51456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3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2"/>
              </w:rPr>
              <w:t>лекция</w:t>
            </w:r>
            <w:proofErr w:type="spellEnd"/>
          </w:p>
        </w:tc>
        <w:tc>
          <w:tcPr>
            <w:tcW w:w="44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C51456" w:rsidP="007E3970">
            <w:pPr>
              <w:spacing w:after="0" w:line="240" w:lineRule="auto"/>
            </w:pPr>
            <w:proofErr w:type="spellStart"/>
            <w:r w:rsidRPr="00BA6781">
              <w:rPr>
                <w:szCs w:val="24"/>
              </w:rPr>
              <w:t>Управление</w:t>
            </w:r>
            <w:proofErr w:type="spellEnd"/>
            <w:r w:rsidRPr="00BA6781">
              <w:rPr>
                <w:szCs w:val="24"/>
              </w:rPr>
              <w:t xml:space="preserve"> </w:t>
            </w:r>
            <w:proofErr w:type="spellStart"/>
            <w:r w:rsidRPr="00BA6781">
              <w:rPr>
                <w:szCs w:val="24"/>
              </w:rPr>
              <w:t>объектами</w:t>
            </w:r>
            <w:proofErr w:type="spellEnd"/>
            <w:r w:rsidRPr="00BA6781">
              <w:rPr>
                <w:szCs w:val="24"/>
              </w:rPr>
              <w:t xml:space="preserve"> </w:t>
            </w:r>
            <w:proofErr w:type="spellStart"/>
            <w:r w:rsidRPr="00BA6781">
              <w:rPr>
                <w:szCs w:val="24"/>
              </w:rPr>
              <w:t>недвижимости</w:t>
            </w:r>
            <w:proofErr w:type="spellEnd"/>
          </w:p>
        </w:tc>
      </w:tr>
      <w:tr w:rsidR="00093921" w:rsidTr="00EA7A9A">
        <w:tc>
          <w:tcPr>
            <w:tcW w:w="8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244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23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2"/>
              </w:rPr>
              <w:t>лекция</w:t>
            </w:r>
            <w:proofErr w:type="spellEnd"/>
          </w:p>
        </w:tc>
        <w:tc>
          <w:tcPr>
            <w:tcW w:w="44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C51456" w:rsidP="007E3970">
            <w:pPr>
              <w:spacing w:after="0" w:line="240" w:lineRule="auto"/>
            </w:pPr>
            <w:proofErr w:type="spellStart"/>
            <w:r w:rsidRPr="00BA6781">
              <w:rPr>
                <w:szCs w:val="24"/>
              </w:rPr>
              <w:t>Управление</w:t>
            </w:r>
            <w:proofErr w:type="spellEnd"/>
            <w:r w:rsidRPr="00BA6781">
              <w:rPr>
                <w:szCs w:val="24"/>
              </w:rPr>
              <w:t xml:space="preserve"> </w:t>
            </w:r>
            <w:proofErr w:type="spellStart"/>
            <w:r w:rsidRPr="00BA6781">
              <w:rPr>
                <w:szCs w:val="24"/>
              </w:rPr>
              <w:t>развитием</w:t>
            </w:r>
            <w:proofErr w:type="spellEnd"/>
            <w:r w:rsidRPr="00BA6781">
              <w:rPr>
                <w:szCs w:val="24"/>
              </w:rPr>
              <w:t xml:space="preserve"> </w:t>
            </w:r>
            <w:proofErr w:type="spellStart"/>
            <w:r w:rsidRPr="00BA6781">
              <w:rPr>
                <w:szCs w:val="24"/>
              </w:rPr>
              <w:t>недвижимости</w:t>
            </w:r>
            <w:proofErr w:type="spellEnd"/>
          </w:p>
        </w:tc>
      </w:tr>
      <w:tr w:rsidR="00093921" w:rsidRPr="00391026" w:rsidTr="00EA7A9A">
        <w:tc>
          <w:tcPr>
            <w:tcW w:w="8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244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23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2"/>
              </w:rPr>
              <w:t>лекция</w:t>
            </w:r>
            <w:proofErr w:type="spellEnd"/>
          </w:p>
        </w:tc>
        <w:tc>
          <w:tcPr>
            <w:tcW w:w="44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C51456" w:rsidRDefault="00C51456" w:rsidP="007E3970">
            <w:pPr>
              <w:spacing w:after="0" w:line="240" w:lineRule="auto"/>
              <w:rPr>
                <w:lang w:val="ru-RU"/>
              </w:rPr>
            </w:pPr>
            <w:r w:rsidRPr="00C51456">
              <w:rPr>
                <w:szCs w:val="24"/>
                <w:lang w:val="ru-RU"/>
              </w:rPr>
              <w:t>Управляющие компании в системе управления недвижимостью</w:t>
            </w:r>
          </w:p>
        </w:tc>
      </w:tr>
      <w:tr w:rsidR="00093921" w:rsidRPr="00391026" w:rsidTr="00EA7A9A">
        <w:tc>
          <w:tcPr>
            <w:tcW w:w="8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C51456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4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C51456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3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2"/>
              </w:rPr>
              <w:t>лекция</w:t>
            </w:r>
            <w:proofErr w:type="spellEnd"/>
          </w:p>
        </w:tc>
        <w:tc>
          <w:tcPr>
            <w:tcW w:w="44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C51456" w:rsidRDefault="00C51456" w:rsidP="007E3970">
            <w:pPr>
              <w:spacing w:after="0" w:line="240" w:lineRule="auto"/>
              <w:rPr>
                <w:lang w:val="ru-RU"/>
              </w:rPr>
            </w:pPr>
            <w:r w:rsidRPr="00C51456">
              <w:rPr>
                <w:szCs w:val="24"/>
                <w:lang w:val="ru-RU"/>
              </w:rPr>
              <w:t>Государственное и муниципальное управление собственностью</w:t>
            </w:r>
          </w:p>
        </w:tc>
      </w:tr>
      <w:tr w:rsidR="00093921" w:rsidRPr="00391026" w:rsidTr="00EA7A9A">
        <w:tc>
          <w:tcPr>
            <w:tcW w:w="10093" w:type="dxa"/>
            <w:gridSpan w:val="2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both"/>
              <w:rPr>
                <w:lang w:val="ru-RU"/>
              </w:rPr>
            </w:pPr>
            <w:r w:rsidRPr="00296A1E">
              <w:rPr>
                <w:color w:val="000000"/>
                <w:sz w:val="22"/>
                <w:lang w:val="ru-RU"/>
              </w:rPr>
              <w:t>*лекции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 w:val="22"/>
                <w:lang w:val="ru-RU"/>
              </w:rPr>
              <w:t>и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 w:val="22"/>
                <w:lang w:val="ru-RU"/>
              </w:rPr>
              <w:t>иные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 w:val="22"/>
                <w:lang w:val="ru-RU"/>
              </w:rPr>
              <w:t>учебные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 w:val="22"/>
                <w:lang w:val="ru-RU"/>
              </w:rPr>
              <w:t>занятия,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 w:val="22"/>
                <w:lang w:val="ru-RU"/>
              </w:rPr>
              <w:t>предусматривающие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 w:val="22"/>
                <w:lang w:val="ru-RU"/>
              </w:rPr>
              <w:t>преимущественную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 w:val="22"/>
                <w:lang w:val="ru-RU"/>
              </w:rPr>
              <w:t>передачу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 w:val="22"/>
                <w:lang w:val="ru-RU"/>
              </w:rPr>
              <w:t>учебной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 w:val="22"/>
                <w:lang w:val="ru-RU"/>
              </w:rPr>
              <w:t>информации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 w:val="22"/>
                <w:lang w:val="ru-RU"/>
              </w:rPr>
              <w:t>педагогическими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 w:val="22"/>
                <w:lang w:val="ru-RU"/>
              </w:rPr>
              <w:t>работниками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 w:val="22"/>
                <w:lang w:val="ru-RU"/>
              </w:rPr>
              <w:t>организации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 w:val="22"/>
                <w:lang w:val="ru-RU"/>
              </w:rPr>
              <w:t>и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 w:val="22"/>
                <w:lang w:val="ru-RU"/>
              </w:rPr>
              <w:t>(или)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 w:val="22"/>
                <w:lang w:val="ru-RU"/>
              </w:rPr>
              <w:t>лицами,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 w:val="22"/>
                <w:lang w:val="ru-RU"/>
              </w:rPr>
              <w:t>привлекаемыми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 w:val="22"/>
                <w:lang w:val="ru-RU"/>
              </w:rPr>
              <w:t>организацией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 w:val="22"/>
                <w:lang w:val="ru-RU"/>
              </w:rPr>
              <w:t>к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 w:val="22"/>
                <w:lang w:val="ru-RU"/>
              </w:rPr>
              <w:t>реализации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 w:val="22"/>
                <w:lang w:val="ru-RU"/>
              </w:rPr>
              <w:t>образовательных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 w:val="22"/>
                <w:lang w:val="ru-RU"/>
              </w:rPr>
              <w:t>программ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 w:val="22"/>
                <w:lang w:val="ru-RU"/>
              </w:rPr>
              <w:t>на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 w:val="22"/>
                <w:lang w:val="ru-RU"/>
              </w:rPr>
              <w:t>иных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 w:val="22"/>
                <w:lang w:val="ru-RU"/>
              </w:rPr>
              <w:t>условиях,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 w:val="22"/>
                <w:lang w:val="ru-RU"/>
              </w:rPr>
              <w:t>обучающимся</w:t>
            </w:r>
            <w:r w:rsidRPr="00296A1E">
              <w:rPr>
                <w:lang w:val="ru-RU"/>
              </w:rPr>
              <w:t xml:space="preserve"> </w:t>
            </w:r>
          </w:p>
          <w:p w:rsidR="00C51456" w:rsidRDefault="00C51456" w:rsidP="007E3970">
            <w:pPr>
              <w:spacing w:after="0" w:line="240" w:lineRule="auto"/>
              <w:jc w:val="both"/>
              <w:rPr>
                <w:lang w:val="ru-RU"/>
              </w:rPr>
            </w:pPr>
          </w:p>
          <w:p w:rsidR="00C51456" w:rsidRDefault="00C51456" w:rsidP="007E3970">
            <w:pPr>
              <w:spacing w:after="0" w:line="240" w:lineRule="auto"/>
              <w:jc w:val="both"/>
              <w:rPr>
                <w:lang w:val="ru-RU"/>
              </w:rPr>
            </w:pPr>
          </w:p>
          <w:p w:rsidR="00C51456" w:rsidRDefault="00C51456" w:rsidP="007E3970">
            <w:pPr>
              <w:spacing w:after="0" w:line="240" w:lineRule="auto"/>
              <w:jc w:val="both"/>
              <w:rPr>
                <w:lang w:val="ru-RU"/>
              </w:rPr>
            </w:pPr>
          </w:p>
          <w:p w:rsidR="00C51456" w:rsidRPr="00296A1E" w:rsidRDefault="00C51456" w:rsidP="007E3970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093921" w:rsidTr="00EA7A9A">
        <w:tc>
          <w:tcPr>
            <w:tcW w:w="10093" w:type="dxa"/>
            <w:gridSpan w:val="2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Тематика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занятий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семинарского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типа</w:t>
            </w:r>
            <w:proofErr w:type="spellEnd"/>
            <w:r>
              <w:t xml:space="preserve"> </w:t>
            </w:r>
          </w:p>
        </w:tc>
      </w:tr>
      <w:tr w:rsidR="00093921" w:rsidTr="00EA7A9A">
        <w:tc>
          <w:tcPr>
            <w:tcW w:w="8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№п/п</w:t>
            </w:r>
          </w:p>
        </w:tc>
        <w:tc>
          <w:tcPr>
            <w:tcW w:w="24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Наименование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темы</w:t>
            </w:r>
            <w:proofErr w:type="spellEnd"/>
            <w:r>
              <w:rPr>
                <w:b/>
                <w:color w:val="000000"/>
                <w:szCs w:val="24"/>
              </w:rPr>
              <w:t xml:space="preserve"> (</w:t>
            </w:r>
            <w:proofErr w:type="spellStart"/>
            <w:r>
              <w:rPr>
                <w:b/>
                <w:color w:val="000000"/>
                <w:szCs w:val="24"/>
              </w:rPr>
              <w:t>раздела</w:t>
            </w:r>
            <w:proofErr w:type="spellEnd"/>
            <w:r>
              <w:rPr>
                <w:b/>
                <w:color w:val="000000"/>
                <w:szCs w:val="24"/>
              </w:rPr>
              <w:t xml:space="preserve">) </w:t>
            </w:r>
            <w:proofErr w:type="spellStart"/>
            <w:r>
              <w:rPr>
                <w:b/>
                <w:color w:val="000000"/>
                <w:szCs w:val="24"/>
              </w:rPr>
              <w:t>дисциплины</w:t>
            </w:r>
            <w:proofErr w:type="spellEnd"/>
          </w:p>
        </w:tc>
        <w:tc>
          <w:tcPr>
            <w:tcW w:w="24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Вид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занятия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семинарского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типа</w:t>
            </w:r>
            <w:proofErr w:type="spellEnd"/>
            <w:r>
              <w:rPr>
                <w:b/>
                <w:color w:val="000000"/>
                <w:szCs w:val="24"/>
              </w:rPr>
              <w:t>**</w:t>
            </w:r>
          </w:p>
        </w:tc>
        <w:tc>
          <w:tcPr>
            <w:tcW w:w="430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Тематика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занятия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семинарского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типа</w:t>
            </w:r>
            <w:proofErr w:type="spellEnd"/>
          </w:p>
        </w:tc>
      </w:tr>
      <w:tr w:rsidR="00093921" w:rsidRPr="00391026" w:rsidTr="00EA7A9A">
        <w:tc>
          <w:tcPr>
            <w:tcW w:w="86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7E3970" w:rsidP="007E3970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</w:rPr>
              <w:t>1.</w:t>
            </w:r>
          </w:p>
        </w:tc>
        <w:tc>
          <w:tcPr>
            <w:tcW w:w="244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3C3" w:rsidRDefault="00D613C3" w:rsidP="007E3970">
            <w:pPr>
              <w:spacing w:after="0" w:line="240" w:lineRule="auto"/>
              <w:rPr>
                <w:lang w:val="ru-RU"/>
              </w:rPr>
            </w:pPr>
          </w:p>
          <w:p w:rsidR="00D613C3" w:rsidRDefault="00D613C3" w:rsidP="007E3970">
            <w:pPr>
              <w:spacing w:after="0" w:line="240" w:lineRule="auto"/>
              <w:rPr>
                <w:lang w:val="ru-RU"/>
              </w:rPr>
            </w:pPr>
          </w:p>
          <w:p w:rsidR="00D613C3" w:rsidRDefault="00D613C3" w:rsidP="007E3970">
            <w:pPr>
              <w:spacing w:after="0" w:line="240" w:lineRule="auto"/>
              <w:rPr>
                <w:lang w:val="ru-RU"/>
              </w:rPr>
            </w:pPr>
          </w:p>
          <w:p w:rsidR="00D613C3" w:rsidRDefault="00F03B18" w:rsidP="007E397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Теоретические основы и концепции управления государственной и муниципальной собственностью</w:t>
            </w:r>
          </w:p>
          <w:p w:rsidR="00D613C3" w:rsidRDefault="00D613C3" w:rsidP="007E3970">
            <w:pPr>
              <w:spacing w:after="0" w:line="240" w:lineRule="auto"/>
              <w:rPr>
                <w:lang w:val="ru-RU"/>
              </w:rPr>
            </w:pPr>
          </w:p>
          <w:p w:rsidR="00093921" w:rsidRPr="00D613C3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2"/>
              </w:rPr>
              <w:t>практическое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занятие</w:t>
            </w:r>
            <w:proofErr w:type="spellEnd"/>
          </w:p>
        </w:tc>
        <w:tc>
          <w:tcPr>
            <w:tcW w:w="430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E223FD" w:rsidRDefault="00E223FD" w:rsidP="007E3970">
            <w:pPr>
              <w:spacing w:after="0" w:line="240" w:lineRule="auto"/>
              <w:rPr>
                <w:lang w:val="ru-RU"/>
              </w:rPr>
            </w:pPr>
            <w:r w:rsidRPr="00C51456">
              <w:rPr>
                <w:szCs w:val="24"/>
                <w:lang w:val="ru-RU"/>
              </w:rPr>
              <w:t>Введение в предмет «Управление государственной и муниципальной собственностью»</w:t>
            </w:r>
          </w:p>
        </w:tc>
      </w:tr>
      <w:tr w:rsidR="00093921" w:rsidTr="00EA7A9A">
        <w:tc>
          <w:tcPr>
            <w:tcW w:w="8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E223FD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4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E223FD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2"/>
              </w:rPr>
              <w:t>практическое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занятие</w:t>
            </w:r>
            <w:proofErr w:type="spellEnd"/>
          </w:p>
        </w:tc>
        <w:tc>
          <w:tcPr>
            <w:tcW w:w="430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E223FD" w:rsidP="007E3970">
            <w:pPr>
              <w:spacing w:after="0" w:line="240" w:lineRule="auto"/>
            </w:pPr>
            <w:proofErr w:type="spellStart"/>
            <w:r w:rsidRPr="00BA6781">
              <w:rPr>
                <w:szCs w:val="24"/>
              </w:rPr>
              <w:t>Правовые</w:t>
            </w:r>
            <w:proofErr w:type="spellEnd"/>
            <w:r w:rsidRPr="00BA6781">
              <w:rPr>
                <w:szCs w:val="24"/>
              </w:rPr>
              <w:t xml:space="preserve"> </w:t>
            </w:r>
            <w:proofErr w:type="spellStart"/>
            <w:r w:rsidRPr="00BA6781">
              <w:rPr>
                <w:szCs w:val="24"/>
              </w:rPr>
              <w:t>основы</w:t>
            </w:r>
            <w:proofErr w:type="spellEnd"/>
            <w:r w:rsidRPr="00BA6781">
              <w:rPr>
                <w:szCs w:val="24"/>
              </w:rPr>
              <w:t xml:space="preserve"> </w:t>
            </w:r>
            <w:proofErr w:type="spellStart"/>
            <w:r w:rsidRPr="00BA6781">
              <w:rPr>
                <w:szCs w:val="24"/>
              </w:rPr>
              <w:t>экономики</w:t>
            </w:r>
            <w:proofErr w:type="spellEnd"/>
            <w:r w:rsidRPr="00BA6781">
              <w:rPr>
                <w:szCs w:val="24"/>
              </w:rPr>
              <w:t xml:space="preserve"> </w:t>
            </w:r>
            <w:proofErr w:type="spellStart"/>
            <w:r w:rsidRPr="00BA6781">
              <w:rPr>
                <w:szCs w:val="24"/>
              </w:rPr>
              <w:t>собственности</w:t>
            </w:r>
            <w:proofErr w:type="spellEnd"/>
          </w:p>
        </w:tc>
      </w:tr>
      <w:tr w:rsidR="00093921" w:rsidTr="00EA7A9A">
        <w:tc>
          <w:tcPr>
            <w:tcW w:w="8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244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24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2"/>
              </w:rPr>
              <w:t>практическое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занятие</w:t>
            </w:r>
            <w:proofErr w:type="spellEnd"/>
          </w:p>
        </w:tc>
        <w:tc>
          <w:tcPr>
            <w:tcW w:w="430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E223FD" w:rsidP="007E3970">
            <w:pPr>
              <w:spacing w:after="0" w:line="240" w:lineRule="auto"/>
            </w:pPr>
            <w:proofErr w:type="spellStart"/>
            <w:r w:rsidRPr="00BA6781">
              <w:rPr>
                <w:szCs w:val="24"/>
              </w:rPr>
              <w:t>Недвижимость</w:t>
            </w:r>
            <w:proofErr w:type="spellEnd"/>
            <w:r w:rsidRPr="00BA6781">
              <w:rPr>
                <w:szCs w:val="24"/>
              </w:rPr>
              <w:t xml:space="preserve"> </w:t>
            </w:r>
            <w:proofErr w:type="spellStart"/>
            <w:r w:rsidRPr="00BA6781">
              <w:rPr>
                <w:szCs w:val="24"/>
              </w:rPr>
              <w:t>как</w:t>
            </w:r>
            <w:proofErr w:type="spellEnd"/>
            <w:r w:rsidRPr="00BA6781">
              <w:rPr>
                <w:szCs w:val="24"/>
              </w:rPr>
              <w:t xml:space="preserve"> </w:t>
            </w:r>
            <w:proofErr w:type="spellStart"/>
            <w:r w:rsidRPr="00BA6781">
              <w:rPr>
                <w:szCs w:val="24"/>
              </w:rPr>
              <w:t>экономическая</w:t>
            </w:r>
            <w:proofErr w:type="spellEnd"/>
            <w:r w:rsidRPr="00BA6781">
              <w:rPr>
                <w:szCs w:val="24"/>
              </w:rPr>
              <w:t xml:space="preserve"> </w:t>
            </w:r>
            <w:proofErr w:type="spellStart"/>
            <w:r w:rsidRPr="00BA6781">
              <w:rPr>
                <w:szCs w:val="24"/>
              </w:rPr>
              <w:t>категория</w:t>
            </w:r>
            <w:proofErr w:type="spellEnd"/>
          </w:p>
        </w:tc>
      </w:tr>
      <w:tr w:rsidR="00093921" w:rsidTr="00EA7A9A">
        <w:tc>
          <w:tcPr>
            <w:tcW w:w="8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244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24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2"/>
              </w:rPr>
              <w:t>практическое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занятие</w:t>
            </w:r>
            <w:proofErr w:type="spellEnd"/>
          </w:p>
        </w:tc>
        <w:tc>
          <w:tcPr>
            <w:tcW w:w="430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E223FD" w:rsidP="007E3970">
            <w:pPr>
              <w:spacing w:after="0" w:line="240" w:lineRule="auto"/>
            </w:pPr>
            <w:proofErr w:type="spellStart"/>
            <w:r w:rsidRPr="00BA6781">
              <w:rPr>
                <w:szCs w:val="24"/>
              </w:rPr>
              <w:t>Недвижимость</w:t>
            </w:r>
            <w:proofErr w:type="spellEnd"/>
            <w:r w:rsidRPr="00BA6781">
              <w:rPr>
                <w:szCs w:val="24"/>
              </w:rPr>
              <w:t xml:space="preserve"> </w:t>
            </w:r>
            <w:proofErr w:type="spellStart"/>
            <w:r w:rsidRPr="00BA6781">
              <w:rPr>
                <w:szCs w:val="24"/>
              </w:rPr>
              <w:t>как</w:t>
            </w:r>
            <w:proofErr w:type="spellEnd"/>
            <w:r w:rsidRPr="00BA6781">
              <w:rPr>
                <w:szCs w:val="24"/>
              </w:rPr>
              <w:t xml:space="preserve"> </w:t>
            </w:r>
            <w:proofErr w:type="spellStart"/>
            <w:r w:rsidRPr="00BA6781">
              <w:rPr>
                <w:szCs w:val="24"/>
              </w:rPr>
              <w:t>объект</w:t>
            </w:r>
            <w:proofErr w:type="spellEnd"/>
            <w:r w:rsidRPr="00BA6781">
              <w:rPr>
                <w:szCs w:val="24"/>
              </w:rPr>
              <w:t xml:space="preserve"> </w:t>
            </w:r>
            <w:proofErr w:type="spellStart"/>
            <w:r w:rsidRPr="00BA6781">
              <w:rPr>
                <w:szCs w:val="24"/>
              </w:rPr>
              <w:t>управления</w:t>
            </w:r>
            <w:proofErr w:type="spellEnd"/>
          </w:p>
        </w:tc>
      </w:tr>
      <w:tr w:rsidR="00093921" w:rsidTr="00EA7A9A">
        <w:tc>
          <w:tcPr>
            <w:tcW w:w="8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244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24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2"/>
              </w:rPr>
              <w:t>практическое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занятие</w:t>
            </w:r>
            <w:proofErr w:type="spellEnd"/>
          </w:p>
        </w:tc>
        <w:tc>
          <w:tcPr>
            <w:tcW w:w="430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E223FD" w:rsidP="007E3970">
            <w:pPr>
              <w:spacing w:after="0" w:line="240" w:lineRule="auto"/>
            </w:pPr>
            <w:proofErr w:type="spellStart"/>
            <w:r w:rsidRPr="00BA6781">
              <w:rPr>
                <w:szCs w:val="24"/>
              </w:rPr>
              <w:t>Сделки</w:t>
            </w:r>
            <w:proofErr w:type="spellEnd"/>
            <w:r w:rsidRPr="00BA6781">
              <w:rPr>
                <w:szCs w:val="24"/>
              </w:rPr>
              <w:t xml:space="preserve"> с </w:t>
            </w:r>
            <w:proofErr w:type="spellStart"/>
            <w:r w:rsidRPr="00BA6781">
              <w:rPr>
                <w:szCs w:val="24"/>
              </w:rPr>
              <w:t>недвижимым</w:t>
            </w:r>
            <w:proofErr w:type="spellEnd"/>
            <w:r w:rsidRPr="00BA6781">
              <w:rPr>
                <w:szCs w:val="24"/>
              </w:rPr>
              <w:t xml:space="preserve"> </w:t>
            </w:r>
            <w:proofErr w:type="spellStart"/>
            <w:r w:rsidRPr="00BA6781">
              <w:rPr>
                <w:szCs w:val="24"/>
              </w:rPr>
              <w:t>имуществом</w:t>
            </w:r>
            <w:proofErr w:type="spellEnd"/>
          </w:p>
        </w:tc>
      </w:tr>
      <w:tr w:rsidR="00093921" w:rsidTr="00EA7A9A">
        <w:tc>
          <w:tcPr>
            <w:tcW w:w="8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244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24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2"/>
              </w:rPr>
              <w:t>практическое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занятие</w:t>
            </w:r>
            <w:proofErr w:type="spellEnd"/>
          </w:p>
        </w:tc>
        <w:tc>
          <w:tcPr>
            <w:tcW w:w="430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E223FD" w:rsidP="007E3970">
            <w:pPr>
              <w:spacing w:after="0" w:line="240" w:lineRule="auto"/>
            </w:pPr>
            <w:proofErr w:type="spellStart"/>
            <w:r w:rsidRPr="00BA6781">
              <w:rPr>
                <w:szCs w:val="24"/>
              </w:rPr>
              <w:t>Финансирование</w:t>
            </w:r>
            <w:proofErr w:type="spellEnd"/>
            <w:r w:rsidRPr="00BA6781">
              <w:rPr>
                <w:szCs w:val="24"/>
              </w:rPr>
              <w:t xml:space="preserve"> </w:t>
            </w:r>
            <w:proofErr w:type="spellStart"/>
            <w:r w:rsidRPr="00BA6781">
              <w:rPr>
                <w:szCs w:val="24"/>
              </w:rPr>
              <w:t>недвижимости</w:t>
            </w:r>
            <w:proofErr w:type="spellEnd"/>
          </w:p>
        </w:tc>
      </w:tr>
      <w:tr w:rsidR="00093921" w:rsidRPr="00391026" w:rsidTr="00EA7A9A">
        <w:tc>
          <w:tcPr>
            <w:tcW w:w="86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7E3970" w:rsidP="007E3970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</w:rPr>
              <w:t>2.</w:t>
            </w:r>
          </w:p>
        </w:tc>
        <w:tc>
          <w:tcPr>
            <w:tcW w:w="244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3C3" w:rsidRDefault="00D613C3" w:rsidP="007E3970">
            <w:pPr>
              <w:spacing w:after="0" w:line="240" w:lineRule="auto"/>
              <w:rPr>
                <w:lang w:val="ru-RU"/>
              </w:rPr>
            </w:pPr>
          </w:p>
          <w:p w:rsidR="00D613C3" w:rsidRDefault="00D613C3" w:rsidP="007E3970">
            <w:pPr>
              <w:spacing w:after="0" w:line="240" w:lineRule="auto"/>
              <w:rPr>
                <w:lang w:val="ru-RU"/>
              </w:rPr>
            </w:pPr>
          </w:p>
          <w:p w:rsidR="00D613C3" w:rsidRDefault="00D613C3" w:rsidP="007E3970">
            <w:pPr>
              <w:spacing w:after="0" w:line="240" w:lineRule="auto"/>
              <w:rPr>
                <w:lang w:val="ru-RU"/>
              </w:rPr>
            </w:pPr>
          </w:p>
          <w:p w:rsidR="00F03B18" w:rsidRDefault="00F03B18" w:rsidP="00F03B1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Методические подходы к оценке системы управления государственной и муниципальной собственностью</w:t>
            </w:r>
          </w:p>
          <w:p w:rsidR="00D613C3" w:rsidRDefault="00D613C3" w:rsidP="007E3970">
            <w:pPr>
              <w:spacing w:after="0" w:line="240" w:lineRule="auto"/>
              <w:rPr>
                <w:lang w:val="ru-RU"/>
              </w:rPr>
            </w:pPr>
          </w:p>
          <w:p w:rsidR="00D613C3" w:rsidRDefault="00D613C3" w:rsidP="007E3970">
            <w:pPr>
              <w:spacing w:after="0" w:line="240" w:lineRule="auto"/>
              <w:rPr>
                <w:lang w:val="ru-RU"/>
              </w:rPr>
            </w:pPr>
          </w:p>
          <w:p w:rsidR="00093921" w:rsidRPr="00D613C3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2"/>
              </w:rPr>
              <w:t>практическое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занятие</w:t>
            </w:r>
            <w:proofErr w:type="spellEnd"/>
          </w:p>
        </w:tc>
        <w:tc>
          <w:tcPr>
            <w:tcW w:w="430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E223FD" w:rsidRDefault="00E223FD" w:rsidP="007E3970">
            <w:pPr>
              <w:spacing w:after="0" w:line="240" w:lineRule="auto"/>
              <w:rPr>
                <w:lang w:val="ru-RU"/>
              </w:rPr>
            </w:pPr>
            <w:r w:rsidRPr="00C51456">
              <w:rPr>
                <w:szCs w:val="24"/>
                <w:lang w:val="ru-RU"/>
              </w:rPr>
              <w:t>Оценка недвижимости для принятия решений в сфере управления недвижимостью</w:t>
            </w:r>
          </w:p>
        </w:tc>
      </w:tr>
      <w:tr w:rsidR="00093921" w:rsidTr="00EA7A9A">
        <w:tc>
          <w:tcPr>
            <w:tcW w:w="8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E223FD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4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E223FD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2"/>
              </w:rPr>
              <w:t>практическое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занятие</w:t>
            </w:r>
            <w:proofErr w:type="spellEnd"/>
          </w:p>
        </w:tc>
        <w:tc>
          <w:tcPr>
            <w:tcW w:w="430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E223FD" w:rsidP="007E3970">
            <w:pPr>
              <w:spacing w:after="0" w:line="240" w:lineRule="auto"/>
            </w:pPr>
            <w:proofErr w:type="spellStart"/>
            <w:r w:rsidRPr="00BA6781">
              <w:rPr>
                <w:szCs w:val="24"/>
              </w:rPr>
              <w:t>Управление</w:t>
            </w:r>
            <w:proofErr w:type="spellEnd"/>
            <w:r w:rsidRPr="00BA6781">
              <w:rPr>
                <w:szCs w:val="24"/>
              </w:rPr>
              <w:t xml:space="preserve"> </w:t>
            </w:r>
            <w:proofErr w:type="spellStart"/>
            <w:r w:rsidRPr="00BA6781">
              <w:rPr>
                <w:szCs w:val="24"/>
              </w:rPr>
              <w:t>объектами</w:t>
            </w:r>
            <w:proofErr w:type="spellEnd"/>
            <w:r w:rsidRPr="00BA6781">
              <w:rPr>
                <w:szCs w:val="24"/>
              </w:rPr>
              <w:t xml:space="preserve"> </w:t>
            </w:r>
            <w:proofErr w:type="spellStart"/>
            <w:r w:rsidRPr="00BA6781">
              <w:rPr>
                <w:szCs w:val="24"/>
              </w:rPr>
              <w:t>недвижимости</w:t>
            </w:r>
            <w:proofErr w:type="spellEnd"/>
          </w:p>
        </w:tc>
      </w:tr>
      <w:tr w:rsidR="00093921" w:rsidRPr="00E223FD" w:rsidTr="00EA7A9A">
        <w:tc>
          <w:tcPr>
            <w:tcW w:w="8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244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24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2"/>
              </w:rPr>
              <w:t>практическое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занятие</w:t>
            </w:r>
            <w:proofErr w:type="spellEnd"/>
          </w:p>
        </w:tc>
        <w:tc>
          <w:tcPr>
            <w:tcW w:w="430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E223FD" w:rsidRDefault="00E223FD" w:rsidP="007E3970">
            <w:pPr>
              <w:spacing w:after="0" w:line="240" w:lineRule="auto"/>
              <w:rPr>
                <w:lang w:val="ru-RU"/>
              </w:rPr>
            </w:pPr>
            <w:proofErr w:type="spellStart"/>
            <w:r w:rsidRPr="00BA6781">
              <w:rPr>
                <w:szCs w:val="24"/>
              </w:rPr>
              <w:t>Управление</w:t>
            </w:r>
            <w:proofErr w:type="spellEnd"/>
            <w:r w:rsidRPr="00BA6781">
              <w:rPr>
                <w:szCs w:val="24"/>
              </w:rPr>
              <w:t xml:space="preserve"> </w:t>
            </w:r>
            <w:proofErr w:type="spellStart"/>
            <w:r w:rsidRPr="00BA6781">
              <w:rPr>
                <w:szCs w:val="24"/>
              </w:rPr>
              <w:t>развитием</w:t>
            </w:r>
            <w:proofErr w:type="spellEnd"/>
            <w:r w:rsidRPr="00BA6781">
              <w:rPr>
                <w:szCs w:val="24"/>
              </w:rPr>
              <w:t xml:space="preserve"> </w:t>
            </w:r>
            <w:proofErr w:type="spellStart"/>
            <w:r w:rsidRPr="00BA6781">
              <w:rPr>
                <w:szCs w:val="24"/>
              </w:rPr>
              <w:t>недвижимости</w:t>
            </w:r>
            <w:proofErr w:type="spellEnd"/>
          </w:p>
        </w:tc>
      </w:tr>
      <w:tr w:rsidR="00093921" w:rsidRPr="00391026" w:rsidTr="00EA7A9A">
        <w:tc>
          <w:tcPr>
            <w:tcW w:w="8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E223FD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4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E223FD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2"/>
              </w:rPr>
              <w:t>практическое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занятие</w:t>
            </w:r>
            <w:proofErr w:type="spellEnd"/>
          </w:p>
        </w:tc>
        <w:tc>
          <w:tcPr>
            <w:tcW w:w="430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E223FD" w:rsidRDefault="00E223FD" w:rsidP="007E3970">
            <w:pPr>
              <w:spacing w:after="0" w:line="240" w:lineRule="auto"/>
              <w:rPr>
                <w:lang w:val="ru-RU"/>
              </w:rPr>
            </w:pPr>
            <w:r w:rsidRPr="00C51456">
              <w:rPr>
                <w:szCs w:val="24"/>
                <w:lang w:val="ru-RU"/>
              </w:rPr>
              <w:t>Управляющие компании в системе управления недвижимостью</w:t>
            </w:r>
          </w:p>
        </w:tc>
      </w:tr>
      <w:tr w:rsidR="00093921" w:rsidRPr="00391026" w:rsidTr="00EA7A9A">
        <w:tc>
          <w:tcPr>
            <w:tcW w:w="8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E223FD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4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E223FD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2"/>
              </w:rPr>
              <w:t>практическое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занятие</w:t>
            </w:r>
            <w:proofErr w:type="spellEnd"/>
          </w:p>
        </w:tc>
        <w:tc>
          <w:tcPr>
            <w:tcW w:w="430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E223FD" w:rsidRDefault="00E223FD" w:rsidP="007E3970">
            <w:pPr>
              <w:spacing w:after="0" w:line="240" w:lineRule="auto"/>
              <w:rPr>
                <w:lang w:val="ru-RU"/>
              </w:rPr>
            </w:pPr>
            <w:r w:rsidRPr="00C51456">
              <w:rPr>
                <w:szCs w:val="24"/>
                <w:lang w:val="ru-RU"/>
              </w:rPr>
              <w:t>Государственное и муниципальное управление собственностью</w:t>
            </w:r>
          </w:p>
        </w:tc>
      </w:tr>
      <w:tr w:rsidR="00093921" w:rsidRPr="00391026" w:rsidTr="00EA7A9A">
        <w:tc>
          <w:tcPr>
            <w:tcW w:w="10093" w:type="dxa"/>
            <w:gridSpan w:val="2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296A1E" w:rsidRDefault="007E3970" w:rsidP="007E3970">
            <w:pPr>
              <w:spacing w:after="0" w:line="240" w:lineRule="auto"/>
              <w:jc w:val="both"/>
              <w:rPr>
                <w:lang w:val="ru-RU"/>
              </w:rPr>
            </w:pPr>
            <w:r w:rsidRPr="00296A1E">
              <w:rPr>
                <w:color w:val="000000"/>
                <w:sz w:val="22"/>
                <w:lang w:val="ru-RU"/>
              </w:rPr>
              <w:t>**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 w:val="22"/>
                <w:lang w:val="ru-RU"/>
              </w:rPr>
              <w:t>семинары,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 w:val="22"/>
                <w:lang w:val="ru-RU"/>
              </w:rPr>
              <w:t>практические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 w:val="22"/>
                <w:lang w:val="ru-RU"/>
              </w:rPr>
              <w:t>занятия,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 w:val="22"/>
                <w:lang w:val="ru-RU"/>
              </w:rPr>
              <w:t>практикумы,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 w:val="22"/>
                <w:lang w:val="ru-RU"/>
              </w:rPr>
              <w:t>лабораторные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 w:val="22"/>
                <w:lang w:val="ru-RU"/>
              </w:rPr>
              <w:t>работы,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 w:val="22"/>
                <w:lang w:val="ru-RU"/>
              </w:rPr>
              <w:t>коллоквиумы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 w:val="22"/>
                <w:lang w:val="ru-RU"/>
              </w:rPr>
              <w:t>и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 w:val="22"/>
                <w:lang w:val="ru-RU"/>
              </w:rPr>
              <w:t>иные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 w:val="22"/>
                <w:lang w:val="ru-RU"/>
              </w:rPr>
              <w:t>аналогичные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 w:val="22"/>
                <w:lang w:val="ru-RU"/>
              </w:rPr>
              <w:t>занятия</w:t>
            </w:r>
            <w:r w:rsidRPr="00296A1E">
              <w:rPr>
                <w:lang w:val="ru-RU"/>
              </w:rPr>
              <w:t xml:space="preserve"> </w:t>
            </w:r>
          </w:p>
        </w:tc>
      </w:tr>
      <w:tr w:rsidR="00093921" w:rsidTr="00EA7A9A">
        <w:tc>
          <w:tcPr>
            <w:tcW w:w="10093" w:type="dxa"/>
            <w:gridSpan w:val="2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Иная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контактная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работа</w:t>
            </w:r>
            <w:proofErr w:type="spellEnd"/>
            <w:r>
              <w:t xml:space="preserve"> </w:t>
            </w:r>
          </w:p>
        </w:tc>
      </w:tr>
      <w:tr w:rsidR="00093921" w:rsidRPr="00391026" w:rsidTr="00EA7A9A">
        <w:tc>
          <w:tcPr>
            <w:tcW w:w="10093" w:type="dxa"/>
            <w:gridSpan w:val="2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296A1E" w:rsidRDefault="007E3970" w:rsidP="007E3970">
            <w:pPr>
              <w:spacing w:after="0" w:line="240" w:lineRule="auto"/>
              <w:ind w:firstLine="756"/>
              <w:jc w:val="both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При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проведении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учебных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занятий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СГЭУ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обеспечивает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развитие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у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обучающихся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навыков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командной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работы,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межличностной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коммуникации,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принятия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решений,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лидерских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качеств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(включая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при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необходимости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проведение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интерактивных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лекций,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групповых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дискуссий,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ролевых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игр,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тренингов,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анализ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ситуаций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и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имитационных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моделей,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преподавание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дисциплин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(модулей)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в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форме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курсов,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составленных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на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основе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результатов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научных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исследований,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проводимых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организацией,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в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том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числе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с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учетом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региональных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особенностей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профессиональной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деятельности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выпускников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и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потребностей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работодателей).</w:t>
            </w:r>
            <w:r w:rsidRPr="00296A1E">
              <w:rPr>
                <w:lang w:val="ru-RU"/>
              </w:rPr>
              <w:t xml:space="preserve"> </w:t>
            </w:r>
          </w:p>
          <w:p w:rsidR="00093921" w:rsidRPr="00296A1E" w:rsidRDefault="007E3970" w:rsidP="007E3970">
            <w:pPr>
              <w:spacing w:after="0" w:line="240" w:lineRule="auto"/>
              <w:ind w:firstLine="756"/>
              <w:jc w:val="both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Формы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и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методы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проведения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иной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контактной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работы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приведены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в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Методических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указаниях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по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основной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профессиональной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образовательной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Cs w:val="24"/>
                <w:lang w:val="ru-RU"/>
              </w:rPr>
              <w:t>программе.</w:t>
            </w:r>
            <w:r w:rsidRPr="00296A1E">
              <w:rPr>
                <w:lang w:val="ru-RU"/>
              </w:rPr>
              <w:t xml:space="preserve"> </w:t>
            </w:r>
          </w:p>
        </w:tc>
      </w:tr>
      <w:tr w:rsidR="00093921" w:rsidRPr="00391026" w:rsidTr="00EA7A9A">
        <w:tc>
          <w:tcPr>
            <w:tcW w:w="52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8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9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0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7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7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5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</w:tr>
      <w:tr w:rsidR="00093921" w:rsidTr="00EA7A9A">
        <w:tc>
          <w:tcPr>
            <w:tcW w:w="10093" w:type="dxa"/>
            <w:gridSpan w:val="2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ind w:firstLine="756"/>
              <w:jc w:val="both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4.2.2</w:t>
            </w:r>
            <w: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Самостоятельная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работа</w:t>
            </w:r>
            <w:proofErr w:type="spellEnd"/>
            <w:r>
              <w:t xml:space="preserve"> </w:t>
            </w:r>
          </w:p>
        </w:tc>
      </w:tr>
      <w:tr w:rsidR="00093921" w:rsidTr="00EA7A9A">
        <w:tc>
          <w:tcPr>
            <w:tcW w:w="8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№п/п</w:t>
            </w:r>
          </w:p>
        </w:tc>
        <w:tc>
          <w:tcPr>
            <w:tcW w:w="47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Наименование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темы</w:t>
            </w:r>
            <w:proofErr w:type="spellEnd"/>
            <w:r>
              <w:rPr>
                <w:b/>
                <w:color w:val="000000"/>
                <w:szCs w:val="24"/>
              </w:rPr>
              <w:t xml:space="preserve"> (</w:t>
            </w:r>
            <w:proofErr w:type="spellStart"/>
            <w:r>
              <w:rPr>
                <w:b/>
                <w:color w:val="000000"/>
                <w:szCs w:val="24"/>
              </w:rPr>
              <w:t>раздела</w:t>
            </w:r>
            <w:proofErr w:type="spellEnd"/>
            <w:r>
              <w:rPr>
                <w:b/>
                <w:color w:val="000000"/>
                <w:szCs w:val="24"/>
              </w:rPr>
              <w:t xml:space="preserve">) </w:t>
            </w:r>
            <w:proofErr w:type="spellStart"/>
            <w:r>
              <w:rPr>
                <w:b/>
                <w:color w:val="000000"/>
                <w:szCs w:val="24"/>
              </w:rPr>
              <w:t>дисциплины</w:t>
            </w:r>
            <w:proofErr w:type="spellEnd"/>
          </w:p>
        </w:tc>
        <w:tc>
          <w:tcPr>
            <w:tcW w:w="430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Вид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самостоятельной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работы</w:t>
            </w:r>
            <w:proofErr w:type="spellEnd"/>
            <w:r>
              <w:rPr>
                <w:b/>
                <w:color w:val="000000"/>
                <w:szCs w:val="24"/>
              </w:rPr>
              <w:t xml:space="preserve"> ***</w:t>
            </w:r>
          </w:p>
        </w:tc>
        <w:tc>
          <w:tcPr>
            <w:tcW w:w="82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56" w:type="dxa"/>
          </w:tcPr>
          <w:p w:rsidR="00093921" w:rsidRDefault="00093921" w:rsidP="007E3970">
            <w:pPr>
              <w:spacing w:after="0" w:line="240" w:lineRule="auto"/>
            </w:pPr>
          </w:p>
        </w:tc>
      </w:tr>
      <w:tr w:rsidR="00093921" w:rsidTr="00EA7A9A">
        <w:tc>
          <w:tcPr>
            <w:tcW w:w="8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47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F58" w:rsidRDefault="00DD3F58" w:rsidP="00DD3F5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Теоретические основы и концепции управления государственной и муниципальной собственностью</w:t>
            </w:r>
          </w:p>
          <w:p w:rsidR="00093921" w:rsidRPr="00D613C3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30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296A1E" w:rsidRDefault="007E3970" w:rsidP="007E3970">
            <w:pPr>
              <w:spacing w:after="0" w:line="240" w:lineRule="auto"/>
              <w:rPr>
                <w:lang w:val="ru-RU"/>
              </w:rPr>
            </w:pPr>
            <w:r w:rsidRPr="00296A1E">
              <w:rPr>
                <w:color w:val="000000"/>
                <w:sz w:val="22"/>
                <w:lang w:val="ru-RU"/>
              </w:rPr>
              <w:t>- подготовка доклада</w:t>
            </w:r>
          </w:p>
          <w:p w:rsidR="00093921" w:rsidRDefault="007E3970" w:rsidP="007E3970">
            <w:pPr>
              <w:spacing w:after="0" w:line="240" w:lineRule="auto"/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тестирование</w:t>
            </w:r>
            <w:proofErr w:type="spellEnd"/>
          </w:p>
        </w:tc>
        <w:tc>
          <w:tcPr>
            <w:tcW w:w="82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56" w:type="dxa"/>
          </w:tcPr>
          <w:p w:rsidR="00093921" w:rsidRDefault="00093921" w:rsidP="007E3970">
            <w:pPr>
              <w:spacing w:after="0" w:line="240" w:lineRule="auto"/>
            </w:pPr>
          </w:p>
        </w:tc>
      </w:tr>
      <w:tr w:rsidR="00093921" w:rsidTr="00EA7A9A">
        <w:tc>
          <w:tcPr>
            <w:tcW w:w="8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47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F58" w:rsidRDefault="00DD3F58" w:rsidP="00DD3F5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Методические подходы к оценке системы управления государственной и муниципальной собственностью</w:t>
            </w:r>
          </w:p>
          <w:p w:rsidR="00093921" w:rsidRPr="00D613C3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30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296A1E" w:rsidRDefault="007E3970" w:rsidP="007E3970">
            <w:pPr>
              <w:spacing w:after="0" w:line="240" w:lineRule="auto"/>
              <w:rPr>
                <w:lang w:val="ru-RU"/>
              </w:rPr>
            </w:pPr>
            <w:r w:rsidRPr="00296A1E">
              <w:rPr>
                <w:color w:val="000000"/>
                <w:sz w:val="22"/>
                <w:lang w:val="ru-RU"/>
              </w:rPr>
              <w:t>- подготовка доклада</w:t>
            </w:r>
          </w:p>
          <w:p w:rsidR="00093921" w:rsidRDefault="007E3970" w:rsidP="007E3970">
            <w:pPr>
              <w:spacing w:after="0" w:line="240" w:lineRule="auto"/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тестирование</w:t>
            </w:r>
            <w:proofErr w:type="spellEnd"/>
          </w:p>
        </w:tc>
        <w:tc>
          <w:tcPr>
            <w:tcW w:w="82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56" w:type="dxa"/>
          </w:tcPr>
          <w:p w:rsidR="00093921" w:rsidRDefault="00093921" w:rsidP="007E3970">
            <w:pPr>
              <w:spacing w:after="0" w:line="240" w:lineRule="auto"/>
            </w:pPr>
          </w:p>
        </w:tc>
      </w:tr>
      <w:tr w:rsidR="00093921" w:rsidRPr="00391026" w:rsidTr="00EA7A9A">
        <w:tc>
          <w:tcPr>
            <w:tcW w:w="10093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6E5465">
            <w:pPr>
              <w:spacing w:after="0" w:line="240" w:lineRule="auto"/>
              <w:jc w:val="both"/>
              <w:rPr>
                <w:lang w:val="ru-RU"/>
              </w:rPr>
            </w:pPr>
            <w:r w:rsidRPr="00296A1E">
              <w:rPr>
                <w:color w:val="000000"/>
                <w:sz w:val="22"/>
                <w:lang w:val="ru-RU"/>
              </w:rPr>
              <w:t>***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 w:val="22"/>
                <w:lang w:val="ru-RU"/>
              </w:rPr>
              <w:t>самостоятельная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 w:val="22"/>
                <w:lang w:val="ru-RU"/>
              </w:rPr>
              <w:t>работа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 w:val="22"/>
                <w:lang w:val="ru-RU"/>
              </w:rPr>
              <w:t>в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 w:val="22"/>
                <w:lang w:val="ru-RU"/>
              </w:rPr>
              <w:t>семестре,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 w:val="22"/>
                <w:lang w:val="ru-RU"/>
              </w:rPr>
              <w:t>написание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 w:val="22"/>
                <w:lang w:val="ru-RU"/>
              </w:rPr>
              <w:t>курсовых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 w:val="22"/>
                <w:lang w:val="ru-RU"/>
              </w:rPr>
              <w:t>работ,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 w:val="22"/>
                <w:lang w:val="ru-RU"/>
              </w:rPr>
              <w:t>докладов,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 w:val="22"/>
                <w:lang w:val="ru-RU"/>
              </w:rPr>
              <w:t>выполнение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 w:val="22"/>
                <w:lang w:val="ru-RU"/>
              </w:rPr>
              <w:t>контрольных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color w:val="000000"/>
                <w:sz w:val="22"/>
                <w:lang w:val="ru-RU"/>
              </w:rPr>
              <w:t>работ</w:t>
            </w:r>
            <w:r w:rsidRPr="00296A1E">
              <w:rPr>
                <w:lang w:val="ru-RU"/>
              </w:rPr>
              <w:t xml:space="preserve"> </w:t>
            </w:r>
          </w:p>
        </w:tc>
      </w:tr>
      <w:tr w:rsidR="00093921" w:rsidRPr="00391026" w:rsidTr="00EA7A9A">
        <w:tc>
          <w:tcPr>
            <w:tcW w:w="52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3" w:type="dxa"/>
          </w:tcPr>
          <w:p w:rsidR="001F39FF" w:rsidRPr="00296A1E" w:rsidRDefault="001F39FF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8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9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0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7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7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5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</w:tr>
      <w:tr w:rsidR="00093921" w:rsidRPr="00391026" w:rsidTr="00EA7A9A">
        <w:tc>
          <w:tcPr>
            <w:tcW w:w="10093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ind w:firstLine="756"/>
              <w:jc w:val="both"/>
              <w:rPr>
                <w:szCs w:val="24"/>
                <w:lang w:val="ru-RU"/>
              </w:rPr>
            </w:pPr>
            <w:r w:rsidRPr="00296A1E">
              <w:rPr>
                <w:b/>
                <w:color w:val="000000"/>
                <w:szCs w:val="24"/>
                <w:lang w:val="ru-RU"/>
              </w:rPr>
              <w:t>5.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Материально-техническое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и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учебно-методическое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обеспечение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дисциплины</w:t>
            </w:r>
            <w:r w:rsidRPr="00296A1E">
              <w:rPr>
                <w:lang w:val="ru-RU"/>
              </w:rPr>
              <w:t xml:space="preserve"> </w:t>
            </w:r>
          </w:p>
          <w:p w:rsidR="00093921" w:rsidRPr="00296A1E" w:rsidRDefault="007E3970" w:rsidP="007E3970">
            <w:pPr>
              <w:spacing w:after="0" w:line="240" w:lineRule="auto"/>
              <w:ind w:firstLine="756"/>
              <w:jc w:val="both"/>
              <w:rPr>
                <w:szCs w:val="24"/>
                <w:lang w:val="ru-RU"/>
              </w:rPr>
            </w:pPr>
            <w:r w:rsidRPr="00296A1E">
              <w:rPr>
                <w:lang w:val="ru-RU"/>
              </w:rPr>
              <w:t xml:space="preserve"> </w:t>
            </w:r>
          </w:p>
          <w:p w:rsidR="00093921" w:rsidRPr="00296A1E" w:rsidRDefault="007E3970" w:rsidP="007E3970">
            <w:pPr>
              <w:spacing w:after="0" w:line="240" w:lineRule="auto"/>
              <w:ind w:firstLine="756"/>
              <w:jc w:val="both"/>
              <w:rPr>
                <w:szCs w:val="24"/>
                <w:lang w:val="ru-RU"/>
              </w:rPr>
            </w:pPr>
            <w:r w:rsidRPr="00296A1E">
              <w:rPr>
                <w:b/>
                <w:color w:val="000000"/>
                <w:szCs w:val="24"/>
                <w:lang w:val="ru-RU"/>
              </w:rPr>
              <w:t>5.1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Литература:</w:t>
            </w:r>
            <w:r w:rsidRPr="00296A1E">
              <w:rPr>
                <w:lang w:val="ru-RU"/>
              </w:rPr>
              <w:t xml:space="preserve"> </w:t>
            </w:r>
          </w:p>
          <w:p w:rsidR="006E5465" w:rsidRDefault="007E3970" w:rsidP="007E3970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4"/>
                <w:lang w:val="ru-RU"/>
              </w:rPr>
            </w:pPr>
            <w:r w:rsidRPr="00296A1E">
              <w:rPr>
                <w:b/>
                <w:color w:val="000000"/>
                <w:szCs w:val="24"/>
                <w:lang w:val="ru-RU"/>
              </w:rPr>
              <w:t>Основная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литература</w:t>
            </w:r>
          </w:p>
          <w:p w:rsidR="00391026" w:rsidRPr="00391026" w:rsidRDefault="00391026" w:rsidP="00391026">
            <w:pPr>
              <w:jc w:val="both"/>
              <w:rPr>
                <w:color w:val="000000"/>
                <w:lang w:val="ru-RU"/>
              </w:rPr>
            </w:pPr>
            <w:r w:rsidRPr="00391026">
              <w:rPr>
                <w:color w:val="000000"/>
                <w:lang w:val="ru-RU"/>
              </w:rPr>
              <w:t xml:space="preserve">Управление государственной и муниципальной </w:t>
            </w:r>
            <w:proofErr w:type="gramStart"/>
            <w:r w:rsidRPr="00391026">
              <w:rPr>
                <w:color w:val="000000"/>
                <w:lang w:val="ru-RU"/>
              </w:rPr>
              <w:t>собственностью :</w:t>
            </w:r>
            <w:proofErr w:type="gramEnd"/>
            <w:r w:rsidRPr="00391026">
              <w:rPr>
                <w:color w:val="000000"/>
                <w:lang w:val="ru-RU"/>
              </w:rPr>
              <w:t xml:space="preserve"> учебник и практикум для вузов / С. Е. Прокофьев, А. И. Галкин, С. Г. Еремин, Н. Л. </w:t>
            </w:r>
            <w:proofErr w:type="spellStart"/>
            <w:r w:rsidRPr="00391026">
              <w:rPr>
                <w:color w:val="000000"/>
                <w:lang w:val="ru-RU"/>
              </w:rPr>
              <w:t>Красюкова</w:t>
            </w:r>
            <w:proofErr w:type="spellEnd"/>
            <w:r w:rsidRPr="00391026">
              <w:rPr>
                <w:color w:val="000000"/>
                <w:lang w:val="ru-RU"/>
              </w:rPr>
              <w:t xml:space="preserve"> ; под редакцией С. Е. Прокофьева. — 2-е изд., </w:t>
            </w:r>
            <w:proofErr w:type="spellStart"/>
            <w:r w:rsidRPr="00391026">
              <w:rPr>
                <w:color w:val="000000"/>
                <w:lang w:val="ru-RU"/>
              </w:rPr>
              <w:t>перераб</w:t>
            </w:r>
            <w:proofErr w:type="spellEnd"/>
            <w:r w:rsidRPr="00391026">
              <w:rPr>
                <w:color w:val="000000"/>
                <w:lang w:val="ru-RU"/>
              </w:rPr>
              <w:t xml:space="preserve">. и доп. — </w:t>
            </w:r>
            <w:proofErr w:type="gramStart"/>
            <w:r w:rsidRPr="00391026">
              <w:rPr>
                <w:color w:val="000000"/>
                <w:lang w:val="ru-RU"/>
              </w:rPr>
              <w:t>Москва :</w:t>
            </w:r>
            <w:proofErr w:type="gramEnd"/>
            <w:r w:rsidRPr="00391026">
              <w:rPr>
                <w:color w:val="000000"/>
                <w:lang w:val="ru-RU"/>
              </w:rPr>
              <w:t xml:space="preserve"> Издательство </w:t>
            </w:r>
            <w:proofErr w:type="spellStart"/>
            <w:r w:rsidRPr="00391026">
              <w:rPr>
                <w:color w:val="000000"/>
                <w:lang w:val="ru-RU"/>
              </w:rPr>
              <w:t>Юрайт</w:t>
            </w:r>
            <w:proofErr w:type="spellEnd"/>
            <w:r w:rsidRPr="00391026">
              <w:rPr>
                <w:color w:val="000000"/>
                <w:lang w:val="ru-RU"/>
              </w:rPr>
              <w:t xml:space="preserve">, 2020. — 305 с. — (Высшее образование). — </w:t>
            </w:r>
            <w:r>
              <w:rPr>
                <w:color w:val="000000"/>
              </w:rPr>
              <w:t>ISBN</w:t>
            </w:r>
            <w:r w:rsidRPr="00391026">
              <w:rPr>
                <w:color w:val="000000"/>
                <w:lang w:val="ru-RU"/>
              </w:rPr>
              <w:t xml:space="preserve"> 978-5-534-08508-2. — </w:t>
            </w:r>
            <w:proofErr w:type="gramStart"/>
            <w:r w:rsidRPr="00391026">
              <w:rPr>
                <w:color w:val="000000"/>
                <w:lang w:val="ru-RU"/>
              </w:rPr>
              <w:t>Текст :</w:t>
            </w:r>
            <w:proofErr w:type="gramEnd"/>
            <w:r w:rsidRPr="00391026">
              <w:rPr>
                <w:color w:val="000000"/>
                <w:lang w:val="ru-RU"/>
              </w:rPr>
              <w:t xml:space="preserve"> электронный // ЭБС </w:t>
            </w:r>
            <w:proofErr w:type="spellStart"/>
            <w:r w:rsidRPr="00391026">
              <w:rPr>
                <w:color w:val="000000"/>
                <w:lang w:val="ru-RU"/>
              </w:rPr>
              <w:t>Юрайт</w:t>
            </w:r>
            <w:proofErr w:type="spellEnd"/>
            <w:r w:rsidRPr="00391026">
              <w:rPr>
                <w:color w:val="000000"/>
                <w:lang w:val="ru-RU"/>
              </w:rPr>
              <w:t xml:space="preserve"> [сайт]. — </w:t>
            </w:r>
            <w:r>
              <w:rPr>
                <w:color w:val="000000"/>
              </w:rPr>
              <w:t>URL</w:t>
            </w:r>
            <w:r w:rsidRPr="00391026">
              <w:rPr>
                <w:color w:val="000000"/>
                <w:lang w:val="ru-RU"/>
              </w:rPr>
              <w:t xml:space="preserve">: </w:t>
            </w:r>
            <w:r>
              <w:rPr>
                <w:color w:val="000000"/>
              </w:rPr>
              <w:t>https</w:t>
            </w:r>
            <w:r w:rsidRPr="00391026">
              <w:rPr>
                <w:color w:val="000000"/>
                <w:lang w:val="ru-RU"/>
              </w:rPr>
              <w:t>://</w:t>
            </w:r>
            <w:proofErr w:type="spellStart"/>
            <w:r>
              <w:rPr>
                <w:color w:val="000000"/>
              </w:rPr>
              <w:t>urait</w:t>
            </w:r>
            <w:proofErr w:type="spellEnd"/>
            <w:r w:rsidRPr="00391026"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</w:rPr>
              <w:t>ru</w:t>
            </w:r>
            <w:proofErr w:type="spellEnd"/>
            <w:r w:rsidRPr="00391026">
              <w:rPr>
                <w:color w:val="000000"/>
                <w:lang w:val="ru-RU"/>
              </w:rPr>
              <w:t>/</w:t>
            </w:r>
            <w:proofErr w:type="spellStart"/>
            <w:r>
              <w:rPr>
                <w:color w:val="000000"/>
              </w:rPr>
              <w:t>bcode</w:t>
            </w:r>
            <w:proofErr w:type="spellEnd"/>
            <w:r w:rsidRPr="00391026">
              <w:rPr>
                <w:color w:val="000000"/>
                <w:lang w:val="ru-RU"/>
              </w:rPr>
              <w:t>/451015</w:t>
            </w:r>
          </w:p>
          <w:p w:rsidR="00093921" w:rsidRPr="00296A1E" w:rsidRDefault="00093921" w:rsidP="007E3970">
            <w:pPr>
              <w:spacing w:after="0" w:line="240" w:lineRule="auto"/>
              <w:ind w:firstLine="756"/>
              <w:jc w:val="both"/>
              <w:rPr>
                <w:szCs w:val="24"/>
                <w:lang w:val="ru-RU"/>
              </w:rPr>
            </w:pPr>
          </w:p>
          <w:p w:rsidR="00093921" w:rsidRDefault="007E3970" w:rsidP="007E3970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296A1E">
              <w:rPr>
                <w:b/>
                <w:color w:val="000000"/>
                <w:szCs w:val="24"/>
                <w:lang w:val="ru-RU"/>
              </w:rPr>
              <w:t>Дополнительная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литература</w:t>
            </w:r>
            <w:r w:rsidRPr="00296A1E">
              <w:rPr>
                <w:lang w:val="ru-RU"/>
              </w:rPr>
              <w:t xml:space="preserve"> </w:t>
            </w:r>
          </w:p>
          <w:p w:rsidR="00391026" w:rsidRPr="00391026" w:rsidRDefault="00391026" w:rsidP="00391026">
            <w:pPr>
              <w:jc w:val="both"/>
              <w:rPr>
                <w:color w:val="000000" w:themeColor="text1"/>
                <w:lang w:val="ru-RU"/>
              </w:rPr>
            </w:pPr>
            <w:r w:rsidRPr="00391026">
              <w:rPr>
                <w:color w:val="000000" w:themeColor="text1"/>
                <w:lang w:val="ru-RU"/>
              </w:rPr>
              <w:t xml:space="preserve">Максимов, С. Н.  Экономика </w:t>
            </w:r>
            <w:proofErr w:type="gramStart"/>
            <w:r w:rsidRPr="00391026">
              <w:rPr>
                <w:color w:val="000000" w:themeColor="text1"/>
                <w:lang w:val="ru-RU"/>
              </w:rPr>
              <w:t>недвижимости :</w:t>
            </w:r>
            <w:proofErr w:type="gramEnd"/>
            <w:r w:rsidRPr="00391026">
              <w:rPr>
                <w:color w:val="000000" w:themeColor="text1"/>
                <w:lang w:val="ru-RU"/>
              </w:rPr>
              <w:t xml:space="preserve"> учебник и практикум для вузов / С. Н. Максимов. — 2-е изд., </w:t>
            </w:r>
            <w:proofErr w:type="spellStart"/>
            <w:r w:rsidRPr="00391026">
              <w:rPr>
                <w:color w:val="000000" w:themeColor="text1"/>
                <w:lang w:val="ru-RU"/>
              </w:rPr>
              <w:t>испр</w:t>
            </w:r>
            <w:proofErr w:type="spellEnd"/>
            <w:r w:rsidRPr="00391026">
              <w:rPr>
                <w:color w:val="000000" w:themeColor="text1"/>
                <w:lang w:val="ru-RU"/>
              </w:rPr>
              <w:t xml:space="preserve">. и доп. — </w:t>
            </w:r>
            <w:proofErr w:type="gramStart"/>
            <w:r w:rsidRPr="00391026">
              <w:rPr>
                <w:color w:val="000000" w:themeColor="text1"/>
                <w:lang w:val="ru-RU"/>
              </w:rPr>
              <w:t>Москва :</w:t>
            </w:r>
            <w:proofErr w:type="gramEnd"/>
            <w:r w:rsidRPr="00391026">
              <w:rPr>
                <w:color w:val="000000" w:themeColor="text1"/>
                <w:lang w:val="ru-RU"/>
              </w:rPr>
              <w:t xml:space="preserve"> Издательство </w:t>
            </w:r>
            <w:proofErr w:type="spellStart"/>
            <w:r w:rsidRPr="00391026">
              <w:rPr>
                <w:color w:val="000000" w:themeColor="text1"/>
                <w:lang w:val="ru-RU"/>
              </w:rPr>
              <w:t>Юрайт</w:t>
            </w:r>
            <w:proofErr w:type="spellEnd"/>
            <w:r w:rsidRPr="00391026">
              <w:rPr>
                <w:color w:val="000000" w:themeColor="text1"/>
                <w:lang w:val="ru-RU"/>
              </w:rPr>
              <w:t xml:space="preserve">, 2020. — 423 с. — (Высшее образование). — </w:t>
            </w:r>
            <w:r w:rsidRPr="00391026">
              <w:rPr>
                <w:color w:val="000000" w:themeColor="text1"/>
              </w:rPr>
              <w:t>ISBN</w:t>
            </w:r>
            <w:r w:rsidRPr="00391026">
              <w:rPr>
                <w:color w:val="000000" w:themeColor="text1"/>
                <w:lang w:val="ru-RU"/>
              </w:rPr>
              <w:t xml:space="preserve"> 978-5-534-10851-4. — </w:t>
            </w:r>
            <w:proofErr w:type="gramStart"/>
            <w:r w:rsidRPr="00391026">
              <w:rPr>
                <w:color w:val="000000" w:themeColor="text1"/>
                <w:lang w:val="ru-RU"/>
              </w:rPr>
              <w:t>Текст :</w:t>
            </w:r>
            <w:proofErr w:type="gramEnd"/>
            <w:r w:rsidRPr="00391026">
              <w:rPr>
                <w:color w:val="000000" w:themeColor="text1"/>
                <w:lang w:val="ru-RU"/>
              </w:rPr>
              <w:t xml:space="preserve"> электронный // ЭБС </w:t>
            </w:r>
            <w:proofErr w:type="spellStart"/>
            <w:r w:rsidRPr="00391026">
              <w:rPr>
                <w:color w:val="000000" w:themeColor="text1"/>
                <w:lang w:val="ru-RU"/>
              </w:rPr>
              <w:t>Юрайт</w:t>
            </w:r>
            <w:proofErr w:type="spellEnd"/>
            <w:r w:rsidRPr="00391026">
              <w:rPr>
                <w:color w:val="000000" w:themeColor="text1"/>
                <w:lang w:val="ru-RU"/>
              </w:rPr>
              <w:t xml:space="preserve"> [сайт]. — </w:t>
            </w:r>
            <w:r w:rsidRPr="00391026">
              <w:rPr>
                <w:color w:val="000000" w:themeColor="text1"/>
              </w:rPr>
              <w:t>URL</w:t>
            </w:r>
            <w:r w:rsidRPr="00391026">
              <w:rPr>
                <w:color w:val="000000" w:themeColor="text1"/>
                <w:lang w:val="ru-RU"/>
              </w:rPr>
              <w:t xml:space="preserve">: </w:t>
            </w:r>
            <w:r w:rsidRPr="00391026">
              <w:rPr>
                <w:color w:val="000000" w:themeColor="text1"/>
              </w:rPr>
              <w:t>https</w:t>
            </w:r>
            <w:r w:rsidRPr="00391026">
              <w:rPr>
                <w:color w:val="000000" w:themeColor="text1"/>
                <w:lang w:val="ru-RU"/>
              </w:rPr>
              <w:t>://</w:t>
            </w:r>
            <w:proofErr w:type="spellStart"/>
            <w:r w:rsidRPr="00391026">
              <w:rPr>
                <w:color w:val="000000" w:themeColor="text1"/>
              </w:rPr>
              <w:t>urait</w:t>
            </w:r>
            <w:proofErr w:type="spellEnd"/>
            <w:r w:rsidRPr="00391026">
              <w:rPr>
                <w:color w:val="000000" w:themeColor="text1"/>
                <w:lang w:val="ru-RU"/>
              </w:rPr>
              <w:t>.</w:t>
            </w:r>
            <w:proofErr w:type="spellStart"/>
            <w:r w:rsidRPr="00391026">
              <w:rPr>
                <w:color w:val="000000" w:themeColor="text1"/>
              </w:rPr>
              <w:t>ru</w:t>
            </w:r>
            <w:proofErr w:type="spellEnd"/>
            <w:r w:rsidRPr="00391026">
              <w:rPr>
                <w:color w:val="000000" w:themeColor="text1"/>
                <w:lang w:val="ru-RU"/>
              </w:rPr>
              <w:t>/</w:t>
            </w:r>
            <w:proofErr w:type="spellStart"/>
            <w:r w:rsidRPr="00391026">
              <w:rPr>
                <w:color w:val="000000" w:themeColor="text1"/>
              </w:rPr>
              <w:t>bcode</w:t>
            </w:r>
            <w:proofErr w:type="spellEnd"/>
            <w:r w:rsidRPr="00391026">
              <w:rPr>
                <w:color w:val="000000" w:themeColor="text1"/>
                <w:lang w:val="ru-RU"/>
              </w:rPr>
              <w:t xml:space="preserve">/450758 </w:t>
            </w:r>
            <w:r w:rsidRPr="00391026">
              <w:rPr>
                <w:color w:val="000000" w:themeColor="text1"/>
                <w:lang w:val="ru-RU"/>
              </w:rPr>
              <w:br/>
              <w:t xml:space="preserve">Экономика жилищной сферы: Учебник/ В.В. </w:t>
            </w:r>
            <w:proofErr w:type="spellStart"/>
            <w:r w:rsidRPr="00391026">
              <w:rPr>
                <w:color w:val="000000" w:themeColor="text1"/>
                <w:lang w:val="ru-RU"/>
              </w:rPr>
              <w:t>Бузырев</w:t>
            </w:r>
            <w:proofErr w:type="spellEnd"/>
            <w:r w:rsidRPr="00391026">
              <w:rPr>
                <w:color w:val="000000" w:themeColor="text1"/>
                <w:lang w:val="ru-RU"/>
              </w:rPr>
              <w:t xml:space="preserve">, Н.В. Васильева, </w:t>
            </w:r>
            <w:proofErr w:type="spellStart"/>
            <w:r w:rsidRPr="00391026">
              <w:rPr>
                <w:color w:val="000000" w:themeColor="text1"/>
                <w:lang w:val="ru-RU"/>
              </w:rPr>
              <w:t>В.С.Чекалин</w:t>
            </w:r>
            <w:proofErr w:type="spellEnd"/>
            <w:r w:rsidRPr="00391026">
              <w:rPr>
                <w:color w:val="000000" w:themeColor="text1"/>
                <w:lang w:val="ru-RU"/>
              </w:rPr>
              <w:t xml:space="preserve"> и др., 2-е изд. - М.: ИЦ РИОР, НИЦ ИНФРА-М, 2019. - 363 с.: (Высшее образование). - </w:t>
            </w:r>
            <w:r w:rsidRPr="00391026">
              <w:rPr>
                <w:color w:val="000000" w:themeColor="text1"/>
              </w:rPr>
              <w:t>ISBN</w:t>
            </w:r>
            <w:r w:rsidRPr="00391026">
              <w:rPr>
                <w:color w:val="000000" w:themeColor="text1"/>
                <w:lang w:val="ru-RU"/>
              </w:rPr>
              <w:t xml:space="preserve"> 978-5-369-01471-4. - </w:t>
            </w:r>
            <w:proofErr w:type="gramStart"/>
            <w:r w:rsidRPr="00391026">
              <w:rPr>
                <w:color w:val="000000" w:themeColor="text1"/>
                <w:lang w:val="ru-RU"/>
              </w:rPr>
              <w:t>Текст :</w:t>
            </w:r>
            <w:proofErr w:type="gramEnd"/>
            <w:r w:rsidRPr="00391026">
              <w:rPr>
                <w:color w:val="000000" w:themeColor="text1"/>
                <w:lang w:val="ru-RU"/>
              </w:rPr>
              <w:t xml:space="preserve"> электронный. - </w:t>
            </w:r>
            <w:r w:rsidRPr="00391026">
              <w:rPr>
                <w:color w:val="000000" w:themeColor="text1"/>
              </w:rPr>
              <w:t>URL</w:t>
            </w:r>
            <w:r w:rsidRPr="00391026">
              <w:rPr>
                <w:color w:val="000000" w:themeColor="text1"/>
                <w:lang w:val="ru-RU"/>
              </w:rPr>
              <w:t xml:space="preserve">: </w:t>
            </w:r>
            <w:r w:rsidRPr="00391026">
              <w:rPr>
                <w:color w:val="000000" w:themeColor="text1"/>
              </w:rPr>
              <w:t>https</w:t>
            </w:r>
            <w:r w:rsidRPr="00391026">
              <w:rPr>
                <w:color w:val="000000" w:themeColor="text1"/>
                <w:lang w:val="ru-RU"/>
              </w:rPr>
              <w:t>://</w:t>
            </w:r>
            <w:proofErr w:type="spellStart"/>
            <w:r w:rsidRPr="00391026">
              <w:rPr>
                <w:color w:val="000000" w:themeColor="text1"/>
              </w:rPr>
              <w:t>znanium</w:t>
            </w:r>
            <w:proofErr w:type="spellEnd"/>
            <w:r w:rsidRPr="00391026">
              <w:rPr>
                <w:color w:val="000000" w:themeColor="text1"/>
                <w:lang w:val="ru-RU"/>
              </w:rPr>
              <w:t>.</w:t>
            </w:r>
            <w:r w:rsidRPr="00391026">
              <w:rPr>
                <w:color w:val="000000" w:themeColor="text1"/>
              </w:rPr>
              <w:t>com</w:t>
            </w:r>
            <w:r w:rsidRPr="00391026">
              <w:rPr>
                <w:color w:val="000000" w:themeColor="text1"/>
                <w:lang w:val="ru-RU"/>
              </w:rPr>
              <w:t>/</w:t>
            </w:r>
            <w:r w:rsidRPr="00391026">
              <w:rPr>
                <w:color w:val="000000" w:themeColor="text1"/>
              </w:rPr>
              <w:t>catalog</w:t>
            </w:r>
            <w:r w:rsidRPr="00391026">
              <w:rPr>
                <w:color w:val="000000" w:themeColor="text1"/>
                <w:lang w:val="ru-RU"/>
              </w:rPr>
              <w:t>/</w:t>
            </w:r>
            <w:r w:rsidRPr="00391026">
              <w:rPr>
                <w:color w:val="000000" w:themeColor="text1"/>
              </w:rPr>
              <w:t>product</w:t>
            </w:r>
            <w:r w:rsidRPr="00391026">
              <w:rPr>
                <w:color w:val="000000" w:themeColor="text1"/>
                <w:lang w:val="ru-RU"/>
              </w:rPr>
              <w:t>/1009685</w:t>
            </w:r>
          </w:p>
          <w:p w:rsidR="00093921" w:rsidRPr="006E5465" w:rsidRDefault="00093921" w:rsidP="00391026">
            <w:pPr>
              <w:pStyle w:val="a3"/>
              <w:spacing w:after="0" w:line="240" w:lineRule="auto"/>
              <w:ind w:left="567"/>
              <w:jc w:val="both"/>
              <w:rPr>
                <w:szCs w:val="24"/>
              </w:rPr>
            </w:pPr>
          </w:p>
        </w:tc>
      </w:tr>
      <w:tr w:rsidR="00093921" w:rsidRPr="00391026" w:rsidTr="00EA7A9A">
        <w:tc>
          <w:tcPr>
            <w:tcW w:w="526" w:type="dxa"/>
          </w:tcPr>
          <w:p w:rsidR="00093921" w:rsidRPr="00EA7A9A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" w:type="dxa"/>
          </w:tcPr>
          <w:p w:rsidR="00093921" w:rsidRPr="00EA7A9A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093921" w:rsidRPr="00EA7A9A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3" w:type="dxa"/>
          </w:tcPr>
          <w:p w:rsidR="00093921" w:rsidRPr="00EA7A9A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8" w:type="dxa"/>
          </w:tcPr>
          <w:p w:rsidR="00093921" w:rsidRPr="00EA7A9A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093921" w:rsidRPr="00EA7A9A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4" w:type="dxa"/>
          </w:tcPr>
          <w:p w:rsidR="00093921" w:rsidRPr="00EA7A9A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093921" w:rsidRPr="00EA7A9A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9" w:type="dxa"/>
          </w:tcPr>
          <w:p w:rsidR="00093921" w:rsidRPr="00EA7A9A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093921" w:rsidRPr="00EA7A9A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:rsidR="00093921" w:rsidRPr="00EA7A9A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" w:type="dxa"/>
          </w:tcPr>
          <w:p w:rsidR="00093921" w:rsidRPr="00EA7A9A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093921" w:rsidRPr="00EA7A9A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4" w:type="dxa"/>
          </w:tcPr>
          <w:p w:rsidR="00093921" w:rsidRPr="00EA7A9A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3" w:type="dxa"/>
          </w:tcPr>
          <w:p w:rsidR="00093921" w:rsidRPr="00EA7A9A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093921" w:rsidRPr="00EA7A9A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3" w:type="dxa"/>
          </w:tcPr>
          <w:p w:rsidR="00093921" w:rsidRPr="00EA7A9A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093921" w:rsidRPr="00EA7A9A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03" w:type="dxa"/>
          </w:tcPr>
          <w:p w:rsidR="00093921" w:rsidRPr="00EA7A9A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" w:type="dxa"/>
          </w:tcPr>
          <w:p w:rsidR="00093921" w:rsidRPr="00EA7A9A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7" w:type="dxa"/>
          </w:tcPr>
          <w:p w:rsidR="00093921" w:rsidRPr="00EA7A9A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093921" w:rsidRPr="00EA7A9A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" w:type="dxa"/>
          </w:tcPr>
          <w:p w:rsidR="00093921" w:rsidRPr="00EA7A9A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3" w:type="dxa"/>
          </w:tcPr>
          <w:p w:rsidR="00093921" w:rsidRPr="00EA7A9A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74" w:type="dxa"/>
          </w:tcPr>
          <w:p w:rsidR="00093921" w:rsidRPr="00EA7A9A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5" w:type="dxa"/>
          </w:tcPr>
          <w:p w:rsidR="00093921" w:rsidRPr="00EA7A9A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" w:type="dxa"/>
          </w:tcPr>
          <w:p w:rsidR="00093921" w:rsidRPr="00EA7A9A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" w:type="dxa"/>
          </w:tcPr>
          <w:p w:rsidR="00093921" w:rsidRPr="00EA7A9A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</w:tr>
      <w:tr w:rsidR="00093921" w:rsidRPr="00147AD1" w:rsidTr="00EA7A9A">
        <w:tc>
          <w:tcPr>
            <w:tcW w:w="10093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7E3970" w:rsidP="007E3970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296A1E">
              <w:rPr>
                <w:b/>
                <w:color w:val="000000"/>
                <w:szCs w:val="24"/>
                <w:lang w:val="ru-RU"/>
              </w:rPr>
              <w:t>5.2.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Перечень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лицензионного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программного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обеспечения</w:t>
            </w:r>
            <w:r w:rsidRPr="00296A1E">
              <w:rPr>
                <w:lang w:val="ru-RU"/>
              </w:rPr>
              <w:t xml:space="preserve"> </w:t>
            </w:r>
          </w:p>
          <w:p w:rsidR="006E5465" w:rsidRPr="00EA7A9A" w:rsidRDefault="006E5465" w:rsidP="006E546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7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Microsoft Windows 10 Education / Microsoft Windows 7 / Windows Vista Business</w:t>
            </w:r>
          </w:p>
          <w:p w:rsidR="00093921" w:rsidRPr="00EA7A9A" w:rsidRDefault="006E5465" w:rsidP="006E546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567" w:hanging="567"/>
              <w:jc w:val="both"/>
              <w:rPr>
                <w:rFonts w:eastAsia="Times New Roman"/>
                <w:szCs w:val="24"/>
                <w:lang w:val="en-US"/>
              </w:rPr>
            </w:pPr>
            <w:r w:rsidRPr="00EA7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Office 365 ProPlus,</w:t>
            </w:r>
            <w:r w:rsidRPr="00EA7A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7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Microsoft Office 2019, Microsoft Office 2016 Professional Plus (Word, Excel, Access, PowerPoint, Outlook, OneNote, Publisher) / Microsoft Office 2007 (Word, Excel, Access, PowerPoint)</w:t>
            </w:r>
          </w:p>
        </w:tc>
      </w:tr>
      <w:tr w:rsidR="00093921" w:rsidRPr="00147AD1" w:rsidTr="00EA7A9A">
        <w:tc>
          <w:tcPr>
            <w:tcW w:w="526" w:type="dxa"/>
          </w:tcPr>
          <w:p w:rsidR="00093921" w:rsidRPr="00147AD1" w:rsidRDefault="00093921" w:rsidP="007E3970">
            <w:pPr>
              <w:spacing w:after="0" w:line="240" w:lineRule="auto"/>
            </w:pPr>
          </w:p>
        </w:tc>
        <w:tc>
          <w:tcPr>
            <w:tcW w:w="58" w:type="dxa"/>
          </w:tcPr>
          <w:p w:rsidR="00093921" w:rsidRPr="00147AD1" w:rsidRDefault="00093921" w:rsidP="007E3970">
            <w:pPr>
              <w:spacing w:after="0" w:line="240" w:lineRule="auto"/>
            </w:pPr>
          </w:p>
        </w:tc>
        <w:tc>
          <w:tcPr>
            <w:tcW w:w="285" w:type="dxa"/>
          </w:tcPr>
          <w:p w:rsidR="00093921" w:rsidRPr="00147AD1" w:rsidRDefault="00093921" w:rsidP="007E3970">
            <w:pPr>
              <w:spacing w:after="0" w:line="240" w:lineRule="auto"/>
            </w:pPr>
          </w:p>
        </w:tc>
        <w:tc>
          <w:tcPr>
            <w:tcW w:w="823" w:type="dxa"/>
          </w:tcPr>
          <w:p w:rsidR="00093921" w:rsidRPr="00147AD1" w:rsidRDefault="00093921" w:rsidP="007E3970">
            <w:pPr>
              <w:spacing w:after="0" w:line="240" w:lineRule="auto"/>
            </w:pPr>
          </w:p>
        </w:tc>
        <w:tc>
          <w:tcPr>
            <w:tcW w:w="828" w:type="dxa"/>
          </w:tcPr>
          <w:p w:rsidR="00093921" w:rsidRPr="00147AD1" w:rsidRDefault="00093921" w:rsidP="007E3970">
            <w:pPr>
              <w:spacing w:after="0" w:line="240" w:lineRule="auto"/>
            </w:pPr>
          </w:p>
        </w:tc>
        <w:tc>
          <w:tcPr>
            <w:tcW w:w="284" w:type="dxa"/>
          </w:tcPr>
          <w:p w:rsidR="00093921" w:rsidRPr="00147AD1" w:rsidRDefault="00093921" w:rsidP="007E3970">
            <w:pPr>
              <w:spacing w:after="0" w:line="240" w:lineRule="auto"/>
            </w:pPr>
          </w:p>
        </w:tc>
        <w:tc>
          <w:tcPr>
            <w:tcW w:w="514" w:type="dxa"/>
          </w:tcPr>
          <w:p w:rsidR="00093921" w:rsidRPr="00147AD1" w:rsidRDefault="00093921" w:rsidP="007E3970">
            <w:pPr>
              <w:spacing w:after="0" w:line="240" w:lineRule="auto"/>
            </w:pPr>
          </w:p>
        </w:tc>
        <w:tc>
          <w:tcPr>
            <w:tcW w:w="333" w:type="dxa"/>
          </w:tcPr>
          <w:p w:rsidR="00093921" w:rsidRPr="00147AD1" w:rsidRDefault="00093921" w:rsidP="007E3970">
            <w:pPr>
              <w:spacing w:after="0" w:line="240" w:lineRule="auto"/>
            </w:pPr>
          </w:p>
        </w:tc>
        <w:tc>
          <w:tcPr>
            <w:tcW w:w="419" w:type="dxa"/>
          </w:tcPr>
          <w:p w:rsidR="00093921" w:rsidRPr="00147AD1" w:rsidRDefault="00093921" w:rsidP="007E3970">
            <w:pPr>
              <w:spacing w:after="0" w:line="240" w:lineRule="auto"/>
            </w:pPr>
          </w:p>
        </w:tc>
        <w:tc>
          <w:tcPr>
            <w:tcW w:w="143" w:type="dxa"/>
          </w:tcPr>
          <w:p w:rsidR="00093921" w:rsidRPr="00147AD1" w:rsidRDefault="00093921" w:rsidP="007E3970">
            <w:pPr>
              <w:spacing w:after="0" w:line="240" w:lineRule="auto"/>
            </w:pPr>
          </w:p>
        </w:tc>
        <w:tc>
          <w:tcPr>
            <w:tcW w:w="69" w:type="dxa"/>
          </w:tcPr>
          <w:p w:rsidR="00093921" w:rsidRPr="00147AD1" w:rsidRDefault="00093921" w:rsidP="007E3970">
            <w:pPr>
              <w:spacing w:after="0" w:line="240" w:lineRule="auto"/>
            </w:pPr>
          </w:p>
        </w:tc>
        <w:tc>
          <w:tcPr>
            <w:tcW w:w="86" w:type="dxa"/>
          </w:tcPr>
          <w:p w:rsidR="00093921" w:rsidRPr="00147AD1" w:rsidRDefault="00093921" w:rsidP="007E3970">
            <w:pPr>
              <w:spacing w:after="0" w:line="240" w:lineRule="auto"/>
            </w:pPr>
          </w:p>
        </w:tc>
        <w:tc>
          <w:tcPr>
            <w:tcW w:w="284" w:type="dxa"/>
          </w:tcPr>
          <w:p w:rsidR="00093921" w:rsidRPr="00147AD1" w:rsidRDefault="00093921" w:rsidP="007E3970">
            <w:pPr>
              <w:spacing w:after="0" w:line="240" w:lineRule="auto"/>
            </w:pPr>
          </w:p>
        </w:tc>
        <w:tc>
          <w:tcPr>
            <w:tcW w:w="804" w:type="dxa"/>
          </w:tcPr>
          <w:p w:rsidR="00093921" w:rsidRPr="00147AD1" w:rsidRDefault="00093921" w:rsidP="007E3970">
            <w:pPr>
              <w:spacing w:after="0" w:line="240" w:lineRule="auto"/>
            </w:pPr>
          </w:p>
        </w:tc>
        <w:tc>
          <w:tcPr>
            <w:tcW w:w="193" w:type="dxa"/>
          </w:tcPr>
          <w:p w:rsidR="00093921" w:rsidRPr="00147AD1" w:rsidRDefault="00093921" w:rsidP="007E3970">
            <w:pPr>
              <w:spacing w:after="0" w:line="240" w:lineRule="auto"/>
            </w:pPr>
          </w:p>
        </w:tc>
        <w:tc>
          <w:tcPr>
            <w:tcW w:w="143" w:type="dxa"/>
          </w:tcPr>
          <w:p w:rsidR="00093921" w:rsidRPr="00147AD1" w:rsidRDefault="00093921" w:rsidP="007E3970">
            <w:pPr>
              <w:spacing w:after="0" w:line="240" w:lineRule="auto"/>
            </w:pPr>
          </w:p>
        </w:tc>
        <w:tc>
          <w:tcPr>
            <w:tcW w:w="353" w:type="dxa"/>
          </w:tcPr>
          <w:p w:rsidR="00093921" w:rsidRPr="00147AD1" w:rsidRDefault="00093921" w:rsidP="007E3970">
            <w:pPr>
              <w:spacing w:after="0" w:line="240" w:lineRule="auto"/>
            </w:pPr>
          </w:p>
        </w:tc>
        <w:tc>
          <w:tcPr>
            <w:tcW w:w="333" w:type="dxa"/>
          </w:tcPr>
          <w:p w:rsidR="00093921" w:rsidRPr="00147AD1" w:rsidRDefault="00093921" w:rsidP="007E3970">
            <w:pPr>
              <w:spacing w:after="0" w:line="240" w:lineRule="auto"/>
            </w:pPr>
          </w:p>
        </w:tc>
        <w:tc>
          <w:tcPr>
            <w:tcW w:w="603" w:type="dxa"/>
          </w:tcPr>
          <w:p w:rsidR="00093921" w:rsidRPr="00147AD1" w:rsidRDefault="00093921" w:rsidP="007E3970">
            <w:pPr>
              <w:spacing w:after="0" w:line="240" w:lineRule="auto"/>
            </w:pPr>
          </w:p>
        </w:tc>
        <w:tc>
          <w:tcPr>
            <w:tcW w:w="95" w:type="dxa"/>
          </w:tcPr>
          <w:p w:rsidR="00093921" w:rsidRPr="00147AD1" w:rsidRDefault="00093921" w:rsidP="007E3970">
            <w:pPr>
              <w:spacing w:after="0" w:line="240" w:lineRule="auto"/>
            </w:pPr>
          </w:p>
        </w:tc>
        <w:tc>
          <w:tcPr>
            <w:tcW w:w="407" w:type="dxa"/>
          </w:tcPr>
          <w:p w:rsidR="00093921" w:rsidRPr="00147AD1" w:rsidRDefault="00093921" w:rsidP="007E3970">
            <w:pPr>
              <w:spacing w:after="0" w:line="240" w:lineRule="auto"/>
            </w:pPr>
          </w:p>
        </w:tc>
        <w:tc>
          <w:tcPr>
            <w:tcW w:w="328" w:type="dxa"/>
          </w:tcPr>
          <w:p w:rsidR="00093921" w:rsidRPr="00147AD1" w:rsidRDefault="00093921" w:rsidP="007E3970">
            <w:pPr>
              <w:spacing w:after="0" w:line="240" w:lineRule="auto"/>
            </w:pPr>
          </w:p>
        </w:tc>
        <w:tc>
          <w:tcPr>
            <w:tcW w:w="102" w:type="dxa"/>
          </w:tcPr>
          <w:p w:rsidR="00093921" w:rsidRPr="00147AD1" w:rsidRDefault="00093921" w:rsidP="007E3970">
            <w:pPr>
              <w:spacing w:after="0" w:line="240" w:lineRule="auto"/>
            </w:pPr>
          </w:p>
        </w:tc>
        <w:tc>
          <w:tcPr>
            <w:tcW w:w="243" w:type="dxa"/>
          </w:tcPr>
          <w:p w:rsidR="00093921" w:rsidRPr="00147AD1" w:rsidRDefault="00093921" w:rsidP="007E3970">
            <w:pPr>
              <w:spacing w:after="0" w:line="240" w:lineRule="auto"/>
            </w:pPr>
          </w:p>
        </w:tc>
        <w:tc>
          <w:tcPr>
            <w:tcW w:w="1574" w:type="dxa"/>
          </w:tcPr>
          <w:p w:rsidR="00093921" w:rsidRPr="00147AD1" w:rsidRDefault="00093921" w:rsidP="007E3970">
            <w:pPr>
              <w:spacing w:after="0" w:line="240" w:lineRule="auto"/>
            </w:pPr>
          </w:p>
        </w:tc>
        <w:tc>
          <w:tcPr>
            <w:tcW w:w="125" w:type="dxa"/>
          </w:tcPr>
          <w:p w:rsidR="00093921" w:rsidRPr="00147AD1" w:rsidRDefault="00093921" w:rsidP="007E3970">
            <w:pPr>
              <w:spacing w:after="0" w:line="240" w:lineRule="auto"/>
            </w:pPr>
          </w:p>
        </w:tc>
        <w:tc>
          <w:tcPr>
            <w:tcW w:w="82" w:type="dxa"/>
          </w:tcPr>
          <w:p w:rsidR="00093921" w:rsidRPr="00147AD1" w:rsidRDefault="00093921" w:rsidP="007E3970">
            <w:pPr>
              <w:spacing w:after="0" w:line="240" w:lineRule="auto"/>
            </w:pPr>
          </w:p>
        </w:tc>
        <w:tc>
          <w:tcPr>
            <w:tcW w:w="56" w:type="dxa"/>
          </w:tcPr>
          <w:p w:rsidR="00093921" w:rsidRPr="00147AD1" w:rsidRDefault="00093921" w:rsidP="007E3970">
            <w:pPr>
              <w:spacing w:after="0" w:line="240" w:lineRule="auto"/>
            </w:pPr>
          </w:p>
        </w:tc>
      </w:tr>
      <w:tr w:rsidR="00093921" w:rsidRPr="00391026" w:rsidTr="00EA7A9A">
        <w:tc>
          <w:tcPr>
            <w:tcW w:w="10093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093921" w:rsidRPr="006E5465" w:rsidRDefault="007E3970" w:rsidP="007E3970">
            <w:pPr>
              <w:spacing w:after="0" w:line="240" w:lineRule="auto"/>
              <w:ind w:firstLine="756"/>
              <w:jc w:val="both"/>
              <w:rPr>
                <w:szCs w:val="24"/>
                <w:lang w:val="ru-RU"/>
              </w:rPr>
            </w:pPr>
            <w:r w:rsidRPr="006E5465">
              <w:rPr>
                <w:b/>
                <w:color w:val="000000"/>
                <w:szCs w:val="24"/>
                <w:lang w:val="ru-RU"/>
              </w:rPr>
              <w:t>5.3</w:t>
            </w:r>
            <w:r w:rsidRPr="006E5465">
              <w:rPr>
                <w:lang w:val="ru-RU"/>
              </w:rPr>
              <w:t xml:space="preserve"> </w:t>
            </w:r>
            <w:r w:rsidRPr="006E5465">
              <w:rPr>
                <w:b/>
                <w:color w:val="000000"/>
                <w:szCs w:val="24"/>
                <w:lang w:val="ru-RU"/>
              </w:rPr>
              <w:t>Современные</w:t>
            </w:r>
            <w:r w:rsidRPr="006E5465">
              <w:rPr>
                <w:lang w:val="ru-RU"/>
              </w:rPr>
              <w:t xml:space="preserve"> </w:t>
            </w:r>
            <w:r w:rsidRPr="006E5465">
              <w:rPr>
                <w:b/>
                <w:color w:val="000000"/>
                <w:szCs w:val="24"/>
                <w:lang w:val="ru-RU"/>
              </w:rPr>
              <w:t>профессиональные</w:t>
            </w:r>
            <w:r w:rsidRPr="006E5465">
              <w:rPr>
                <w:lang w:val="ru-RU"/>
              </w:rPr>
              <w:t xml:space="preserve"> </w:t>
            </w:r>
            <w:r w:rsidRPr="006E5465">
              <w:rPr>
                <w:b/>
                <w:color w:val="000000"/>
                <w:szCs w:val="24"/>
                <w:lang w:val="ru-RU"/>
              </w:rPr>
              <w:t>базы</w:t>
            </w:r>
            <w:r w:rsidRPr="006E5465">
              <w:rPr>
                <w:lang w:val="ru-RU"/>
              </w:rPr>
              <w:t xml:space="preserve"> </w:t>
            </w:r>
            <w:r w:rsidRPr="006E5465">
              <w:rPr>
                <w:b/>
                <w:color w:val="000000"/>
                <w:szCs w:val="24"/>
                <w:lang w:val="ru-RU"/>
              </w:rPr>
              <w:t>данных,</w:t>
            </w:r>
            <w:r w:rsidRPr="006E5465">
              <w:rPr>
                <w:lang w:val="ru-RU"/>
              </w:rPr>
              <w:t xml:space="preserve"> </w:t>
            </w:r>
            <w:r w:rsidRPr="006E5465">
              <w:rPr>
                <w:b/>
                <w:color w:val="000000"/>
                <w:szCs w:val="24"/>
                <w:lang w:val="ru-RU"/>
              </w:rPr>
              <w:t>к</w:t>
            </w:r>
            <w:r w:rsidRPr="006E5465">
              <w:rPr>
                <w:lang w:val="ru-RU"/>
              </w:rPr>
              <w:t xml:space="preserve"> </w:t>
            </w:r>
            <w:r w:rsidRPr="006E5465">
              <w:rPr>
                <w:b/>
                <w:color w:val="000000"/>
                <w:szCs w:val="24"/>
                <w:lang w:val="ru-RU"/>
              </w:rPr>
              <w:t>которым</w:t>
            </w:r>
            <w:r w:rsidRPr="006E5465">
              <w:rPr>
                <w:lang w:val="ru-RU"/>
              </w:rPr>
              <w:t xml:space="preserve"> </w:t>
            </w:r>
            <w:r w:rsidRPr="006E5465">
              <w:rPr>
                <w:b/>
                <w:color w:val="000000"/>
                <w:szCs w:val="24"/>
                <w:lang w:val="ru-RU"/>
              </w:rPr>
              <w:t>обеспечивается</w:t>
            </w:r>
            <w:r w:rsidRPr="006E5465">
              <w:rPr>
                <w:lang w:val="ru-RU"/>
              </w:rPr>
              <w:t xml:space="preserve"> </w:t>
            </w:r>
            <w:r w:rsidRPr="006E5465">
              <w:rPr>
                <w:b/>
                <w:color w:val="000000"/>
                <w:szCs w:val="24"/>
                <w:lang w:val="ru-RU"/>
              </w:rPr>
              <w:t>доступ</w:t>
            </w:r>
            <w:r w:rsidRPr="006E5465">
              <w:rPr>
                <w:lang w:val="ru-RU"/>
              </w:rPr>
              <w:t xml:space="preserve"> </w:t>
            </w:r>
            <w:r w:rsidRPr="006E5465">
              <w:rPr>
                <w:b/>
                <w:color w:val="000000"/>
                <w:szCs w:val="24"/>
                <w:lang w:val="ru-RU"/>
              </w:rPr>
              <w:t>обучающихся</w:t>
            </w:r>
            <w:r w:rsidRPr="006E5465">
              <w:rPr>
                <w:lang w:val="ru-RU"/>
              </w:rPr>
              <w:t xml:space="preserve"> </w:t>
            </w:r>
          </w:p>
          <w:p w:rsidR="00E904FA" w:rsidRPr="006E5465" w:rsidRDefault="00E904FA" w:rsidP="00E904FA">
            <w:pPr>
              <w:pStyle w:val="a4"/>
              <w:spacing w:before="0" w:beforeAutospacing="0" w:after="0" w:afterAutospacing="0"/>
              <w:ind w:left="284"/>
            </w:pPr>
            <w:r w:rsidRPr="006E5465">
              <w:t>1. Профессиональная база данных «Информационные системы Министерства экономического развития Российской Федерации в сети Интернет» (Портал «Официальная Россия» - http://www.gov.ru/)</w:t>
            </w:r>
          </w:p>
          <w:p w:rsidR="00E904FA" w:rsidRPr="006E5465" w:rsidRDefault="00E904FA" w:rsidP="00E904FA">
            <w:pPr>
              <w:pStyle w:val="a4"/>
              <w:spacing w:before="0" w:beforeAutospacing="0" w:after="0" w:afterAutospacing="0"/>
              <w:ind w:left="284"/>
            </w:pPr>
            <w:r w:rsidRPr="006E5465">
              <w:t xml:space="preserve">2. Профессиональная база данных «Финансово-экономические показатели Российской Федерации» (Официальный сайт Министерства финансов РФ - </w:t>
            </w:r>
            <w:hyperlink r:id="rId5" w:history="1">
              <w:r w:rsidRPr="006E5465">
                <w:rPr>
                  <w:rStyle w:val="a5"/>
                  <w:color w:val="0000FF" w:themeColor="hyperlink"/>
                </w:rPr>
                <w:t>https://www.minfin.ru/ru/</w:t>
              </w:r>
            </w:hyperlink>
            <w:r w:rsidRPr="006E5465">
              <w:t>)</w:t>
            </w:r>
          </w:p>
          <w:p w:rsidR="00E904FA" w:rsidRPr="006E5465" w:rsidRDefault="00E904FA" w:rsidP="00E904FA">
            <w:pPr>
              <w:pStyle w:val="a4"/>
              <w:spacing w:before="0" w:beforeAutospacing="0" w:after="0" w:afterAutospacing="0"/>
              <w:ind w:left="284"/>
            </w:pPr>
            <w:r w:rsidRPr="006E5465">
              <w:t>3. Профессиональная база данных «Официальная статистика» (Официальный сайт Федеральной службы государственной статистики - http://www.gks.ru/)</w:t>
            </w:r>
          </w:p>
          <w:p w:rsidR="00093921" w:rsidRPr="006E5465" w:rsidRDefault="00093921" w:rsidP="007E3970">
            <w:pPr>
              <w:spacing w:after="0" w:line="240" w:lineRule="auto"/>
              <w:ind w:firstLine="756"/>
              <w:jc w:val="both"/>
              <w:rPr>
                <w:szCs w:val="24"/>
                <w:lang w:val="ru-RU"/>
              </w:rPr>
            </w:pPr>
          </w:p>
          <w:p w:rsidR="00093921" w:rsidRPr="006E5465" w:rsidRDefault="007E3970" w:rsidP="007E3970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6E5465">
              <w:rPr>
                <w:b/>
                <w:color w:val="000000"/>
                <w:szCs w:val="24"/>
                <w:lang w:val="ru-RU"/>
              </w:rPr>
              <w:t>5.4.</w:t>
            </w:r>
            <w:r w:rsidRPr="006E5465">
              <w:rPr>
                <w:lang w:val="ru-RU"/>
              </w:rPr>
              <w:t xml:space="preserve"> </w:t>
            </w:r>
            <w:r w:rsidRPr="006E5465">
              <w:rPr>
                <w:b/>
                <w:color w:val="000000"/>
                <w:szCs w:val="24"/>
                <w:lang w:val="ru-RU"/>
              </w:rPr>
              <w:t>Информационно-справочные</w:t>
            </w:r>
            <w:r w:rsidRPr="006E5465">
              <w:rPr>
                <w:lang w:val="ru-RU"/>
              </w:rPr>
              <w:t xml:space="preserve"> </w:t>
            </w:r>
            <w:r w:rsidRPr="006E5465">
              <w:rPr>
                <w:b/>
                <w:color w:val="000000"/>
                <w:szCs w:val="24"/>
                <w:lang w:val="ru-RU"/>
              </w:rPr>
              <w:t>системы,</w:t>
            </w:r>
            <w:r w:rsidRPr="006E5465">
              <w:rPr>
                <w:lang w:val="ru-RU"/>
              </w:rPr>
              <w:t xml:space="preserve"> </w:t>
            </w:r>
            <w:r w:rsidRPr="006E5465">
              <w:rPr>
                <w:b/>
                <w:color w:val="000000"/>
                <w:szCs w:val="24"/>
                <w:lang w:val="ru-RU"/>
              </w:rPr>
              <w:t>к</w:t>
            </w:r>
            <w:r w:rsidRPr="006E5465">
              <w:rPr>
                <w:lang w:val="ru-RU"/>
              </w:rPr>
              <w:t xml:space="preserve"> </w:t>
            </w:r>
            <w:r w:rsidRPr="006E5465">
              <w:rPr>
                <w:b/>
                <w:color w:val="000000"/>
                <w:szCs w:val="24"/>
                <w:lang w:val="ru-RU"/>
              </w:rPr>
              <w:t>которым</w:t>
            </w:r>
            <w:r w:rsidRPr="006E5465">
              <w:rPr>
                <w:lang w:val="ru-RU"/>
              </w:rPr>
              <w:t xml:space="preserve"> </w:t>
            </w:r>
            <w:r w:rsidRPr="006E5465">
              <w:rPr>
                <w:b/>
                <w:color w:val="000000"/>
                <w:szCs w:val="24"/>
                <w:lang w:val="ru-RU"/>
              </w:rPr>
              <w:t>обеспечивается</w:t>
            </w:r>
            <w:r w:rsidRPr="006E5465">
              <w:rPr>
                <w:lang w:val="ru-RU"/>
              </w:rPr>
              <w:t xml:space="preserve"> </w:t>
            </w:r>
            <w:r w:rsidRPr="006E5465">
              <w:rPr>
                <w:b/>
                <w:color w:val="000000"/>
                <w:szCs w:val="24"/>
                <w:lang w:val="ru-RU"/>
              </w:rPr>
              <w:t>доступ</w:t>
            </w:r>
            <w:r w:rsidRPr="006E5465">
              <w:rPr>
                <w:lang w:val="ru-RU"/>
              </w:rPr>
              <w:t xml:space="preserve"> </w:t>
            </w:r>
            <w:r w:rsidRPr="006E5465">
              <w:rPr>
                <w:b/>
                <w:color w:val="000000"/>
                <w:szCs w:val="24"/>
                <w:lang w:val="ru-RU"/>
              </w:rPr>
              <w:t>обучающихся</w:t>
            </w:r>
            <w:r w:rsidRPr="006E5465">
              <w:rPr>
                <w:lang w:val="ru-RU"/>
              </w:rPr>
              <w:t xml:space="preserve"> </w:t>
            </w:r>
          </w:p>
          <w:p w:rsidR="006E5465" w:rsidRPr="006E5465" w:rsidRDefault="006E5465" w:rsidP="006E5465">
            <w:pPr>
              <w:spacing w:after="0"/>
              <w:ind w:firstLine="709"/>
              <w:jc w:val="both"/>
              <w:rPr>
                <w:rFonts w:eastAsia="Times New Roman"/>
                <w:lang w:val="ru-RU"/>
              </w:rPr>
            </w:pPr>
            <w:r w:rsidRPr="006E5465">
              <w:rPr>
                <w:rFonts w:eastAsia="Times New Roman"/>
                <w:lang w:val="ru-RU"/>
              </w:rPr>
              <w:t>1.</w:t>
            </w:r>
            <w:r w:rsidRPr="006E5465">
              <w:rPr>
                <w:rFonts w:eastAsia="Times New Roman"/>
                <w:lang w:val="ru-RU"/>
              </w:rPr>
              <w:tab/>
              <w:t>Справочно-правовая система «Консультант Плюс»</w:t>
            </w:r>
          </w:p>
          <w:p w:rsidR="00352F4C" w:rsidRPr="006E5465" w:rsidRDefault="006E5465" w:rsidP="006E5465">
            <w:pPr>
              <w:spacing w:after="0" w:line="240" w:lineRule="auto"/>
              <w:ind w:firstLine="756"/>
              <w:jc w:val="both"/>
              <w:rPr>
                <w:szCs w:val="24"/>
                <w:lang w:val="ru-RU"/>
              </w:rPr>
            </w:pPr>
            <w:r w:rsidRPr="006E5465">
              <w:rPr>
                <w:rFonts w:eastAsia="Times New Roman"/>
                <w:lang w:val="ru-RU"/>
              </w:rPr>
              <w:t>2.</w:t>
            </w:r>
            <w:r w:rsidRPr="006E5465">
              <w:rPr>
                <w:rFonts w:eastAsia="Times New Roman"/>
                <w:lang w:val="ru-RU"/>
              </w:rPr>
              <w:tab/>
              <w:t>Справочно-правовая система «ГАРАНТ-Максимум</w:t>
            </w:r>
            <w:r w:rsidRPr="006E5465">
              <w:rPr>
                <w:rFonts w:eastAsia="Times New Roman"/>
                <w:sz w:val="28"/>
                <w:szCs w:val="28"/>
                <w:lang w:val="ru-RU"/>
              </w:rPr>
              <w:t>»</w:t>
            </w:r>
          </w:p>
        </w:tc>
      </w:tr>
      <w:tr w:rsidR="00093921" w:rsidRPr="00391026" w:rsidTr="00EA7A9A">
        <w:tc>
          <w:tcPr>
            <w:tcW w:w="526" w:type="dxa"/>
          </w:tcPr>
          <w:p w:rsidR="00093921" w:rsidRPr="004C423B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" w:type="dxa"/>
          </w:tcPr>
          <w:p w:rsidR="00093921" w:rsidRPr="004C423B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093921" w:rsidRPr="004C423B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3" w:type="dxa"/>
          </w:tcPr>
          <w:p w:rsidR="00093921" w:rsidRPr="004C423B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8" w:type="dxa"/>
          </w:tcPr>
          <w:p w:rsidR="00093921" w:rsidRPr="004C423B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093921" w:rsidRPr="004C423B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4" w:type="dxa"/>
          </w:tcPr>
          <w:p w:rsidR="00093921" w:rsidRPr="004C423B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093921" w:rsidRPr="004C423B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9" w:type="dxa"/>
          </w:tcPr>
          <w:p w:rsidR="00093921" w:rsidRPr="004C423B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093921" w:rsidRPr="004C423B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:rsidR="00093921" w:rsidRPr="004C423B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" w:type="dxa"/>
          </w:tcPr>
          <w:p w:rsidR="00093921" w:rsidRPr="004C423B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093921" w:rsidRPr="004C423B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4" w:type="dxa"/>
          </w:tcPr>
          <w:p w:rsidR="00093921" w:rsidRPr="004C423B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3" w:type="dxa"/>
          </w:tcPr>
          <w:p w:rsidR="00093921" w:rsidRPr="004C423B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093921" w:rsidRPr="004C423B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3" w:type="dxa"/>
          </w:tcPr>
          <w:p w:rsidR="00093921" w:rsidRPr="004C423B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093921" w:rsidRPr="004C423B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03" w:type="dxa"/>
          </w:tcPr>
          <w:p w:rsidR="00093921" w:rsidRPr="004C423B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" w:type="dxa"/>
          </w:tcPr>
          <w:p w:rsidR="00093921" w:rsidRPr="004C423B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7" w:type="dxa"/>
          </w:tcPr>
          <w:p w:rsidR="00093921" w:rsidRPr="006E546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093921" w:rsidRPr="004C423B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" w:type="dxa"/>
          </w:tcPr>
          <w:p w:rsidR="00093921" w:rsidRPr="004C423B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3" w:type="dxa"/>
          </w:tcPr>
          <w:p w:rsidR="00093921" w:rsidRPr="004C423B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74" w:type="dxa"/>
          </w:tcPr>
          <w:p w:rsidR="00093921" w:rsidRPr="004C423B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5" w:type="dxa"/>
          </w:tcPr>
          <w:p w:rsidR="00093921" w:rsidRPr="004C423B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" w:type="dxa"/>
          </w:tcPr>
          <w:p w:rsidR="00093921" w:rsidRPr="004C423B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" w:type="dxa"/>
          </w:tcPr>
          <w:p w:rsidR="00093921" w:rsidRPr="004C423B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</w:tr>
      <w:tr w:rsidR="00093921" w:rsidTr="00EA7A9A">
        <w:tc>
          <w:tcPr>
            <w:tcW w:w="10093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7E3970" w:rsidP="007E3970">
            <w:pPr>
              <w:spacing w:after="0" w:line="240" w:lineRule="auto"/>
              <w:ind w:firstLine="756"/>
              <w:jc w:val="both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5.5.</w:t>
            </w:r>
            <w: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Специальные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помещения</w:t>
            </w:r>
            <w:proofErr w:type="spellEnd"/>
            <w:r>
              <w:t xml:space="preserve"> </w:t>
            </w:r>
          </w:p>
        </w:tc>
      </w:tr>
      <w:tr w:rsidR="00093921" w:rsidTr="00EA7A9A">
        <w:tc>
          <w:tcPr>
            <w:tcW w:w="436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Учебные аудитории для проведения занятий лекционного типа</w:t>
            </w:r>
          </w:p>
        </w:tc>
        <w:tc>
          <w:tcPr>
            <w:tcW w:w="558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Комплекты ученической мебели</w:t>
            </w:r>
          </w:p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Муль</w:t>
            </w:r>
            <w:r w:rsidR="006E5465">
              <w:rPr>
                <w:color w:val="000000"/>
                <w:szCs w:val="24"/>
                <w:lang w:val="ru-RU"/>
              </w:rPr>
              <w:t>ти</w:t>
            </w:r>
            <w:r w:rsidRPr="00296A1E">
              <w:rPr>
                <w:color w:val="000000"/>
                <w:szCs w:val="24"/>
                <w:lang w:val="ru-RU"/>
              </w:rPr>
              <w:t>медийный проектор</w:t>
            </w:r>
          </w:p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Доска</w:t>
            </w:r>
          </w:p>
          <w:p w:rsidR="00093921" w:rsidRDefault="007E3970" w:rsidP="007E397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Экран</w:t>
            </w:r>
            <w:proofErr w:type="spellEnd"/>
          </w:p>
        </w:tc>
        <w:tc>
          <w:tcPr>
            <w:tcW w:w="82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56" w:type="dxa"/>
          </w:tcPr>
          <w:p w:rsidR="00093921" w:rsidRDefault="00093921" w:rsidP="007E3970">
            <w:pPr>
              <w:spacing w:after="0" w:line="240" w:lineRule="auto"/>
            </w:pPr>
          </w:p>
        </w:tc>
      </w:tr>
      <w:tr w:rsidR="00093921" w:rsidRPr="00391026" w:rsidTr="00EA7A9A">
        <w:tc>
          <w:tcPr>
            <w:tcW w:w="436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Учебные аудитории для проведения практических занятий (занятий семинарского типа)</w:t>
            </w:r>
          </w:p>
        </w:tc>
        <w:tc>
          <w:tcPr>
            <w:tcW w:w="558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Комплекты ученической мебели</w:t>
            </w:r>
          </w:p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Муль</w:t>
            </w:r>
            <w:r w:rsidR="006E5465">
              <w:rPr>
                <w:color w:val="000000"/>
                <w:szCs w:val="24"/>
                <w:lang w:val="ru-RU"/>
              </w:rPr>
              <w:t>ти</w:t>
            </w:r>
            <w:r w:rsidRPr="00296A1E">
              <w:rPr>
                <w:color w:val="000000"/>
                <w:szCs w:val="24"/>
                <w:lang w:val="ru-RU"/>
              </w:rPr>
              <w:t>медийный проектор</w:t>
            </w:r>
          </w:p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Доска</w:t>
            </w:r>
          </w:p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Экран</w:t>
            </w:r>
          </w:p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Компьютеры с выходом в сеть «Интернет» и ЭИОС СГЭУ</w:t>
            </w:r>
          </w:p>
        </w:tc>
        <w:tc>
          <w:tcPr>
            <w:tcW w:w="82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</w:tr>
      <w:tr w:rsidR="00093921" w:rsidRPr="00391026" w:rsidTr="00EA7A9A">
        <w:tc>
          <w:tcPr>
            <w:tcW w:w="436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Учебные аудитории для групповых и индивидуальных консультаций</w:t>
            </w:r>
          </w:p>
        </w:tc>
        <w:tc>
          <w:tcPr>
            <w:tcW w:w="558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Комплекты ученической мебели</w:t>
            </w:r>
          </w:p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Муль</w:t>
            </w:r>
            <w:r w:rsidR="006E5465">
              <w:rPr>
                <w:color w:val="000000"/>
                <w:szCs w:val="24"/>
                <w:lang w:val="ru-RU"/>
              </w:rPr>
              <w:t>ти</w:t>
            </w:r>
            <w:r w:rsidRPr="00296A1E">
              <w:rPr>
                <w:color w:val="000000"/>
                <w:szCs w:val="24"/>
                <w:lang w:val="ru-RU"/>
              </w:rPr>
              <w:t>медийный проектор</w:t>
            </w:r>
          </w:p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Доска</w:t>
            </w:r>
          </w:p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Экран</w:t>
            </w:r>
          </w:p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Компьютеры с выходом в сеть «Интернет» и ЭИОС СГЭУ</w:t>
            </w:r>
          </w:p>
        </w:tc>
        <w:tc>
          <w:tcPr>
            <w:tcW w:w="82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</w:tr>
      <w:tr w:rsidR="00093921" w:rsidRPr="00391026" w:rsidTr="00EA7A9A">
        <w:tc>
          <w:tcPr>
            <w:tcW w:w="436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Учебные аудитории для текущего контроля и промежуточной аттестации</w:t>
            </w:r>
          </w:p>
        </w:tc>
        <w:tc>
          <w:tcPr>
            <w:tcW w:w="558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Комплекты ученической мебели</w:t>
            </w:r>
          </w:p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Муль</w:t>
            </w:r>
            <w:r w:rsidR="006E5465">
              <w:rPr>
                <w:color w:val="000000"/>
                <w:szCs w:val="24"/>
                <w:lang w:val="ru-RU"/>
              </w:rPr>
              <w:t>ти</w:t>
            </w:r>
            <w:r w:rsidRPr="00296A1E">
              <w:rPr>
                <w:color w:val="000000"/>
                <w:szCs w:val="24"/>
                <w:lang w:val="ru-RU"/>
              </w:rPr>
              <w:t>медийный проектор</w:t>
            </w:r>
          </w:p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Доска</w:t>
            </w:r>
          </w:p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Экран</w:t>
            </w:r>
          </w:p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Компьютеры с выходом в сеть «Интернет» и ЭИОС СГЭУ</w:t>
            </w:r>
          </w:p>
        </w:tc>
        <w:tc>
          <w:tcPr>
            <w:tcW w:w="82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</w:tr>
      <w:tr w:rsidR="00EA7A9A" w:rsidRPr="00391026" w:rsidTr="00EA7A9A">
        <w:tc>
          <w:tcPr>
            <w:tcW w:w="436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A9A" w:rsidRPr="005D221A" w:rsidRDefault="00EA7A9A" w:rsidP="00EA7A9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Cs w:val="24"/>
                <w:lang w:val="ru-RU"/>
              </w:rPr>
            </w:pPr>
            <w:r w:rsidRPr="005D221A">
              <w:rPr>
                <w:szCs w:val="24"/>
                <w:lang w:val="ru-RU"/>
              </w:rPr>
              <w:t>Учебные аудитории для курсового проектирования (выполнения курсовых работ)</w:t>
            </w:r>
          </w:p>
          <w:p w:rsidR="00EA7A9A" w:rsidRPr="005D221A" w:rsidRDefault="00EA7A9A" w:rsidP="00EA7A9A">
            <w:pPr>
              <w:spacing w:after="0" w:line="228" w:lineRule="auto"/>
              <w:rPr>
                <w:szCs w:val="24"/>
                <w:lang w:val="ru-RU"/>
              </w:rPr>
            </w:pPr>
          </w:p>
        </w:tc>
        <w:tc>
          <w:tcPr>
            <w:tcW w:w="558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A9A" w:rsidRPr="005D221A" w:rsidRDefault="00EA7A9A" w:rsidP="00EA7A9A">
            <w:pPr>
              <w:spacing w:after="0" w:line="228" w:lineRule="auto"/>
              <w:rPr>
                <w:szCs w:val="24"/>
                <w:lang w:val="ru-RU"/>
              </w:rPr>
            </w:pPr>
            <w:r w:rsidRPr="005D221A">
              <w:rPr>
                <w:szCs w:val="24"/>
                <w:lang w:val="ru-RU"/>
              </w:rPr>
              <w:t xml:space="preserve">Комплекты ученической мебели </w:t>
            </w:r>
          </w:p>
          <w:p w:rsidR="00EA7A9A" w:rsidRPr="005D221A" w:rsidRDefault="00EA7A9A" w:rsidP="00EA7A9A">
            <w:pPr>
              <w:spacing w:after="0" w:line="228" w:lineRule="auto"/>
              <w:rPr>
                <w:szCs w:val="24"/>
                <w:lang w:val="ru-RU"/>
              </w:rPr>
            </w:pPr>
            <w:r w:rsidRPr="005D221A">
              <w:rPr>
                <w:szCs w:val="24"/>
                <w:lang w:val="ru-RU"/>
              </w:rPr>
              <w:t>Муль</w:t>
            </w:r>
            <w:r>
              <w:rPr>
                <w:szCs w:val="24"/>
                <w:lang w:val="ru-RU"/>
              </w:rPr>
              <w:t>ти</w:t>
            </w:r>
            <w:r w:rsidRPr="005D221A">
              <w:rPr>
                <w:szCs w:val="24"/>
                <w:lang w:val="ru-RU"/>
              </w:rPr>
              <w:t>медийный проектор</w:t>
            </w:r>
          </w:p>
          <w:p w:rsidR="00EA7A9A" w:rsidRPr="005D221A" w:rsidRDefault="00EA7A9A" w:rsidP="00EA7A9A">
            <w:pPr>
              <w:spacing w:after="0" w:line="228" w:lineRule="auto"/>
              <w:rPr>
                <w:szCs w:val="24"/>
                <w:lang w:val="ru-RU"/>
              </w:rPr>
            </w:pPr>
            <w:r w:rsidRPr="005D221A">
              <w:rPr>
                <w:szCs w:val="24"/>
                <w:lang w:val="ru-RU"/>
              </w:rPr>
              <w:t>Доска</w:t>
            </w:r>
          </w:p>
          <w:p w:rsidR="00EA7A9A" w:rsidRPr="005D221A" w:rsidRDefault="00EA7A9A" w:rsidP="00EA7A9A">
            <w:pPr>
              <w:spacing w:after="0" w:line="228" w:lineRule="auto"/>
              <w:rPr>
                <w:szCs w:val="24"/>
                <w:lang w:val="ru-RU"/>
              </w:rPr>
            </w:pPr>
            <w:r w:rsidRPr="005D221A">
              <w:rPr>
                <w:szCs w:val="24"/>
                <w:lang w:val="ru-RU"/>
              </w:rPr>
              <w:t>Экран</w:t>
            </w:r>
          </w:p>
          <w:p w:rsidR="00EA7A9A" w:rsidRPr="005D221A" w:rsidRDefault="00EA7A9A" w:rsidP="00EA7A9A">
            <w:pPr>
              <w:spacing w:after="0" w:line="228" w:lineRule="auto"/>
              <w:rPr>
                <w:szCs w:val="24"/>
                <w:lang w:val="ru-RU"/>
              </w:rPr>
            </w:pPr>
            <w:r w:rsidRPr="005D221A">
              <w:rPr>
                <w:szCs w:val="24"/>
                <w:lang w:val="ru-RU"/>
              </w:rPr>
              <w:t>Компьютеры с выходом в сеть «Интернет» и ЭИОС СГЭУ</w:t>
            </w:r>
          </w:p>
        </w:tc>
        <w:tc>
          <w:tcPr>
            <w:tcW w:w="82" w:type="dxa"/>
          </w:tcPr>
          <w:p w:rsidR="00EA7A9A" w:rsidRPr="00296A1E" w:rsidRDefault="00EA7A9A" w:rsidP="00EA7A9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" w:type="dxa"/>
          </w:tcPr>
          <w:p w:rsidR="00EA7A9A" w:rsidRPr="00296A1E" w:rsidRDefault="00EA7A9A" w:rsidP="00EA7A9A">
            <w:pPr>
              <w:spacing w:after="0" w:line="240" w:lineRule="auto"/>
              <w:rPr>
                <w:lang w:val="ru-RU"/>
              </w:rPr>
            </w:pPr>
          </w:p>
        </w:tc>
      </w:tr>
      <w:tr w:rsidR="00093921" w:rsidRPr="00391026" w:rsidTr="00EA7A9A">
        <w:tc>
          <w:tcPr>
            <w:tcW w:w="436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7E3970" w:rsidP="007E397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Помещения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для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самостоятельной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работы</w:t>
            </w:r>
            <w:proofErr w:type="spellEnd"/>
          </w:p>
        </w:tc>
        <w:tc>
          <w:tcPr>
            <w:tcW w:w="558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Комплекты ученической мебели</w:t>
            </w:r>
          </w:p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Муль</w:t>
            </w:r>
            <w:r w:rsidR="006E5465">
              <w:rPr>
                <w:color w:val="000000"/>
                <w:szCs w:val="24"/>
                <w:lang w:val="ru-RU"/>
              </w:rPr>
              <w:t>ти</w:t>
            </w:r>
            <w:r w:rsidRPr="00296A1E">
              <w:rPr>
                <w:color w:val="000000"/>
                <w:szCs w:val="24"/>
                <w:lang w:val="ru-RU"/>
              </w:rPr>
              <w:t>медийный проектор</w:t>
            </w:r>
          </w:p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Доска</w:t>
            </w:r>
          </w:p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Экран</w:t>
            </w:r>
          </w:p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Компьютеры с выходом в сеть «Интернет» и ЭИОС СГЭУ</w:t>
            </w:r>
          </w:p>
        </w:tc>
        <w:tc>
          <w:tcPr>
            <w:tcW w:w="82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</w:tr>
      <w:tr w:rsidR="00093921" w:rsidRPr="00391026" w:rsidTr="00EA7A9A">
        <w:tc>
          <w:tcPr>
            <w:tcW w:w="436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Помещения для хранения и профилактического обслуживания оборудования</w:t>
            </w:r>
          </w:p>
        </w:tc>
        <w:tc>
          <w:tcPr>
            <w:tcW w:w="558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Комплекты специализированной мебели для хранения оборудования</w:t>
            </w:r>
          </w:p>
        </w:tc>
        <w:tc>
          <w:tcPr>
            <w:tcW w:w="82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</w:tr>
      <w:tr w:rsidR="00093921" w:rsidRPr="00391026" w:rsidTr="00EA7A9A">
        <w:tc>
          <w:tcPr>
            <w:tcW w:w="52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8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9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0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7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7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5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</w:tr>
      <w:tr w:rsidR="00093921" w:rsidRPr="00391026" w:rsidTr="00EA7A9A">
        <w:tc>
          <w:tcPr>
            <w:tcW w:w="10093" w:type="dxa"/>
            <w:gridSpan w:val="2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6E5465" w:rsidRDefault="006E5465" w:rsidP="006E5465">
            <w:pPr>
              <w:spacing w:after="0" w:line="240" w:lineRule="auto"/>
              <w:ind w:firstLine="756"/>
              <w:jc w:val="both"/>
              <w:rPr>
                <w:szCs w:val="24"/>
                <w:lang w:val="ru-RU"/>
              </w:rPr>
            </w:pPr>
            <w:r w:rsidRPr="006E5465">
              <w:rPr>
                <w:rFonts w:eastAsia="Times New Roman"/>
                <w:lang w:val="ru-RU"/>
              </w:rPr>
              <w:t xml:space="preserve">Для проведения занятий лекционного типа используются демонстрационное оборудование и учебно-наглядные пособия в виде презентационных материалов, обеспечивающих тематические </w:t>
            </w:r>
            <w:proofErr w:type="gramStart"/>
            <w:r w:rsidRPr="006E5465">
              <w:rPr>
                <w:rFonts w:eastAsia="Times New Roman"/>
                <w:lang w:val="ru-RU"/>
              </w:rPr>
              <w:t xml:space="preserve">иллюстрации.  </w:t>
            </w:r>
            <w:r w:rsidR="007E3970" w:rsidRPr="006E5465">
              <w:rPr>
                <w:lang w:val="ru-RU"/>
              </w:rPr>
              <w:t xml:space="preserve"> </w:t>
            </w:r>
            <w:proofErr w:type="gramEnd"/>
          </w:p>
        </w:tc>
      </w:tr>
      <w:tr w:rsidR="00093921" w:rsidRPr="00391026" w:rsidTr="00EA7A9A">
        <w:tc>
          <w:tcPr>
            <w:tcW w:w="526" w:type="dxa"/>
          </w:tcPr>
          <w:p w:rsidR="00093921" w:rsidRPr="006E546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" w:type="dxa"/>
          </w:tcPr>
          <w:p w:rsidR="00093921" w:rsidRPr="006E546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093921" w:rsidRPr="006E546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3" w:type="dxa"/>
          </w:tcPr>
          <w:p w:rsidR="00093921" w:rsidRPr="006E546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8" w:type="dxa"/>
          </w:tcPr>
          <w:p w:rsidR="00093921" w:rsidRPr="006E546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093921" w:rsidRPr="006E546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4" w:type="dxa"/>
          </w:tcPr>
          <w:p w:rsidR="00093921" w:rsidRPr="006E546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093921" w:rsidRPr="006E546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9" w:type="dxa"/>
          </w:tcPr>
          <w:p w:rsidR="00093921" w:rsidRPr="006E546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093921" w:rsidRPr="006E546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:rsidR="00093921" w:rsidRPr="006E546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" w:type="dxa"/>
          </w:tcPr>
          <w:p w:rsidR="00093921" w:rsidRPr="006E546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093921" w:rsidRPr="006E546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4" w:type="dxa"/>
          </w:tcPr>
          <w:p w:rsidR="00093921" w:rsidRPr="006E546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3" w:type="dxa"/>
          </w:tcPr>
          <w:p w:rsidR="00093921" w:rsidRPr="006E546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093921" w:rsidRPr="006E546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3" w:type="dxa"/>
          </w:tcPr>
          <w:p w:rsidR="00093921" w:rsidRPr="006E546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093921" w:rsidRPr="006E546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03" w:type="dxa"/>
          </w:tcPr>
          <w:p w:rsidR="00093921" w:rsidRPr="006E546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" w:type="dxa"/>
          </w:tcPr>
          <w:p w:rsidR="00093921" w:rsidRPr="006E546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7" w:type="dxa"/>
          </w:tcPr>
          <w:p w:rsidR="00093921" w:rsidRPr="006E546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093921" w:rsidRPr="006E546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" w:type="dxa"/>
          </w:tcPr>
          <w:p w:rsidR="00093921" w:rsidRPr="006E546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3" w:type="dxa"/>
          </w:tcPr>
          <w:p w:rsidR="00093921" w:rsidRPr="006E546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74" w:type="dxa"/>
          </w:tcPr>
          <w:p w:rsidR="00093921" w:rsidRPr="006E546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5" w:type="dxa"/>
          </w:tcPr>
          <w:p w:rsidR="00093921" w:rsidRPr="006E546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" w:type="dxa"/>
          </w:tcPr>
          <w:p w:rsidR="00093921" w:rsidRPr="006E546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" w:type="dxa"/>
          </w:tcPr>
          <w:p w:rsidR="00093921" w:rsidRPr="006E546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</w:tr>
      <w:tr w:rsidR="00093921" w:rsidTr="00EA7A9A">
        <w:tc>
          <w:tcPr>
            <w:tcW w:w="10093" w:type="dxa"/>
            <w:gridSpan w:val="2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296A1E" w:rsidRDefault="007E3970" w:rsidP="007E3970">
            <w:pPr>
              <w:spacing w:after="0" w:line="240" w:lineRule="auto"/>
              <w:ind w:firstLine="756"/>
              <w:jc w:val="both"/>
              <w:rPr>
                <w:szCs w:val="24"/>
                <w:lang w:val="ru-RU"/>
              </w:rPr>
            </w:pPr>
            <w:r w:rsidRPr="00296A1E">
              <w:rPr>
                <w:b/>
                <w:color w:val="000000"/>
                <w:szCs w:val="24"/>
                <w:lang w:val="ru-RU"/>
              </w:rPr>
              <w:t>6.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Фонд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оценочных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средств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по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дисциплине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Управление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государственной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и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муниципальной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собственностью:</w:t>
            </w:r>
            <w:r w:rsidRPr="00296A1E">
              <w:rPr>
                <w:lang w:val="ru-RU"/>
              </w:rPr>
              <w:t xml:space="preserve"> </w:t>
            </w:r>
          </w:p>
          <w:p w:rsidR="00093921" w:rsidRPr="00296A1E" w:rsidRDefault="007E3970" w:rsidP="007E3970">
            <w:pPr>
              <w:spacing w:after="0" w:line="240" w:lineRule="auto"/>
              <w:ind w:firstLine="756"/>
              <w:jc w:val="both"/>
              <w:rPr>
                <w:szCs w:val="24"/>
                <w:lang w:val="ru-RU"/>
              </w:rPr>
            </w:pPr>
            <w:r w:rsidRPr="00296A1E">
              <w:rPr>
                <w:lang w:val="ru-RU"/>
              </w:rPr>
              <w:t xml:space="preserve"> </w:t>
            </w:r>
          </w:p>
          <w:p w:rsidR="00093921" w:rsidRDefault="007E3970" w:rsidP="007E3970">
            <w:pPr>
              <w:spacing w:after="0" w:line="240" w:lineRule="auto"/>
              <w:ind w:firstLine="756"/>
              <w:jc w:val="both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6.1.</w:t>
            </w:r>
            <w: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Контрольные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мероприятия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дисциплине</w:t>
            </w:r>
            <w:proofErr w:type="spellEnd"/>
            <w:r>
              <w:t xml:space="preserve"> </w:t>
            </w:r>
          </w:p>
        </w:tc>
      </w:tr>
      <w:tr w:rsidR="00093921" w:rsidTr="00EA7A9A">
        <w:tc>
          <w:tcPr>
            <w:tcW w:w="33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Вид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контроля</w:t>
            </w:r>
            <w:proofErr w:type="spellEnd"/>
          </w:p>
        </w:tc>
        <w:tc>
          <w:tcPr>
            <w:tcW w:w="493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Форма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контроля</w:t>
            </w:r>
            <w:proofErr w:type="spellEnd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Отметить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нужное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знаком</w:t>
            </w:r>
            <w:proofErr w:type="spellEnd"/>
          </w:p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« + »</w:t>
            </w:r>
          </w:p>
        </w:tc>
        <w:tc>
          <w:tcPr>
            <w:tcW w:w="125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82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56" w:type="dxa"/>
          </w:tcPr>
          <w:p w:rsidR="00093921" w:rsidRDefault="00093921" w:rsidP="007E3970">
            <w:pPr>
              <w:spacing w:after="0" w:line="240" w:lineRule="auto"/>
            </w:pPr>
          </w:p>
        </w:tc>
      </w:tr>
      <w:tr w:rsidR="00093921" w:rsidTr="00EA7A9A">
        <w:tc>
          <w:tcPr>
            <w:tcW w:w="3318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Текущий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контроль</w:t>
            </w:r>
            <w:proofErr w:type="spellEnd"/>
          </w:p>
        </w:tc>
        <w:tc>
          <w:tcPr>
            <w:tcW w:w="493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EB281F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Оценка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докладов</w:t>
            </w:r>
            <w:proofErr w:type="spellEnd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287A7A" w:rsidRDefault="00C9180E" w:rsidP="007E3970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+</w:t>
            </w:r>
          </w:p>
        </w:tc>
        <w:tc>
          <w:tcPr>
            <w:tcW w:w="125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82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56" w:type="dxa"/>
          </w:tcPr>
          <w:p w:rsidR="00093921" w:rsidRDefault="00093921" w:rsidP="007E3970">
            <w:pPr>
              <w:spacing w:after="0" w:line="240" w:lineRule="auto"/>
            </w:pPr>
          </w:p>
        </w:tc>
      </w:tr>
      <w:tr w:rsidR="00093921" w:rsidTr="00EA7A9A">
        <w:tc>
          <w:tcPr>
            <w:tcW w:w="3318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493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Устный</w:t>
            </w:r>
            <w:proofErr w:type="spellEnd"/>
            <w:r>
              <w:rPr>
                <w:color w:val="000000"/>
                <w:szCs w:val="24"/>
              </w:rPr>
              <w:t>/</w:t>
            </w:r>
            <w:proofErr w:type="spellStart"/>
            <w:r>
              <w:rPr>
                <w:color w:val="000000"/>
                <w:szCs w:val="24"/>
              </w:rPr>
              <w:t>письменный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опрос</w:t>
            </w:r>
            <w:proofErr w:type="spellEnd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+</w:t>
            </w:r>
          </w:p>
        </w:tc>
        <w:tc>
          <w:tcPr>
            <w:tcW w:w="125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82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56" w:type="dxa"/>
          </w:tcPr>
          <w:p w:rsidR="00093921" w:rsidRDefault="00093921" w:rsidP="007E3970">
            <w:pPr>
              <w:spacing w:after="0" w:line="240" w:lineRule="auto"/>
            </w:pPr>
          </w:p>
        </w:tc>
      </w:tr>
      <w:tr w:rsidR="00093921" w:rsidTr="00EA7A9A">
        <w:tc>
          <w:tcPr>
            <w:tcW w:w="3318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493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Тестирование</w:t>
            </w:r>
            <w:proofErr w:type="spellEnd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+</w:t>
            </w:r>
          </w:p>
        </w:tc>
        <w:tc>
          <w:tcPr>
            <w:tcW w:w="125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82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56" w:type="dxa"/>
          </w:tcPr>
          <w:p w:rsidR="00093921" w:rsidRDefault="00093921" w:rsidP="007E3970">
            <w:pPr>
              <w:spacing w:after="0" w:line="240" w:lineRule="auto"/>
            </w:pPr>
          </w:p>
        </w:tc>
      </w:tr>
      <w:tr w:rsidR="00093921" w:rsidTr="00EA7A9A">
        <w:tc>
          <w:tcPr>
            <w:tcW w:w="3318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493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Практические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задачи</w:t>
            </w:r>
            <w:proofErr w:type="spellEnd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6D3DE1" w:rsidRDefault="006D3DE1" w:rsidP="007E3970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-</w:t>
            </w:r>
          </w:p>
        </w:tc>
        <w:tc>
          <w:tcPr>
            <w:tcW w:w="125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82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56" w:type="dxa"/>
          </w:tcPr>
          <w:p w:rsidR="00093921" w:rsidRDefault="00093921" w:rsidP="007E3970">
            <w:pPr>
              <w:spacing w:after="0" w:line="240" w:lineRule="auto"/>
            </w:pPr>
          </w:p>
        </w:tc>
      </w:tr>
      <w:tr w:rsidR="00093921" w:rsidTr="00EA7A9A">
        <w:tc>
          <w:tcPr>
            <w:tcW w:w="3318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493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Оценка контрольных работ (для заочной формы обучения)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D97C61" w:rsidRDefault="00D97C61" w:rsidP="007E3970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-</w:t>
            </w:r>
          </w:p>
        </w:tc>
        <w:tc>
          <w:tcPr>
            <w:tcW w:w="125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82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56" w:type="dxa"/>
          </w:tcPr>
          <w:p w:rsidR="00093921" w:rsidRDefault="00093921" w:rsidP="007E3970">
            <w:pPr>
              <w:spacing w:after="0" w:line="240" w:lineRule="auto"/>
            </w:pPr>
          </w:p>
        </w:tc>
      </w:tr>
      <w:tr w:rsidR="00093921" w:rsidTr="00EA7A9A">
        <w:tc>
          <w:tcPr>
            <w:tcW w:w="3318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493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Оценка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курсовых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работ</w:t>
            </w:r>
            <w:proofErr w:type="spellEnd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6D3DE1" w:rsidRDefault="006D3DE1" w:rsidP="007E3970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+</w:t>
            </w:r>
          </w:p>
        </w:tc>
        <w:tc>
          <w:tcPr>
            <w:tcW w:w="125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82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56" w:type="dxa"/>
          </w:tcPr>
          <w:p w:rsidR="00093921" w:rsidRDefault="00093921" w:rsidP="007E3970">
            <w:pPr>
              <w:spacing w:after="0" w:line="240" w:lineRule="auto"/>
            </w:pPr>
          </w:p>
        </w:tc>
      </w:tr>
      <w:tr w:rsidR="00093921" w:rsidTr="00EA7A9A">
        <w:tc>
          <w:tcPr>
            <w:tcW w:w="33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Промежуточный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контроль</w:t>
            </w:r>
            <w:proofErr w:type="spellEnd"/>
          </w:p>
        </w:tc>
        <w:tc>
          <w:tcPr>
            <w:tcW w:w="493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Экзамен</w:t>
            </w:r>
            <w:proofErr w:type="spellEnd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+</w:t>
            </w:r>
          </w:p>
        </w:tc>
        <w:tc>
          <w:tcPr>
            <w:tcW w:w="125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82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56" w:type="dxa"/>
          </w:tcPr>
          <w:p w:rsidR="00093921" w:rsidRDefault="00093921" w:rsidP="007E3970">
            <w:pPr>
              <w:spacing w:after="0" w:line="240" w:lineRule="auto"/>
            </w:pPr>
          </w:p>
        </w:tc>
      </w:tr>
      <w:tr w:rsidR="00093921" w:rsidRPr="00391026" w:rsidTr="00EA7A9A">
        <w:tc>
          <w:tcPr>
            <w:tcW w:w="10093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093921" w:rsidRPr="006E5465" w:rsidRDefault="007E3970" w:rsidP="006E5465">
            <w:pPr>
              <w:spacing w:after="0" w:line="240" w:lineRule="auto"/>
              <w:ind w:firstLine="756"/>
              <w:jc w:val="both"/>
              <w:rPr>
                <w:szCs w:val="24"/>
                <w:lang w:val="ru-RU"/>
              </w:rPr>
            </w:pPr>
            <w:r w:rsidRPr="006E5465">
              <w:rPr>
                <w:b/>
                <w:color w:val="000000"/>
                <w:szCs w:val="24"/>
                <w:lang w:val="ru-RU"/>
              </w:rPr>
              <w:t>Порядок</w:t>
            </w:r>
            <w:r w:rsidRPr="006E5465">
              <w:rPr>
                <w:lang w:val="ru-RU"/>
              </w:rPr>
              <w:t xml:space="preserve"> </w:t>
            </w:r>
            <w:r w:rsidRPr="006E5465">
              <w:rPr>
                <w:b/>
                <w:color w:val="000000"/>
                <w:szCs w:val="24"/>
                <w:lang w:val="ru-RU"/>
              </w:rPr>
              <w:t>проведения</w:t>
            </w:r>
            <w:r w:rsidRPr="006E5465">
              <w:rPr>
                <w:lang w:val="ru-RU"/>
              </w:rPr>
              <w:t xml:space="preserve"> </w:t>
            </w:r>
            <w:r w:rsidRPr="006E5465">
              <w:rPr>
                <w:b/>
                <w:color w:val="000000"/>
                <w:szCs w:val="24"/>
                <w:lang w:val="ru-RU"/>
              </w:rPr>
              <w:t>мероприятий</w:t>
            </w:r>
            <w:r w:rsidRPr="006E5465">
              <w:rPr>
                <w:lang w:val="ru-RU"/>
              </w:rPr>
              <w:t xml:space="preserve"> </w:t>
            </w:r>
            <w:r w:rsidRPr="006E5465">
              <w:rPr>
                <w:b/>
                <w:color w:val="000000"/>
                <w:szCs w:val="24"/>
                <w:lang w:val="ru-RU"/>
              </w:rPr>
              <w:t>текущего</w:t>
            </w:r>
            <w:r w:rsidRPr="006E5465">
              <w:rPr>
                <w:lang w:val="ru-RU"/>
              </w:rPr>
              <w:t xml:space="preserve"> </w:t>
            </w:r>
            <w:r w:rsidRPr="006E5465">
              <w:rPr>
                <w:b/>
                <w:color w:val="000000"/>
                <w:szCs w:val="24"/>
                <w:lang w:val="ru-RU"/>
              </w:rPr>
              <w:t>и</w:t>
            </w:r>
            <w:r w:rsidRPr="006E5465">
              <w:rPr>
                <w:lang w:val="ru-RU"/>
              </w:rPr>
              <w:t xml:space="preserve"> </w:t>
            </w:r>
            <w:r w:rsidRPr="006E5465">
              <w:rPr>
                <w:b/>
                <w:color w:val="000000"/>
                <w:szCs w:val="24"/>
                <w:lang w:val="ru-RU"/>
              </w:rPr>
              <w:t>промежуточного</w:t>
            </w:r>
            <w:r w:rsidRPr="006E5465">
              <w:rPr>
                <w:lang w:val="ru-RU"/>
              </w:rPr>
              <w:t xml:space="preserve"> </w:t>
            </w:r>
            <w:r w:rsidRPr="006E5465">
              <w:rPr>
                <w:b/>
                <w:color w:val="000000"/>
                <w:szCs w:val="24"/>
                <w:lang w:val="ru-RU"/>
              </w:rPr>
              <w:t>контроля</w:t>
            </w:r>
            <w:r w:rsidRPr="006E5465">
              <w:rPr>
                <w:lang w:val="ru-RU"/>
              </w:rPr>
              <w:t xml:space="preserve"> </w:t>
            </w:r>
            <w:r w:rsidRPr="006E5465">
              <w:rPr>
                <w:b/>
                <w:color w:val="000000"/>
                <w:szCs w:val="24"/>
                <w:lang w:val="ru-RU"/>
              </w:rPr>
              <w:t>определяется</w:t>
            </w:r>
            <w:r w:rsidRPr="006E5465">
              <w:rPr>
                <w:lang w:val="ru-RU"/>
              </w:rPr>
              <w:t xml:space="preserve"> </w:t>
            </w:r>
            <w:r w:rsidRPr="006E5465">
              <w:rPr>
                <w:b/>
                <w:color w:val="000000"/>
                <w:szCs w:val="24"/>
                <w:lang w:val="ru-RU"/>
              </w:rPr>
              <w:t>Методическими</w:t>
            </w:r>
            <w:r w:rsidRPr="006E5465">
              <w:rPr>
                <w:lang w:val="ru-RU"/>
              </w:rPr>
              <w:t xml:space="preserve"> </w:t>
            </w:r>
            <w:r w:rsidRPr="006E5465">
              <w:rPr>
                <w:b/>
                <w:color w:val="000000"/>
                <w:szCs w:val="24"/>
                <w:lang w:val="ru-RU"/>
              </w:rPr>
              <w:t>указаниями</w:t>
            </w:r>
            <w:r w:rsidRPr="006E5465">
              <w:rPr>
                <w:lang w:val="ru-RU"/>
              </w:rPr>
              <w:t xml:space="preserve"> </w:t>
            </w:r>
            <w:r w:rsidRPr="006E5465">
              <w:rPr>
                <w:b/>
                <w:color w:val="000000"/>
                <w:szCs w:val="24"/>
                <w:lang w:val="ru-RU"/>
              </w:rPr>
              <w:t>по</w:t>
            </w:r>
            <w:r w:rsidRPr="006E5465">
              <w:rPr>
                <w:lang w:val="ru-RU"/>
              </w:rPr>
              <w:t xml:space="preserve"> </w:t>
            </w:r>
            <w:r w:rsidRPr="006E5465">
              <w:rPr>
                <w:b/>
                <w:color w:val="000000"/>
                <w:szCs w:val="24"/>
                <w:lang w:val="ru-RU"/>
              </w:rPr>
              <w:t>основной</w:t>
            </w:r>
            <w:r w:rsidRPr="006E5465">
              <w:rPr>
                <w:lang w:val="ru-RU"/>
              </w:rPr>
              <w:t xml:space="preserve"> </w:t>
            </w:r>
            <w:r w:rsidRPr="006E5465">
              <w:rPr>
                <w:b/>
                <w:color w:val="000000"/>
                <w:szCs w:val="24"/>
                <w:lang w:val="ru-RU"/>
              </w:rPr>
              <w:t>профессиональной</w:t>
            </w:r>
            <w:r w:rsidRPr="006E5465">
              <w:rPr>
                <w:lang w:val="ru-RU"/>
              </w:rPr>
              <w:t xml:space="preserve"> </w:t>
            </w:r>
            <w:r w:rsidRPr="006E5465">
              <w:rPr>
                <w:b/>
                <w:color w:val="000000"/>
                <w:szCs w:val="24"/>
                <w:lang w:val="ru-RU"/>
              </w:rPr>
              <w:t>образовательной</w:t>
            </w:r>
            <w:r w:rsidRPr="006E5465">
              <w:rPr>
                <w:lang w:val="ru-RU"/>
              </w:rPr>
              <w:t xml:space="preserve"> </w:t>
            </w:r>
            <w:r w:rsidRPr="006E5465">
              <w:rPr>
                <w:b/>
                <w:color w:val="000000"/>
                <w:szCs w:val="24"/>
                <w:lang w:val="ru-RU"/>
              </w:rPr>
              <w:t>программе</w:t>
            </w:r>
            <w:r w:rsidRPr="006E5465">
              <w:rPr>
                <w:lang w:val="ru-RU"/>
              </w:rPr>
              <w:t xml:space="preserve"> </w:t>
            </w:r>
            <w:r w:rsidRPr="006E5465">
              <w:rPr>
                <w:b/>
                <w:color w:val="000000"/>
                <w:szCs w:val="24"/>
                <w:lang w:val="ru-RU"/>
              </w:rPr>
              <w:t>высшего</w:t>
            </w:r>
            <w:r w:rsidRPr="006E5465">
              <w:rPr>
                <w:lang w:val="ru-RU"/>
              </w:rPr>
              <w:t xml:space="preserve"> </w:t>
            </w:r>
            <w:r w:rsidRPr="006E5465">
              <w:rPr>
                <w:b/>
                <w:color w:val="000000"/>
                <w:szCs w:val="24"/>
                <w:lang w:val="ru-RU"/>
              </w:rPr>
              <w:t>образования,</w:t>
            </w:r>
            <w:r w:rsidRPr="006E5465">
              <w:rPr>
                <w:lang w:val="ru-RU"/>
              </w:rPr>
              <w:t xml:space="preserve"> </w:t>
            </w:r>
            <w:r w:rsidRPr="006E5465">
              <w:rPr>
                <w:b/>
                <w:color w:val="000000"/>
                <w:szCs w:val="24"/>
                <w:lang w:val="ru-RU"/>
              </w:rPr>
              <w:t>утвержденными</w:t>
            </w:r>
            <w:r w:rsidRPr="006E5465">
              <w:rPr>
                <w:lang w:val="ru-RU"/>
              </w:rPr>
              <w:t xml:space="preserve"> </w:t>
            </w:r>
            <w:r w:rsidRPr="006E5465">
              <w:rPr>
                <w:b/>
                <w:color w:val="000000"/>
                <w:szCs w:val="24"/>
                <w:lang w:val="ru-RU"/>
              </w:rPr>
              <w:t>Ученым</w:t>
            </w:r>
            <w:r w:rsidRPr="006E5465">
              <w:rPr>
                <w:lang w:val="ru-RU"/>
              </w:rPr>
              <w:t xml:space="preserve"> </w:t>
            </w:r>
            <w:r w:rsidRPr="006E5465">
              <w:rPr>
                <w:b/>
                <w:color w:val="000000"/>
                <w:szCs w:val="24"/>
                <w:lang w:val="ru-RU"/>
              </w:rPr>
              <w:t>советом</w:t>
            </w:r>
            <w:r w:rsidRPr="006E5465">
              <w:rPr>
                <w:lang w:val="ru-RU"/>
              </w:rPr>
              <w:t xml:space="preserve"> </w:t>
            </w:r>
            <w:r w:rsidR="00391026" w:rsidRPr="00391026">
              <w:rPr>
                <w:b/>
                <w:color w:val="000000"/>
                <w:szCs w:val="24"/>
                <w:lang w:val="ru-RU"/>
              </w:rPr>
              <w:t xml:space="preserve">ФГАОУ ВО СГЭУ №14 от 31.03.2021г.  </w:t>
            </w:r>
            <w:bookmarkStart w:id="0" w:name="_GoBack"/>
            <w:bookmarkEnd w:id="0"/>
          </w:p>
        </w:tc>
      </w:tr>
      <w:tr w:rsidR="00093921" w:rsidRPr="00391026" w:rsidTr="00EA7A9A">
        <w:tc>
          <w:tcPr>
            <w:tcW w:w="52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8" w:type="dxa"/>
          </w:tcPr>
          <w:p w:rsidR="00093921" w:rsidRPr="006E546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9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0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7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7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5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</w:tr>
      <w:tr w:rsidR="00093921" w:rsidRPr="00391026" w:rsidTr="00EA7A9A">
        <w:tc>
          <w:tcPr>
            <w:tcW w:w="10093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093921" w:rsidRPr="006E5465" w:rsidRDefault="007E3970" w:rsidP="007E3970">
            <w:pPr>
              <w:spacing w:after="0" w:line="240" w:lineRule="auto"/>
              <w:ind w:firstLine="756"/>
              <w:jc w:val="both"/>
              <w:rPr>
                <w:szCs w:val="24"/>
                <w:lang w:val="ru-RU"/>
              </w:rPr>
            </w:pPr>
            <w:r w:rsidRPr="006E5465">
              <w:rPr>
                <w:b/>
                <w:color w:val="000000"/>
                <w:szCs w:val="24"/>
                <w:lang w:val="ru-RU"/>
              </w:rPr>
              <w:t>6.2.</w:t>
            </w:r>
            <w:r w:rsidRPr="006E5465">
              <w:rPr>
                <w:lang w:val="ru-RU"/>
              </w:rPr>
              <w:t xml:space="preserve"> </w:t>
            </w:r>
            <w:r w:rsidRPr="006E5465">
              <w:rPr>
                <w:b/>
                <w:color w:val="000000"/>
                <w:szCs w:val="24"/>
                <w:lang w:val="ru-RU"/>
              </w:rPr>
              <w:t>Планируемые</w:t>
            </w:r>
            <w:r w:rsidRPr="006E5465">
              <w:rPr>
                <w:lang w:val="ru-RU"/>
              </w:rPr>
              <w:t xml:space="preserve"> </w:t>
            </w:r>
            <w:r w:rsidRPr="006E5465">
              <w:rPr>
                <w:b/>
                <w:color w:val="000000"/>
                <w:szCs w:val="24"/>
                <w:lang w:val="ru-RU"/>
              </w:rPr>
              <w:t>результаты</w:t>
            </w:r>
            <w:r w:rsidRPr="006E5465">
              <w:rPr>
                <w:lang w:val="ru-RU"/>
              </w:rPr>
              <w:t xml:space="preserve"> </w:t>
            </w:r>
            <w:r w:rsidRPr="006E5465">
              <w:rPr>
                <w:b/>
                <w:color w:val="000000"/>
                <w:szCs w:val="24"/>
                <w:lang w:val="ru-RU"/>
              </w:rPr>
              <w:t>обучения</w:t>
            </w:r>
            <w:r w:rsidRPr="006E5465">
              <w:rPr>
                <w:lang w:val="ru-RU"/>
              </w:rPr>
              <w:t xml:space="preserve"> </w:t>
            </w:r>
            <w:r w:rsidRPr="006E5465">
              <w:rPr>
                <w:b/>
                <w:color w:val="000000"/>
                <w:szCs w:val="24"/>
                <w:lang w:val="ru-RU"/>
              </w:rPr>
              <w:t>по</w:t>
            </w:r>
            <w:r w:rsidRPr="006E5465">
              <w:rPr>
                <w:lang w:val="ru-RU"/>
              </w:rPr>
              <w:t xml:space="preserve"> </w:t>
            </w:r>
            <w:r w:rsidRPr="006E5465">
              <w:rPr>
                <w:b/>
                <w:color w:val="000000"/>
                <w:szCs w:val="24"/>
                <w:lang w:val="ru-RU"/>
              </w:rPr>
              <w:t>дисциплине,</w:t>
            </w:r>
            <w:r w:rsidRPr="006E5465">
              <w:rPr>
                <w:lang w:val="ru-RU"/>
              </w:rPr>
              <w:t xml:space="preserve"> </w:t>
            </w:r>
            <w:r w:rsidRPr="006E5465">
              <w:rPr>
                <w:b/>
                <w:color w:val="000000"/>
                <w:szCs w:val="24"/>
                <w:lang w:val="ru-RU"/>
              </w:rPr>
              <w:t>обеспечивающие</w:t>
            </w:r>
            <w:r w:rsidRPr="006E5465">
              <w:rPr>
                <w:lang w:val="ru-RU"/>
              </w:rPr>
              <w:t xml:space="preserve"> </w:t>
            </w:r>
            <w:r w:rsidRPr="006E5465">
              <w:rPr>
                <w:b/>
                <w:color w:val="000000"/>
                <w:szCs w:val="24"/>
                <w:lang w:val="ru-RU"/>
              </w:rPr>
              <w:t>достижение</w:t>
            </w:r>
            <w:r w:rsidRPr="006E5465">
              <w:rPr>
                <w:lang w:val="ru-RU"/>
              </w:rPr>
              <w:t xml:space="preserve"> </w:t>
            </w:r>
            <w:r w:rsidRPr="006E5465">
              <w:rPr>
                <w:b/>
                <w:color w:val="000000"/>
                <w:szCs w:val="24"/>
                <w:lang w:val="ru-RU"/>
              </w:rPr>
              <w:t>планируемых</w:t>
            </w:r>
            <w:r w:rsidRPr="006E5465">
              <w:rPr>
                <w:lang w:val="ru-RU"/>
              </w:rPr>
              <w:t xml:space="preserve"> </w:t>
            </w:r>
            <w:r w:rsidRPr="006E5465">
              <w:rPr>
                <w:b/>
                <w:color w:val="000000"/>
                <w:szCs w:val="24"/>
                <w:lang w:val="ru-RU"/>
              </w:rPr>
              <w:t>результатов</w:t>
            </w:r>
            <w:r w:rsidRPr="006E5465">
              <w:rPr>
                <w:lang w:val="ru-RU"/>
              </w:rPr>
              <w:t xml:space="preserve"> </w:t>
            </w:r>
            <w:r w:rsidRPr="006E5465">
              <w:rPr>
                <w:b/>
                <w:color w:val="000000"/>
                <w:szCs w:val="24"/>
                <w:lang w:val="ru-RU"/>
              </w:rPr>
              <w:t>обучения</w:t>
            </w:r>
            <w:r w:rsidRPr="006E5465">
              <w:rPr>
                <w:lang w:val="ru-RU"/>
              </w:rPr>
              <w:t xml:space="preserve"> </w:t>
            </w:r>
            <w:r w:rsidRPr="006E5465">
              <w:rPr>
                <w:b/>
                <w:color w:val="000000"/>
                <w:szCs w:val="24"/>
                <w:lang w:val="ru-RU"/>
              </w:rPr>
              <w:t>по</w:t>
            </w:r>
            <w:r w:rsidRPr="006E5465">
              <w:rPr>
                <w:lang w:val="ru-RU"/>
              </w:rPr>
              <w:t xml:space="preserve"> </w:t>
            </w:r>
            <w:r w:rsidRPr="006E5465">
              <w:rPr>
                <w:b/>
                <w:color w:val="000000"/>
                <w:szCs w:val="24"/>
                <w:lang w:val="ru-RU"/>
              </w:rPr>
              <w:t>программе</w:t>
            </w:r>
            <w:r w:rsidRPr="006E5465">
              <w:rPr>
                <w:lang w:val="ru-RU"/>
              </w:rPr>
              <w:t xml:space="preserve"> </w:t>
            </w:r>
          </w:p>
        </w:tc>
      </w:tr>
      <w:tr w:rsidR="00093921" w:rsidTr="00EA7A9A">
        <w:tc>
          <w:tcPr>
            <w:tcW w:w="10093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7E3970" w:rsidP="007E3970">
            <w:pPr>
              <w:spacing w:after="0" w:line="240" w:lineRule="auto"/>
              <w:ind w:firstLine="756"/>
              <w:rPr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Общепрофессиональные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компетенции</w:t>
            </w:r>
            <w:proofErr w:type="spellEnd"/>
            <w:r>
              <w:rPr>
                <w:b/>
                <w:color w:val="000000"/>
                <w:szCs w:val="24"/>
              </w:rPr>
              <w:t xml:space="preserve"> (ОПК):</w:t>
            </w:r>
          </w:p>
        </w:tc>
      </w:tr>
      <w:tr w:rsidR="00093921" w:rsidRPr="00391026" w:rsidTr="00EA7A9A">
        <w:tc>
          <w:tcPr>
            <w:tcW w:w="10093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ОПК-6 -      способностью проводить предварительное технико-экономическое обоснование эффективности работ</w:t>
            </w:r>
          </w:p>
        </w:tc>
      </w:tr>
      <w:tr w:rsidR="00093921" w:rsidRPr="00391026" w:rsidTr="00EA7A9A">
        <w:tc>
          <w:tcPr>
            <w:tcW w:w="1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Планируемые результаты обучения по программе</w:t>
            </w:r>
          </w:p>
        </w:tc>
        <w:tc>
          <w:tcPr>
            <w:tcW w:w="8401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b/>
                <w:color w:val="000000"/>
                <w:szCs w:val="24"/>
                <w:lang w:val="ru-RU"/>
              </w:rPr>
              <w:t>Планируемые результаты обучения по дисциплине</w:t>
            </w:r>
          </w:p>
        </w:tc>
      </w:tr>
      <w:tr w:rsidR="00093921" w:rsidTr="00EA7A9A">
        <w:tc>
          <w:tcPr>
            <w:tcW w:w="1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Знать</w:t>
            </w:r>
          </w:p>
        </w:tc>
        <w:tc>
          <w:tcPr>
            <w:tcW w:w="28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Уметь</w:t>
            </w:r>
            <w:proofErr w:type="spellEnd"/>
          </w:p>
        </w:tc>
        <w:tc>
          <w:tcPr>
            <w:tcW w:w="3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Владеть</w:t>
            </w:r>
            <w:proofErr w:type="spellEnd"/>
          </w:p>
          <w:p w:rsidR="00093921" w:rsidRDefault="007E3970" w:rsidP="007E3970">
            <w:pPr>
              <w:spacing w:after="0" w:line="24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(</w:t>
            </w:r>
            <w:proofErr w:type="spellStart"/>
            <w:r>
              <w:rPr>
                <w:color w:val="000000"/>
                <w:szCs w:val="24"/>
              </w:rPr>
              <w:t>иметь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навыки</w:t>
            </w:r>
            <w:proofErr w:type="spellEnd"/>
            <w:r>
              <w:rPr>
                <w:color w:val="000000"/>
                <w:szCs w:val="24"/>
              </w:rPr>
              <w:t>)</w:t>
            </w:r>
          </w:p>
        </w:tc>
      </w:tr>
      <w:tr w:rsidR="00093921" w:rsidRPr="00391026" w:rsidTr="00EA7A9A">
        <w:tc>
          <w:tcPr>
            <w:tcW w:w="1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7E3970" w:rsidP="007E397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Пороговый</w:t>
            </w:r>
            <w:proofErr w:type="spellEnd"/>
          </w:p>
        </w:tc>
        <w:tc>
          <w:tcPr>
            <w:tcW w:w="25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ОПК6з1: основные показатели и методологии   расчета эффективности работ</w:t>
            </w:r>
          </w:p>
        </w:tc>
        <w:tc>
          <w:tcPr>
            <w:tcW w:w="28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ОПК6у1:  рассчитать основные показатели, характеризующие эффективность работ</w:t>
            </w:r>
          </w:p>
        </w:tc>
        <w:tc>
          <w:tcPr>
            <w:tcW w:w="3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ОПК6в1: навыками применения методологии расчета технических, технологических и экономических показателей</w:t>
            </w:r>
          </w:p>
        </w:tc>
      </w:tr>
      <w:tr w:rsidR="00093921" w:rsidRPr="00391026" w:rsidTr="00EA7A9A">
        <w:tc>
          <w:tcPr>
            <w:tcW w:w="169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7E3970" w:rsidP="007E397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Повышенный</w:t>
            </w:r>
            <w:proofErr w:type="spellEnd"/>
          </w:p>
        </w:tc>
        <w:tc>
          <w:tcPr>
            <w:tcW w:w="25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ОПК6з2: сущность и содержание технико- экономического обоснования эффективности работ</w:t>
            </w:r>
          </w:p>
        </w:tc>
        <w:tc>
          <w:tcPr>
            <w:tcW w:w="28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ОПК6у2: осуществлять предварительное технико-экономическое обоснование эффективности работ</w:t>
            </w:r>
          </w:p>
        </w:tc>
        <w:tc>
          <w:tcPr>
            <w:tcW w:w="3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ОПК6в2: навыками проведения технико- экономического исследования и обоснования эффективности работ</w:t>
            </w:r>
          </w:p>
        </w:tc>
      </w:tr>
      <w:tr w:rsidR="00093921" w:rsidTr="00EA7A9A">
        <w:tc>
          <w:tcPr>
            <w:tcW w:w="10093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7E3970" w:rsidP="007E3970">
            <w:pPr>
              <w:spacing w:after="0" w:line="240" w:lineRule="auto"/>
              <w:ind w:firstLine="756"/>
              <w:rPr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Профессиональные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компетенции</w:t>
            </w:r>
            <w:proofErr w:type="spellEnd"/>
            <w:r>
              <w:rPr>
                <w:b/>
                <w:color w:val="000000"/>
                <w:szCs w:val="24"/>
              </w:rPr>
              <w:t xml:space="preserve"> (ПК):</w:t>
            </w:r>
          </w:p>
        </w:tc>
      </w:tr>
      <w:tr w:rsidR="00093921" w:rsidRPr="00391026" w:rsidTr="00EA7A9A">
        <w:tc>
          <w:tcPr>
            <w:tcW w:w="10093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ПК-4 - способностью к планированию производственно-хозяйственной деятельности предприятия и организаций сферы жилищного и коммунального хозяйства в зависимости от изменения конъюнктуры рынка и спроса потребителей, в том числе с учетом социальной политики государства</w:t>
            </w:r>
          </w:p>
        </w:tc>
      </w:tr>
      <w:tr w:rsidR="00093921" w:rsidRPr="00391026" w:rsidTr="00EA7A9A">
        <w:tc>
          <w:tcPr>
            <w:tcW w:w="1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Планируемые результаты обучения по программе</w:t>
            </w:r>
          </w:p>
        </w:tc>
        <w:tc>
          <w:tcPr>
            <w:tcW w:w="8401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b/>
                <w:color w:val="000000"/>
                <w:szCs w:val="24"/>
                <w:lang w:val="ru-RU"/>
              </w:rPr>
              <w:t>Планируемые результаты обучения по дисциплине</w:t>
            </w:r>
          </w:p>
        </w:tc>
      </w:tr>
      <w:tr w:rsidR="00093921" w:rsidTr="00EA7A9A">
        <w:tc>
          <w:tcPr>
            <w:tcW w:w="1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Знать</w:t>
            </w:r>
          </w:p>
        </w:tc>
        <w:tc>
          <w:tcPr>
            <w:tcW w:w="28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Уметь</w:t>
            </w:r>
            <w:proofErr w:type="spellEnd"/>
          </w:p>
        </w:tc>
        <w:tc>
          <w:tcPr>
            <w:tcW w:w="3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Владеть</w:t>
            </w:r>
            <w:proofErr w:type="spellEnd"/>
          </w:p>
          <w:p w:rsidR="00093921" w:rsidRDefault="007E3970" w:rsidP="007E3970">
            <w:pPr>
              <w:spacing w:after="0" w:line="24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(</w:t>
            </w:r>
            <w:proofErr w:type="spellStart"/>
            <w:r>
              <w:rPr>
                <w:color w:val="000000"/>
                <w:szCs w:val="24"/>
              </w:rPr>
              <w:t>иметь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навыки</w:t>
            </w:r>
            <w:proofErr w:type="spellEnd"/>
            <w:r>
              <w:rPr>
                <w:color w:val="000000"/>
                <w:szCs w:val="24"/>
              </w:rPr>
              <w:t>)</w:t>
            </w:r>
          </w:p>
        </w:tc>
      </w:tr>
      <w:tr w:rsidR="00093921" w:rsidRPr="00391026" w:rsidTr="00EA7A9A">
        <w:tc>
          <w:tcPr>
            <w:tcW w:w="1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7E3970" w:rsidP="007E397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Пороговый</w:t>
            </w:r>
            <w:proofErr w:type="spellEnd"/>
          </w:p>
        </w:tc>
        <w:tc>
          <w:tcPr>
            <w:tcW w:w="25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ПК4з1: способы и методы планирования производственно- хозяйственной деятельности, в том числе предприятий жилищно- коммунального хозяйства</w:t>
            </w:r>
          </w:p>
        </w:tc>
        <w:tc>
          <w:tcPr>
            <w:tcW w:w="28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ПК4у1: разрабатывать планы производственно- хозяйственной и финансовой деятельности предприятия жилищно- коммунального хозяйства, обеспечивающих его эффективную деятельность</w:t>
            </w:r>
          </w:p>
        </w:tc>
        <w:tc>
          <w:tcPr>
            <w:tcW w:w="3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ПК4в1: методами и приёмами анализа производственно- хозяйственной и финансовой деятельности предприятий жилищно- коммунального хозяйства</w:t>
            </w:r>
          </w:p>
        </w:tc>
      </w:tr>
      <w:tr w:rsidR="00093921" w:rsidRPr="00391026" w:rsidTr="00EA7A9A">
        <w:tc>
          <w:tcPr>
            <w:tcW w:w="169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7E3970" w:rsidP="007E397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Повышенный</w:t>
            </w:r>
            <w:proofErr w:type="spellEnd"/>
          </w:p>
        </w:tc>
        <w:tc>
          <w:tcPr>
            <w:tcW w:w="25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ПК4з2: конъюнктуру рынка и спрос потребителей в сфере ЖКХ, социальную политику государства</w:t>
            </w:r>
          </w:p>
        </w:tc>
        <w:tc>
          <w:tcPr>
            <w:tcW w:w="28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ПК4у2: планировать производственно- хозяйственную деятельность предприятия и организаций сферы жилищного и коммунального хозяйства в зависимости от изменения конъюнктуры рынка и спроса потребителей, в том числе с учетом социальной политики государства</w:t>
            </w:r>
          </w:p>
        </w:tc>
        <w:tc>
          <w:tcPr>
            <w:tcW w:w="3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ПК4в2: навыками эффективного планирования производственно- хозяйственной деятельности с учетом рыночных возможностей жилищного коммунального хозяйства и социальной политики государства</w:t>
            </w:r>
          </w:p>
        </w:tc>
      </w:tr>
      <w:tr w:rsidR="00093921" w:rsidRPr="00391026" w:rsidTr="00EA7A9A">
        <w:tc>
          <w:tcPr>
            <w:tcW w:w="52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3" w:type="dxa"/>
          </w:tcPr>
          <w:p w:rsidR="00093921" w:rsidRDefault="00093921" w:rsidP="007E3970">
            <w:pPr>
              <w:spacing w:after="0" w:line="240" w:lineRule="auto"/>
              <w:rPr>
                <w:lang w:val="ru-RU"/>
              </w:rPr>
            </w:pPr>
          </w:p>
          <w:p w:rsidR="00761AF8" w:rsidRPr="00296A1E" w:rsidRDefault="00761AF8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8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9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0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7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7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5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</w:tr>
      <w:tr w:rsidR="00093921" w:rsidTr="00EA7A9A">
        <w:tc>
          <w:tcPr>
            <w:tcW w:w="10093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7E3970" w:rsidP="007E3970">
            <w:pPr>
              <w:spacing w:after="0" w:line="240" w:lineRule="auto"/>
              <w:ind w:firstLine="756"/>
              <w:jc w:val="both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6.3.</w:t>
            </w:r>
            <w: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Паспорт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оценочных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материалов</w:t>
            </w:r>
            <w:proofErr w:type="spellEnd"/>
            <w:r>
              <w:t xml:space="preserve"> </w:t>
            </w:r>
          </w:p>
        </w:tc>
      </w:tr>
      <w:tr w:rsidR="00093921" w:rsidRPr="00391026" w:rsidTr="00EA7A9A">
        <w:tc>
          <w:tcPr>
            <w:tcW w:w="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№ п/п</w:t>
            </w:r>
          </w:p>
        </w:tc>
        <w:tc>
          <w:tcPr>
            <w:tcW w:w="273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Наименование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темы</w:t>
            </w:r>
            <w:proofErr w:type="spellEnd"/>
            <w:r>
              <w:rPr>
                <w:b/>
                <w:color w:val="000000"/>
                <w:szCs w:val="24"/>
              </w:rPr>
              <w:t xml:space="preserve"> (</w:t>
            </w:r>
            <w:proofErr w:type="spellStart"/>
            <w:r>
              <w:rPr>
                <w:b/>
                <w:color w:val="000000"/>
                <w:szCs w:val="24"/>
              </w:rPr>
              <w:t>раздела</w:t>
            </w:r>
            <w:proofErr w:type="spellEnd"/>
            <w:r>
              <w:rPr>
                <w:b/>
                <w:color w:val="000000"/>
                <w:szCs w:val="24"/>
              </w:rPr>
              <w:t xml:space="preserve">) </w:t>
            </w:r>
            <w:proofErr w:type="spellStart"/>
            <w:r>
              <w:rPr>
                <w:b/>
                <w:color w:val="000000"/>
                <w:szCs w:val="24"/>
              </w:rPr>
              <w:t>дисциплины</w:t>
            </w:r>
            <w:proofErr w:type="spellEnd"/>
          </w:p>
        </w:tc>
        <w:tc>
          <w:tcPr>
            <w:tcW w:w="2474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296A1E" w:rsidRDefault="007E3970" w:rsidP="007E3970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296A1E">
              <w:rPr>
                <w:b/>
                <w:color w:val="000000"/>
                <w:szCs w:val="24"/>
                <w:lang w:val="ru-RU"/>
              </w:rPr>
              <w:t>Контролируемые планируемые результаты обучения в соотношении с результатами обучения по программе</w:t>
            </w:r>
          </w:p>
        </w:tc>
        <w:tc>
          <w:tcPr>
            <w:tcW w:w="430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296A1E" w:rsidRDefault="007E3970" w:rsidP="007E3970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296A1E">
              <w:rPr>
                <w:b/>
                <w:color w:val="000000"/>
                <w:szCs w:val="24"/>
                <w:lang w:val="ru-RU"/>
              </w:rPr>
              <w:t>Вид контроля/используемые оценочные средства</w:t>
            </w:r>
          </w:p>
        </w:tc>
      </w:tr>
      <w:tr w:rsidR="00093921" w:rsidTr="00EA7A9A">
        <w:tc>
          <w:tcPr>
            <w:tcW w:w="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3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74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Текущий</w:t>
            </w:r>
            <w:proofErr w:type="spellEnd"/>
          </w:p>
        </w:tc>
        <w:tc>
          <w:tcPr>
            <w:tcW w:w="2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Промежуточный</w:t>
            </w:r>
            <w:proofErr w:type="spellEnd"/>
          </w:p>
        </w:tc>
      </w:tr>
      <w:tr w:rsidR="00093921" w:rsidRPr="00296A1E" w:rsidTr="00EA7A9A"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7E3970" w:rsidP="007E3970">
            <w:pPr>
              <w:spacing w:after="0" w:line="24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27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A25" w:rsidRDefault="00B45A25" w:rsidP="00B45A25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Теоретические основы и концепции управления государственной и муниципальной собственностью</w:t>
            </w:r>
          </w:p>
          <w:p w:rsidR="00093921" w:rsidRPr="002148D9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ОПК6з1, ОПК6з2, ОПК6у1, ОПК6у2, ОПК6в1, ОПК6в2, ПК4з1, ПК4з2, ПК4у1, ПК4у2, ПК4в1, ПК4в2</w:t>
            </w:r>
          </w:p>
        </w:tc>
        <w:tc>
          <w:tcPr>
            <w:tcW w:w="2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C61" w:rsidRDefault="00D97C61" w:rsidP="00D97C6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Устный/письменный опрос</w:t>
            </w:r>
          </w:p>
          <w:p w:rsidR="00093921" w:rsidRDefault="00D97C61" w:rsidP="00D97C6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Оценка докладов </w:t>
            </w:r>
            <w:r w:rsidR="00E55503">
              <w:rPr>
                <w:lang w:val="ru-RU"/>
              </w:rPr>
              <w:t>Тестирование</w:t>
            </w:r>
          </w:p>
          <w:p w:rsidR="002D4E01" w:rsidRPr="00296A1E" w:rsidRDefault="002D4E01" w:rsidP="00D97C6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Оценка курсовых работы</w:t>
            </w:r>
          </w:p>
        </w:tc>
        <w:tc>
          <w:tcPr>
            <w:tcW w:w="2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296A1E" w:rsidRDefault="00E55503" w:rsidP="00E5550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Экзамен</w:t>
            </w:r>
          </w:p>
        </w:tc>
      </w:tr>
      <w:tr w:rsidR="00093921" w:rsidRPr="00296A1E" w:rsidTr="00EA7A9A">
        <w:tc>
          <w:tcPr>
            <w:tcW w:w="5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7E3970" w:rsidP="007E3970">
            <w:pPr>
              <w:spacing w:after="0" w:line="24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27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A25" w:rsidRDefault="00B45A25" w:rsidP="00B45A25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Методические подходы к оценке системы управления государственной и муниципальной собственностью</w:t>
            </w:r>
          </w:p>
          <w:p w:rsidR="00093921" w:rsidRPr="002148D9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ОПК6з1, ОПК6з2, ОПК6у1, ОПК6у2, ОПК6в1, ОПК6в2, ПК4з1, ПК4з2, ПК4у1, ПК4у2, ПК4в1, ПК4в2</w:t>
            </w:r>
          </w:p>
        </w:tc>
        <w:tc>
          <w:tcPr>
            <w:tcW w:w="2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C61" w:rsidRDefault="00D97C61" w:rsidP="00D97C6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Устный/письменный опрос</w:t>
            </w:r>
          </w:p>
          <w:p w:rsidR="00093921" w:rsidRPr="00296A1E" w:rsidRDefault="00D97C61" w:rsidP="00D97C6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Оценка докладов </w:t>
            </w:r>
            <w:r w:rsidR="00E55503">
              <w:rPr>
                <w:lang w:val="ru-RU"/>
              </w:rPr>
              <w:t>Тестирование</w:t>
            </w:r>
            <w:r w:rsidR="002D4E01">
              <w:rPr>
                <w:lang w:val="ru-RU"/>
              </w:rPr>
              <w:t xml:space="preserve"> Оценка курсовых работы</w:t>
            </w:r>
          </w:p>
        </w:tc>
        <w:tc>
          <w:tcPr>
            <w:tcW w:w="2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Pr="00296A1E" w:rsidRDefault="00E55503" w:rsidP="00E5550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Экзамен</w:t>
            </w:r>
          </w:p>
        </w:tc>
      </w:tr>
      <w:tr w:rsidR="00093921" w:rsidRPr="00296A1E" w:rsidTr="00EA7A9A">
        <w:tc>
          <w:tcPr>
            <w:tcW w:w="52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8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9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0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7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7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5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</w:tr>
      <w:tr w:rsidR="00093921" w:rsidRPr="00391026" w:rsidTr="00EA7A9A">
        <w:tc>
          <w:tcPr>
            <w:tcW w:w="10093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ind w:firstLine="756"/>
              <w:jc w:val="both"/>
              <w:rPr>
                <w:szCs w:val="24"/>
                <w:lang w:val="ru-RU"/>
              </w:rPr>
            </w:pPr>
            <w:r w:rsidRPr="00296A1E">
              <w:rPr>
                <w:b/>
                <w:color w:val="000000"/>
                <w:szCs w:val="24"/>
                <w:lang w:val="ru-RU"/>
              </w:rPr>
              <w:t>6.4.Оценочные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материалы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для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текущего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контроля</w:t>
            </w:r>
            <w:r w:rsidRPr="00296A1E">
              <w:rPr>
                <w:lang w:val="ru-RU"/>
              </w:rPr>
              <w:t xml:space="preserve"> </w:t>
            </w:r>
          </w:p>
        </w:tc>
      </w:tr>
      <w:tr w:rsidR="00093921" w:rsidRPr="00391026" w:rsidTr="00EA7A9A">
        <w:tc>
          <w:tcPr>
            <w:tcW w:w="52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8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9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0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7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7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5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</w:tr>
      <w:tr w:rsidR="00093921" w:rsidTr="00EA7A9A">
        <w:tc>
          <w:tcPr>
            <w:tcW w:w="10093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7E3970" w:rsidP="00EB281F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Примерная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тематика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докладов</w:t>
            </w:r>
            <w:proofErr w:type="spellEnd"/>
            <w:r>
              <w:t xml:space="preserve"> </w:t>
            </w:r>
          </w:p>
        </w:tc>
      </w:tr>
      <w:tr w:rsidR="00093921" w:rsidTr="00EA7A9A">
        <w:tc>
          <w:tcPr>
            <w:tcW w:w="2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Раздел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дисциплины</w:t>
            </w:r>
            <w:proofErr w:type="spellEnd"/>
          </w:p>
        </w:tc>
        <w:tc>
          <w:tcPr>
            <w:tcW w:w="757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7E3970" w:rsidP="007E397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Темы</w:t>
            </w:r>
            <w:proofErr w:type="spellEnd"/>
          </w:p>
        </w:tc>
      </w:tr>
      <w:tr w:rsidR="00093921" w:rsidRPr="00391026" w:rsidTr="00EA7A9A">
        <w:tc>
          <w:tcPr>
            <w:tcW w:w="2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16FB" w:rsidRDefault="00D816FB" w:rsidP="00D816FB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Теоретические основы и концепции управления государственной и муниципальной собственностью</w:t>
            </w:r>
          </w:p>
          <w:p w:rsidR="00093921" w:rsidRPr="00BA064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57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645" w:rsidRPr="00F32095" w:rsidRDefault="00BA0645" w:rsidP="00BA0645">
            <w:pPr>
              <w:spacing w:after="0" w:line="240" w:lineRule="auto"/>
              <w:ind w:firstLine="709"/>
              <w:rPr>
                <w:szCs w:val="24"/>
                <w:lang w:val="ru-RU"/>
              </w:rPr>
            </w:pPr>
            <w:r w:rsidRPr="00F32095">
              <w:rPr>
                <w:szCs w:val="24"/>
                <w:lang w:val="ru-RU"/>
              </w:rPr>
              <w:t xml:space="preserve">1. Понятие и содержание понятия муниципальной собственности </w:t>
            </w:r>
          </w:p>
          <w:p w:rsidR="00BA0645" w:rsidRPr="00F32095" w:rsidRDefault="00BA0645" w:rsidP="00BA0645">
            <w:pPr>
              <w:spacing w:after="0" w:line="240" w:lineRule="auto"/>
              <w:ind w:firstLine="709"/>
              <w:rPr>
                <w:szCs w:val="24"/>
                <w:lang w:val="ru-RU"/>
              </w:rPr>
            </w:pPr>
            <w:r w:rsidRPr="00F32095">
              <w:rPr>
                <w:szCs w:val="24"/>
                <w:lang w:val="ru-RU"/>
              </w:rPr>
              <w:t xml:space="preserve"> 2. Особенность экономического подхода на содержание собственности </w:t>
            </w:r>
          </w:p>
          <w:p w:rsidR="00BA0645" w:rsidRPr="00F32095" w:rsidRDefault="00BA0645" w:rsidP="00BA0645">
            <w:pPr>
              <w:spacing w:after="0" w:line="240" w:lineRule="auto"/>
              <w:ind w:firstLine="709"/>
              <w:rPr>
                <w:szCs w:val="24"/>
                <w:lang w:val="ru-RU"/>
              </w:rPr>
            </w:pPr>
            <w:r w:rsidRPr="00F32095">
              <w:rPr>
                <w:szCs w:val="24"/>
                <w:lang w:val="ru-RU"/>
              </w:rPr>
              <w:t xml:space="preserve">3. </w:t>
            </w:r>
            <w:r>
              <w:rPr>
                <w:szCs w:val="24"/>
                <w:lang w:val="ru-RU"/>
              </w:rPr>
              <w:t>С</w:t>
            </w:r>
            <w:r w:rsidRPr="00F32095">
              <w:rPr>
                <w:szCs w:val="24"/>
                <w:lang w:val="ru-RU"/>
              </w:rPr>
              <w:t xml:space="preserve">ущность и значение правового подхода к управлению собственности </w:t>
            </w:r>
          </w:p>
          <w:p w:rsidR="00BA0645" w:rsidRPr="00F32095" w:rsidRDefault="00BA0645" w:rsidP="00BA0645">
            <w:pPr>
              <w:spacing w:after="0" w:line="240" w:lineRule="auto"/>
              <w:ind w:firstLine="709"/>
              <w:rPr>
                <w:szCs w:val="24"/>
                <w:lang w:val="ru-RU"/>
              </w:rPr>
            </w:pPr>
            <w:r w:rsidRPr="00F32095">
              <w:rPr>
                <w:szCs w:val="24"/>
                <w:lang w:val="ru-RU"/>
              </w:rPr>
              <w:t xml:space="preserve">4. Основания наступления права собственности </w:t>
            </w:r>
          </w:p>
          <w:p w:rsidR="00BA0645" w:rsidRPr="00F32095" w:rsidRDefault="00BA0645" w:rsidP="00BA0645">
            <w:pPr>
              <w:spacing w:after="0" w:line="240" w:lineRule="auto"/>
              <w:ind w:firstLine="709"/>
              <w:rPr>
                <w:szCs w:val="24"/>
                <w:lang w:val="ru-RU"/>
              </w:rPr>
            </w:pPr>
            <w:r w:rsidRPr="00F32095">
              <w:rPr>
                <w:szCs w:val="24"/>
                <w:lang w:val="ru-RU"/>
              </w:rPr>
              <w:t>5. Отличие муниципальной собственности от государственной</w:t>
            </w:r>
          </w:p>
          <w:p w:rsidR="00BA0645" w:rsidRPr="00F32095" w:rsidRDefault="00BA0645" w:rsidP="00BA0645">
            <w:pPr>
              <w:spacing w:after="0" w:line="240" w:lineRule="auto"/>
              <w:ind w:firstLine="709"/>
              <w:rPr>
                <w:szCs w:val="24"/>
                <w:lang w:val="ru-RU"/>
              </w:rPr>
            </w:pPr>
            <w:r w:rsidRPr="00F32095">
              <w:rPr>
                <w:szCs w:val="24"/>
                <w:lang w:val="ru-RU"/>
              </w:rPr>
              <w:t xml:space="preserve"> 6. Основания приобретения и прекращения прав муниципальной собственности </w:t>
            </w:r>
          </w:p>
          <w:p w:rsidR="00BA0645" w:rsidRPr="00F32095" w:rsidRDefault="00BA0645" w:rsidP="00BA0645">
            <w:pPr>
              <w:spacing w:after="0" w:line="240" w:lineRule="auto"/>
              <w:ind w:firstLine="709"/>
              <w:rPr>
                <w:szCs w:val="24"/>
                <w:lang w:val="ru-RU"/>
              </w:rPr>
            </w:pPr>
            <w:r w:rsidRPr="00F32095">
              <w:rPr>
                <w:szCs w:val="24"/>
                <w:lang w:val="ru-RU"/>
              </w:rPr>
              <w:t xml:space="preserve">7. Органы местного самоуправления как самостоятельные субъекты прав муниципальной собственности </w:t>
            </w:r>
          </w:p>
          <w:p w:rsidR="00BA0645" w:rsidRPr="00F32095" w:rsidRDefault="00BA0645" w:rsidP="00BA0645">
            <w:pPr>
              <w:spacing w:after="0" w:line="240" w:lineRule="auto"/>
              <w:ind w:firstLine="709"/>
              <w:rPr>
                <w:szCs w:val="24"/>
                <w:lang w:val="ru-RU"/>
              </w:rPr>
            </w:pPr>
            <w:r w:rsidRPr="00F32095">
              <w:rPr>
                <w:szCs w:val="24"/>
                <w:lang w:val="ru-RU"/>
              </w:rPr>
              <w:t xml:space="preserve">8. Участие муниципальных предприятий и учреждений в управлении муниципальной собственностью </w:t>
            </w:r>
          </w:p>
          <w:p w:rsidR="00BA0645" w:rsidRPr="00F32095" w:rsidRDefault="00BA0645" w:rsidP="00BA0645">
            <w:pPr>
              <w:spacing w:after="0" w:line="240" w:lineRule="auto"/>
              <w:ind w:firstLine="709"/>
              <w:rPr>
                <w:szCs w:val="24"/>
                <w:lang w:val="ru-RU"/>
              </w:rPr>
            </w:pPr>
            <w:r w:rsidRPr="00F32095">
              <w:rPr>
                <w:szCs w:val="24"/>
                <w:lang w:val="ru-RU"/>
              </w:rPr>
              <w:t xml:space="preserve">9. Состав муниципального имущества </w:t>
            </w:r>
          </w:p>
          <w:p w:rsidR="00BA0645" w:rsidRPr="00F32095" w:rsidRDefault="00BA0645" w:rsidP="00BA0645">
            <w:pPr>
              <w:spacing w:after="0" w:line="240" w:lineRule="auto"/>
              <w:ind w:firstLine="709"/>
              <w:rPr>
                <w:szCs w:val="24"/>
                <w:lang w:val="ru-RU"/>
              </w:rPr>
            </w:pPr>
            <w:r w:rsidRPr="00F32095">
              <w:rPr>
                <w:szCs w:val="24"/>
                <w:lang w:val="ru-RU"/>
              </w:rPr>
              <w:t xml:space="preserve">10. . Предприятие как объект права муниципальной собственности </w:t>
            </w:r>
          </w:p>
          <w:p w:rsidR="00BA0645" w:rsidRPr="00F32095" w:rsidRDefault="00BA0645" w:rsidP="00BA0645">
            <w:pPr>
              <w:spacing w:after="0" w:line="240" w:lineRule="auto"/>
              <w:ind w:firstLine="709"/>
              <w:rPr>
                <w:szCs w:val="24"/>
                <w:lang w:val="ru-RU"/>
              </w:rPr>
            </w:pPr>
            <w:r w:rsidRPr="00F32095">
              <w:rPr>
                <w:szCs w:val="24"/>
                <w:lang w:val="ru-RU"/>
              </w:rPr>
              <w:t xml:space="preserve">11. Отличие унитарных предприятий от других коммерческих организации </w:t>
            </w:r>
          </w:p>
          <w:p w:rsidR="00BA0645" w:rsidRPr="00F32095" w:rsidRDefault="00BA0645" w:rsidP="00BA0645">
            <w:pPr>
              <w:spacing w:after="0" w:line="240" w:lineRule="auto"/>
              <w:ind w:firstLine="709"/>
              <w:rPr>
                <w:szCs w:val="24"/>
                <w:lang w:val="ru-RU"/>
              </w:rPr>
            </w:pPr>
            <w:r w:rsidRPr="00F32095">
              <w:rPr>
                <w:szCs w:val="24"/>
                <w:lang w:val="ru-RU"/>
              </w:rPr>
              <w:t xml:space="preserve">12. Земля как объект права муниципальной собственности </w:t>
            </w:r>
          </w:p>
          <w:p w:rsidR="00BA0645" w:rsidRPr="00F32095" w:rsidRDefault="00BA0645" w:rsidP="00BA0645">
            <w:pPr>
              <w:spacing w:after="0" w:line="240" w:lineRule="auto"/>
              <w:ind w:firstLine="709"/>
              <w:rPr>
                <w:szCs w:val="24"/>
                <w:lang w:val="ru-RU"/>
              </w:rPr>
            </w:pPr>
            <w:r w:rsidRPr="00F32095">
              <w:rPr>
                <w:szCs w:val="24"/>
                <w:lang w:val="ru-RU"/>
              </w:rPr>
              <w:t xml:space="preserve">13. Особенность управления земельными ресурсами в городах </w:t>
            </w:r>
          </w:p>
          <w:p w:rsidR="00BA0645" w:rsidRPr="00F32095" w:rsidRDefault="00BA0645" w:rsidP="00BA0645">
            <w:pPr>
              <w:spacing w:after="0" w:line="240" w:lineRule="auto"/>
              <w:ind w:firstLine="709"/>
              <w:rPr>
                <w:szCs w:val="24"/>
                <w:lang w:val="ru-RU"/>
              </w:rPr>
            </w:pPr>
            <w:r w:rsidRPr="00F32095">
              <w:rPr>
                <w:szCs w:val="24"/>
                <w:lang w:val="ru-RU"/>
              </w:rPr>
              <w:t xml:space="preserve">14. Разграничение прав собственности на землю </w:t>
            </w:r>
          </w:p>
          <w:p w:rsidR="00BA0645" w:rsidRPr="00F32095" w:rsidRDefault="00BA0645" w:rsidP="00BA0645">
            <w:pPr>
              <w:spacing w:after="0" w:line="240" w:lineRule="auto"/>
              <w:ind w:firstLine="709"/>
              <w:rPr>
                <w:szCs w:val="24"/>
                <w:lang w:val="ru-RU"/>
              </w:rPr>
            </w:pPr>
            <w:r w:rsidRPr="00F32095">
              <w:rPr>
                <w:szCs w:val="24"/>
                <w:lang w:val="ru-RU"/>
              </w:rPr>
              <w:t xml:space="preserve">15. Недра, леса и водные объекты как муниципальное имущество </w:t>
            </w:r>
          </w:p>
          <w:p w:rsidR="00BA0645" w:rsidRPr="00F32095" w:rsidRDefault="00BA0645" w:rsidP="00BA0645">
            <w:pPr>
              <w:spacing w:after="0" w:line="240" w:lineRule="auto"/>
              <w:ind w:firstLine="709"/>
              <w:rPr>
                <w:szCs w:val="24"/>
                <w:lang w:val="ru-RU"/>
              </w:rPr>
            </w:pPr>
            <w:r w:rsidRPr="00F32095">
              <w:rPr>
                <w:szCs w:val="24"/>
                <w:lang w:val="ru-RU"/>
              </w:rPr>
              <w:t xml:space="preserve">16. Участие муниципальных образований в хозяйственных товариществах и обществах </w:t>
            </w:r>
          </w:p>
          <w:p w:rsidR="00BA0645" w:rsidRPr="00F32095" w:rsidRDefault="00BA0645" w:rsidP="00BA0645">
            <w:pPr>
              <w:spacing w:after="0" w:line="240" w:lineRule="auto"/>
              <w:ind w:firstLine="709"/>
              <w:rPr>
                <w:szCs w:val="24"/>
                <w:lang w:val="ru-RU"/>
              </w:rPr>
            </w:pPr>
            <w:r w:rsidRPr="00F32095">
              <w:rPr>
                <w:szCs w:val="24"/>
                <w:lang w:val="ru-RU"/>
              </w:rPr>
              <w:t xml:space="preserve">17. Соотношение прав муниципальной собственности на землю с вещными правами на другие природные ресурсы </w:t>
            </w:r>
          </w:p>
          <w:p w:rsidR="00BA0645" w:rsidRPr="00F32095" w:rsidRDefault="00BA0645" w:rsidP="00BA0645">
            <w:pPr>
              <w:spacing w:after="0" w:line="240" w:lineRule="auto"/>
              <w:ind w:firstLine="709"/>
              <w:rPr>
                <w:szCs w:val="24"/>
                <w:lang w:val="ru-RU"/>
              </w:rPr>
            </w:pPr>
            <w:r w:rsidRPr="00F32095">
              <w:rPr>
                <w:szCs w:val="24"/>
                <w:lang w:val="ru-RU"/>
              </w:rPr>
              <w:t xml:space="preserve">18. Разграничение государственной и муниципальной собственности </w:t>
            </w:r>
          </w:p>
          <w:p w:rsidR="00BA0645" w:rsidRPr="00F32095" w:rsidRDefault="00BA0645" w:rsidP="00BA0645">
            <w:pPr>
              <w:spacing w:after="0" w:line="240" w:lineRule="auto"/>
              <w:ind w:firstLine="709"/>
              <w:rPr>
                <w:szCs w:val="24"/>
                <w:lang w:val="ru-RU"/>
              </w:rPr>
            </w:pPr>
            <w:r w:rsidRPr="00F32095">
              <w:rPr>
                <w:szCs w:val="24"/>
                <w:lang w:val="ru-RU"/>
              </w:rPr>
              <w:t xml:space="preserve">19. Порядок принятия решений по вопросам управления муниципальной собственностью </w:t>
            </w:r>
          </w:p>
          <w:p w:rsidR="00BA0645" w:rsidRPr="00F32095" w:rsidRDefault="00BA0645" w:rsidP="00BA0645">
            <w:pPr>
              <w:spacing w:after="0" w:line="240" w:lineRule="auto"/>
              <w:ind w:firstLine="709"/>
              <w:rPr>
                <w:szCs w:val="24"/>
                <w:lang w:val="ru-RU"/>
              </w:rPr>
            </w:pPr>
            <w:r w:rsidRPr="00F32095">
              <w:rPr>
                <w:szCs w:val="24"/>
                <w:lang w:val="ru-RU"/>
              </w:rPr>
              <w:t xml:space="preserve">20. Организация труда муниципальных служащих по управлению муниципальным имуществом     </w:t>
            </w:r>
          </w:p>
          <w:p w:rsidR="00093921" w:rsidRPr="00BA064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</w:tr>
      <w:tr w:rsidR="00093921" w:rsidRPr="00391026" w:rsidTr="00EA7A9A">
        <w:tc>
          <w:tcPr>
            <w:tcW w:w="2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16FB" w:rsidRDefault="00D816FB" w:rsidP="00D816FB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Методические подходы к оценке системы управления государственной и муниципальной собственностью</w:t>
            </w:r>
          </w:p>
          <w:p w:rsidR="00093921" w:rsidRPr="00BA064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57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645" w:rsidRPr="00F32095" w:rsidRDefault="00BA0645" w:rsidP="00BA0645">
            <w:pPr>
              <w:spacing w:after="0" w:line="240" w:lineRule="auto"/>
              <w:ind w:firstLine="709"/>
              <w:rPr>
                <w:szCs w:val="24"/>
                <w:lang w:val="ru-RU"/>
              </w:rPr>
            </w:pPr>
            <w:r w:rsidRPr="00F32095">
              <w:rPr>
                <w:szCs w:val="24"/>
                <w:lang w:val="ru-RU"/>
              </w:rPr>
              <w:t xml:space="preserve">1. Механизм защиты прав муниципальной собственности </w:t>
            </w:r>
          </w:p>
          <w:p w:rsidR="00BA0645" w:rsidRPr="00F32095" w:rsidRDefault="00BA0645" w:rsidP="00BA0645">
            <w:pPr>
              <w:spacing w:after="0" w:line="240" w:lineRule="auto"/>
              <w:ind w:firstLine="709"/>
              <w:rPr>
                <w:szCs w:val="24"/>
                <w:lang w:val="ru-RU"/>
              </w:rPr>
            </w:pPr>
            <w:r w:rsidRPr="00F32095">
              <w:rPr>
                <w:szCs w:val="24"/>
                <w:lang w:val="ru-RU"/>
              </w:rPr>
              <w:t xml:space="preserve">2. Формы обращения имущества в муниципальную собственность </w:t>
            </w:r>
          </w:p>
          <w:p w:rsidR="00BA0645" w:rsidRPr="00F32095" w:rsidRDefault="00BA0645" w:rsidP="00BA0645">
            <w:pPr>
              <w:spacing w:after="0" w:line="240" w:lineRule="auto"/>
              <w:ind w:firstLine="709"/>
              <w:rPr>
                <w:szCs w:val="24"/>
                <w:lang w:val="ru-RU"/>
              </w:rPr>
            </w:pPr>
            <w:r w:rsidRPr="00F32095">
              <w:rPr>
                <w:szCs w:val="24"/>
                <w:lang w:val="ru-RU"/>
              </w:rPr>
              <w:t>3. Приватизация объектов муниципальной собственности</w:t>
            </w:r>
          </w:p>
          <w:p w:rsidR="00BA0645" w:rsidRPr="00F32095" w:rsidRDefault="00BA0645" w:rsidP="00BA0645">
            <w:pPr>
              <w:spacing w:after="0" w:line="240" w:lineRule="auto"/>
              <w:ind w:firstLine="70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</w:t>
            </w:r>
            <w:r w:rsidRPr="00F32095">
              <w:rPr>
                <w:szCs w:val="24"/>
                <w:lang w:val="ru-RU"/>
              </w:rPr>
              <w:t xml:space="preserve">4. Отличие современного этапа приватизации от предшествующих этапов </w:t>
            </w:r>
          </w:p>
          <w:p w:rsidR="00BA0645" w:rsidRPr="00F32095" w:rsidRDefault="00BA0645" w:rsidP="00BA0645">
            <w:pPr>
              <w:spacing w:after="0" w:line="240" w:lineRule="auto"/>
              <w:ind w:firstLine="709"/>
              <w:rPr>
                <w:szCs w:val="24"/>
                <w:lang w:val="ru-RU"/>
              </w:rPr>
            </w:pPr>
            <w:r w:rsidRPr="00F32095">
              <w:rPr>
                <w:szCs w:val="24"/>
                <w:lang w:val="ru-RU"/>
              </w:rPr>
              <w:t xml:space="preserve">5. Цели приватизации </w:t>
            </w:r>
          </w:p>
          <w:p w:rsidR="00BA0645" w:rsidRPr="00F32095" w:rsidRDefault="00BA0645" w:rsidP="00BA0645">
            <w:pPr>
              <w:spacing w:after="0" w:line="240" w:lineRule="auto"/>
              <w:ind w:firstLine="709"/>
              <w:rPr>
                <w:szCs w:val="24"/>
                <w:lang w:val="ru-RU"/>
              </w:rPr>
            </w:pPr>
            <w:r w:rsidRPr="00F32095">
              <w:rPr>
                <w:szCs w:val="24"/>
                <w:lang w:val="ru-RU"/>
              </w:rPr>
              <w:t>6. Условия выбора способа приватизации</w:t>
            </w:r>
          </w:p>
          <w:p w:rsidR="00BA0645" w:rsidRPr="00F32095" w:rsidRDefault="00BA0645" w:rsidP="00BA0645">
            <w:pPr>
              <w:spacing w:after="0" w:line="240" w:lineRule="auto"/>
              <w:ind w:firstLine="70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</w:t>
            </w:r>
            <w:r w:rsidRPr="00F32095">
              <w:rPr>
                <w:szCs w:val="24"/>
                <w:lang w:val="ru-RU"/>
              </w:rPr>
              <w:t xml:space="preserve">7. Оценка имущества в ходе приватизации </w:t>
            </w:r>
          </w:p>
          <w:p w:rsidR="00BA0645" w:rsidRPr="00F32095" w:rsidRDefault="00BA0645" w:rsidP="00BA0645">
            <w:pPr>
              <w:spacing w:after="0" w:line="240" w:lineRule="auto"/>
              <w:ind w:firstLine="709"/>
              <w:rPr>
                <w:szCs w:val="24"/>
                <w:lang w:val="ru-RU"/>
              </w:rPr>
            </w:pPr>
            <w:r w:rsidRPr="00F32095">
              <w:rPr>
                <w:szCs w:val="24"/>
                <w:lang w:val="ru-RU"/>
              </w:rPr>
              <w:t xml:space="preserve">8. Организация аукционов по продаже муниципального имущества </w:t>
            </w:r>
          </w:p>
          <w:p w:rsidR="00BA0645" w:rsidRPr="00F32095" w:rsidRDefault="00BA0645" w:rsidP="00BA0645">
            <w:pPr>
              <w:spacing w:after="0" w:line="240" w:lineRule="auto"/>
              <w:ind w:firstLine="709"/>
              <w:rPr>
                <w:szCs w:val="24"/>
                <w:lang w:val="ru-RU"/>
              </w:rPr>
            </w:pPr>
            <w:r w:rsidRPr="00F32095">
              <w:rPr>
                <w:szCs w:val="24"/>
                <w:lang w:val="ru-RU"/>
              </w:rPr>
              <w:t xml:space="preserve">9. Типы заявок на участие в специализированном аукционе </w:t>
            </w:r>
          </w:p>
          <w:p w:rsidR="00BA0645" w:rsidRPr="00F32095" w:rsidRDefault="00BA0645" w:rsidP="00BA0645">
            <w:pPr>
              <w:spacing w:after="0" w:line="240" w:lineRule="auto"/>
              <w:ind w:firstLine="70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Pr="00F32095">
              <w:rPr>
                <w:szCs w:val="24"/>
                <w:lang w:val="ru-RU"/>
              </w:rPr>
              <w:t xml:space="preserve">0. Распределение акций по итогам специализированного аукциона </w:t>
            </w:r>
          </w:p>
          <w:p w:rsidR="00BA0645" w:rsidRPr="00F32095" w:rsidRDefault="00BA0645" w:rsidP="00BA0645">
            <w:pPr>
              <w:spacing w:after="0" w:line="240" w:lineRule="auto"/>
              <w:ind w:firstLine="70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Pr="00F32095">
              <w:rPr>
                <w:szCs w:val="24"/>
                <w:lang w:val="ru-RU"/>
              </w:rPr>
              <w:t xml:space="preserve">1. Организация конкурсов по продаже муниципального имущества </w:t>
            </w:r>
          </w:p>
          <w:p w:rsidR="00BA0645" w:rsidRPr="00F32095" w:rsidRDefault="00BA0645" w:rsidP="00BA0645">
            <w:pPr>
              <w:spacing w:after="0" w:line="240" w:lineRule="auto"/>
              <w:ind w:firstLine="70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Pr="00F32095">
              <w:rPr>
                <w:szCs w:val="24"/>
                <w:lang w:val="ru-RU"/>
              </w:rPr>
              <w:t xml:space="preserve">2. Особенности проведения конкурса по продаже акции открытых акционерных обществ </w:t>
            </w:r>
          </w:p>
          <w:p w:rsidR="00BA0645" w:rsidRPr="00F32095" w:rsidRDefault="00BA0645" w:rsidP="00BA0645">
            <w:pPr>
              <w:spacing w:after="0" w:line="240" w:lineRule="auto"/>
              <w:ind w:firstLine="70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Pr="00F32095">
              <w:rPr>
                <w:szCs w:val="24"/>
                <w:lang w:val="ru-RU"/>
              </w:rPr>
              <w:t xml:space="preserve">3. Аренда объектов муниципальной собственности </w:t>
            </w:r>
          </w:p>
          <w:p w:rsidR="00BA0645" w:rsidRPr="00F32095" w:rsidRDefault="00BA0645" w:rsidP="00BA0645">
            <w:pPr>
              <w:spacing w:after="0" w:line="240" w:lineRule="auto"/>
              <w:ind w:firstLine="70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Pr="00F32095">
              <w:rPr>
                <w:szCs w:val="24"/>
                <w:lang w:val="ru-RU"/>
              </w:rPr>
              <w:t xml:space="preserve">4. Функции аренды </w:t>
            </w:r>
          </w:p>
          <w:p w:rsidR="00BA0645" w:rsidRPr="00F32095" w:rsidRDefault="00BA0645" w:rsidP="00BA0645">
            <w:pPr>
              <w:spacing w:after="0" w:line="240" w:lineRule="auto"/>
              <w:ind w:firstLine="70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Pr="00F32095">
              <w:rPr>
                <w:szCs w:val="24"/>
                <w:lang w:val="ru-RU"/>
              </w:rPr>
              <w:t xml:space="preserve">5. Виды арендных отношении </w:t>
            </w:r>
          </w:p>
          <w:p w:rsidR="00BA0645" w:rsidRPr="00F32095" w:rsidRDefault="00BA0645" w:rsidP="00BA0645">
            <w:pPr>
              <w:spacing w:after="0" w:line="240" w:lineRule="auto"/>
              <w:ind w:firstLine="70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Pr="00F32095">
              <w:rPr>
                <w:szCs w:val="24"/>
                <w:lang w:val="ru-RU"/>
              </w:rPr>
              <w:t>6. Доверительное управление муниципальной собственностью</w:t>
            </w:r>
          </w:p>
          <w:p w:rsidR="00BA0645" w:rsidRPr="00F32095" w:rsidRDefault="00BA0645" w:rsidP="00BA0645">
            <w:pPr>
              <w:spacing w:after="0" w:line="240" w:lineRule="auto"/>
              <w:ind w:firstLine="70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1</w:t>
            </w:r>
            <w:r w:rsidRPr="00F32095">
              <w:rPr>
                <w:szCs w:val="24"/>
                <w:lang w:val="ru-RU"/>
              </w:rPr>
              <w:t xml:space="preserve">7. Оперативное управление объектов муниципальной собственности </w:t>
            </w:r>
          </w:p>
          <w:p w:rsidR="00BA0645" w:rsidRPr="00F32095" w:rsidRDefault="00BA0645" w:rsidP="00BA0645">
            <w:pPr>
              <w:spacing w:after="0" w:line="240" w:lineRule="auto"/>
              <w:ind w:firstLine="70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Pr="00F32095">
              <w:rPr>
                <w:szCs w:val="24"/>
                <w:lang w:val="ru-RU"/>
              </w:rPr>
              <w:t>8. Хозяйственное ведение муниципальной собственностью</w:t>
            </w:r>
          </w:p>
          <w:p w:rsidR="00BA0645" w:rsidRPr="00F32095" w:rsidRDefault="00BA0645" w:rsidP="00BA0645">
            <w:pPr>
              <w:spacing w:after="0" w:line="240" w:lineRule="auto"/>
              <w:ind w:firstLine="70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1</w:t>
            </w:r>
            <w:r w:rsidRPr="00F32095">
              <w:rPr>
                <w:szCs w:val="24"/>
                <w:lang w:val="ru-RU"/>
              </w:rPr>
              <w:t>9. Безвозмездное управление муниципальной собственностью</w:t>
            </w:r>
          </w:p>
          <w:p w:rsidR="00093921" w:rsidRPr="00BA0645" w:rsidRDefault="00BA0645" w:rsidP="00BA0645">
            <w:pPr>
              <w:spacing w:after="0" w:line="240" w:lineRule="auto"/>
              <w:ind w:firstLine="70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2</w:t>
            </w:r>
            <w:r w:rsidRPr="00F32095">
              <w:rPr>
                <w:szCs w:val="24"/>
                <w:lang w:val="ru-RU"/>
              </w:rPr>
              <w:t>0. Специфика управления муниципальной собственностью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093921" w:rsidRPr="00391026" w:rsidTr="00EA7A9A">
        <w:tc>
          <w:tcPr>
            <w:tcW w:w="526" w:type="dxa"/>
          </w:tcPr>
          <w:p w:rsidR="00093921" w:rsidRPr="00BA064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" w:type="dxa"/>
          </w:tcPr>
          <w:p w:rsidR="00093921" w:rsidRPr="00BA064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093921" w:rsidRPr="00BA064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3" w:type="dxa"/>
          </w:tcPr>
          <w:p w:rsidR="00093921" w:rsidRPr="00BA064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8" w:type="dxa"/>
          </w:tcPr>
          <w:p w:rsidR="00093921" w:rsidRPr="00BA064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093921" w:rsidRPr="00BA064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4" w:type="dxa"/>
          </w:tcPr>
          <w:p w:rsidR="00093921" w:rsidRPr="00BA064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093921" w:rsidRPr="00BA064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9" w:type="dxa"/>
          </w:tcPr>
          <w:p w:rsidR="00093921" w:rsidRPr="00BA064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093921" w:rsidRPr="00BA064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:rsidR="00093921" w:rsidRPr="00BA064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" w:type="dxa"/>
          </w:tcPr>
          <w:p w:rsidR="00093921" w:rsidRPr="00BA064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093921" w:rsidRPr="00BA064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4" w:type="dxa"/>
          </w:tcPr>
          <w:p w:rsidR="00093921" w:rsidRPr="00BA064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3" w:type="dxa"/>
          </w:tcPr>
          <w:p w:rsidR="00093921" w:rsidRPr="00BA064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093921" w:rsidRPr="00BA064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3" w:type="dxa"/>
          </w:tcPr>
          <w:p w:rsidR="00093921" w:rsidRPr="00BA064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093921" w:rsidRPr="00BA064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03" w:type="dxa"/>
          </w:tcPr>
          <w:p w:rsidR="00093921" w:rsidRPr="00BA064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" w:type="dxa"/>
          </w:tcPr>
          <w:p w:rsidR="00093921" w:rsidRPr="00BA064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7" w:type="dxa"/>
          </w:tcPr>
          <w:p w:rsidR="00093921" w:rsidRPr="00BA064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093921" w:rsidRPr="00BA064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" w:type="dxa"/>
          </w:tcPr>
          <w:p w:rsidR="00093921" w:rsidRPr="00BA064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3" w:type="dxa"/>
          </w:tcPr>
          <w:p w:rsidR="00093921" w:rsidRPr="00BA064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74" w:type="dxa"/>
          </w:tcPr>
          <w:p w:rsidR="00093921" w:rsidRPr="00BA064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5" w:type="dxa"/>
          </w:tcPr>
          <w:p w:rsidR="00093921" w:rsidRPr="00BA064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" w:type="dxa"/>
          </w:tcPr>
          <w:p w:rsidR="00093921" w:rsidRPr="00BA064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" w:type="dxa"/>
          </w:tcPr>
          <w:p w:rsidR="00093921" w:rsidRPr="00BA064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</w:tr>
      <w:tr w:rsidR="00093921" w:rsidRPr="00391026" w:rsidTr="00EA7A9A">
        <w:tc>
          <w:tcPr>
            <w:tcW w:w="10093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296A1E">
              <w:rPr>
                <w:b/>
                <w:color w:val="000000"/>
                <w:szCs w:val="24"/>
                <w:lang w:val="ru-RU"/>
              </w:rPr>
              <w:t>Вопросы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для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устного/письменного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опроса</w:t>
            </w:r>
            <w:r w:rsidRPr="00296A1E">
              <w:rPr>
                <w:lang w:val="ru-RU"/>
              </w:rPr>
              <w:t xml:space="preserve"> </w:t>
            </w:r>
          </w:p>
        </w:tc>
      </w:tr>
      <w:tr w:rsidR="00093921" w:rsidTr="00EA7A9A">
        <w:tc>
          <w:tcPr>
            <w:tcW w:w="2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Раздел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дисциплины</w:t>
            </w:r>
            <w:proofErr w:type="spellEnd"/>
          </w:p>
        </w:tc>
        <w:tc>
          <w:tcPr>
            <w:tcW w:w="757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7E3970" w:rsidP="007E397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Вопросы</w:t>
            </w:r>
            <w:proofErr w:type="spellEnd"/>
          </w:p>
        </w:tc>
      </w:tr>
      <w:tr w:rsidR="00093921" w:rsidRPr="00B512C6" w:rsidTr="00EA7A9A">
        <w:tc>
          <w:tcPr>
            <w:tcW w:w="2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16FB" w:rsidRDefault="00D816FB" w:rsidP="00D816FB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Теоретические основы и концепции управления государственной и муниципальной собственностью</w:t>
            </w:r>
          </w:p>
          <w:p w:rsidR="00093921" w:rsidRPr="00B512C6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57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B512C6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B512C6">
              <w:rPr>
                <w:szCs w:val="24"/>
                <w:lang w:val="ru-RU"/>
              </w:rPr>
              <w:t>Введение в предмет «Управление государственной и муниципальной собственностью»</w:t>
            </w:r>
          </w:p>
          <w:p w:rsidR="00B512C6" w:rsidRDefault="00B512C6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D77115">
              <w:rPr>
                <w:szCs w:val="24"/>
                <w:lang w:val="ru-RU"/>
              </w:rPr>
              <w:t>Правовые основы экономики собственности</w:t>
            </w:r>
          </w:p>
          <w:p w:rsidR="00B512C6" w:rsidRDefault="00B512C6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D77115">
              <w:rPr>
                <w:szCs w:val="24"/>
                <w:lang w:val="ru-RU"/>
              </w:rPr>
              <w:t>Недвижимость как экономическая категория</w:t>
            </w:r>
          </w:p>
          <w:p w:rsidR="00B512C6" w:rsidRDefault="00B512C6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D77115">
              <w:rPr>
                <w:szCs w:val="24"/>
                <w:lang w:val="ru-RU"/>
              </w:rPr>
              <w:t>Сделки с недвижимым имуществом</w:t>
            </w:r>
          </w:p>
          <w:p w:rsidR="00B512C6" w:rsidRDefault="00B512C6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D77115">
              <w:rPr>
                <w:szCs w:val="24"/>
                <w:lang w:val="ru-RU"/>
              </w:rPr>
              <w:t>Финансирование недвижимости</w:t>
            </w:r>
          </w:p>
          <w:p w:rsidR="00B512C6" w:rsidRPr="00B512C6" w:rsidRDefault="00B512C6" w:rsidP="007E3970">
            <w:pPr>
              <w:spacing w:after="0" w:line="240" w:lineRule="auto"/>
              <w:rPr>
                <w:lang w:val="ru-RU"/>
              </w:rPr>
            </w:pPr>
            <w:proofErr w:type="spellStart"/>
            <w:r w:rsidRPr="00BA6781">
              <w:rPr>
                <w:szCs w:val="24"/>
              </w:rPr>
              <w:t>Недвижимость</w:t>
            </w:r>
            <w:proofErr w:type="spellEnd"/>
            <w:r w:rsidRPr="00BA6781">
              <w:rPr>
                <w:szCs w:val="24"/>
              </w:rPr>
              <w:t xml:space="preserve"> </w:t>
            </w:r>
            <w:proofErr w:type="spellStart"/>
            <w:r w:rsidRPr="00BA6781">
              <w:rPr>
                <w:szCs w:val="24"/>
              </w:rPr>
              <w:t>как</w:t>
            </w:r>
            <w:proofErr w:type="spellEnd"/>
            <w:r w:rsidRPr="00BA6781">
              <w:rPr>
                <w:szCs w:val="24"/>
              </w:rPr>
              <w:t xml:space="preserve"> </w:t>
            </w:r>
            <w:proofErr w:type="spellStart"/>
            <w:r w:rsidRPr="00BA6781">
              <w:rPr>
                <w:szCs w:val="24"/>
              </w:rPr>
              <w:t>объект</w:t>
            </w:r>
            <w:proofErr w:type="spellEnd"/>
            <w:r w:rsidRPr="00BA6781">
              <w:rPr>
                <w:szCs w:val="24"/>
              </w:rPr>
              <w:t xml:space="preserve"> </w:t>
            </w:r>
            <w:proofErr w:type="spellStart"/>
            <w:r w:rsidRPr="00BA6781">
              <w:rPr>
                <w:szCs w:val="24"/>
              </w:rPr>
              <w:t>управления</w:t>
            </w:r>
            <w:proofErr w:type="spellEnd"/>
          </w:p>
        </w:tc>
      </w:tr>
      <w:tr w:rsidR="00093921" w:rsidRPr="00391026" w:rsidTr="00EA7A9A">
        <w:tc>
          <w:tcPr>
            <w:tcW w:w="2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B512C6" w:rsidRDefault="00D816FB" w:rsidP="007E397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Методические подходы к оценке системы управления государственной и муниципальной собственностью</w:t>
            </w:r>
          </w:p>
        </w:tc>
        <w:tc>
          <w:tcPr>
            <w:tcW w:w="757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B512C6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B512C6">
              <w:rPr>
                <w:szCs w:val="24"/>
                <w:lang w:val="ru-RU"/>
              </w:rPr>
              <w:t>Оценка недвижимости для принятия решений в сфере управления недвижимостью</w:t>
            </w:r>
          </w:p>
          <w:p w:rsidR="00B512C6" w:rsidRDefault="00B512C6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D77115">
              <w:rPr>
                <w:szCs w:val="24"/>
                <w:lang w:val="ru-RU"/>
              </w:rPr>
              <w:t>Управление объектами недвижимости</w:t>
            </w:r>
          </w:p>
          <w:p w:rsidR="00B512C6" w:rsidRDefault="00B512C6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D77115">
              <w:rPr>
                <w:szCs w:val="24"/>
                <w:lang w:val="ru-RU"/>
              </w:rPr>
              <w:t>Управление развитием недвижимости</w:t>
            </w:r>
          </w:p>
          <w:p w:rsidR="00B512C6" w:rsidRDefault="00B512C6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B512C6">
              <w:rPr>
                <w:szCs w:val="24"/>
                <w:lang w:val="ru-RU"/>
              </w:rPr>
              <w:t>Управляющие компании в системе управления недвижимостью</w:t>
            </w:r>
          </w:p>
          <w:p w:rsidR="00B512C6" w:rsidRPr="00B512C6" w:rsidRDefault="00B512C6" w:rsidP="007E3970">
            <w:pPr>
              <w:spacing w:after="0" w:line="240" w:lineRule="auto"/>
              <w:rPr>
                <w:lang w:val="ru-RU"/>
              </w:rPr>
            </w:pPr>
            <w:r w:rsidRPr="00B512C6">
              <w:rPr>
                <w:szCs w:val="24"/>
                <w:lang w:val="ru-RU"/>
              </w:rPr>
              <w:t>Государственное и муниципальное управление собственностью</w:t>
            </w:r>
          </w:p>
        </w:tc>
      </w:tr>
      <w:tr w:rsidR="00093921" w:rsidRPr="00391026" w:rsidTr="00EA7A9A">
        <w:tc>
          <w:tcPr>
            <w:tcW w:w="526" w:type="dxa"/>
          </w:tcPr>
          <w:p w:rsidR="00093921" w:rsidRPr="00B512C6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" w:type="dxa"/>
          </w:tcPr>
          <w:p w:rsidR="00093921" w:rsidRPr="00B512C6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093921" w:rsidRPr="00B512C6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3" w:type="dxa"/>
          </w:tcPr>
          <w:p w:rsidR="00093921" w:rsidRPr="00B512C6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8" w:type="dxa"/>
          </w:tcPr>
          <w:p w:rsidR="00093921" w:rsidRPr="00B512C6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093921" w:rsidRPr="00B512C6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4" w:type="dxa"/>
          </w:tcPr>
          <w:p w:rsidR="00093921" w:rsidRPr="00B512C6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093921" w:rsidRPr="00B512C6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9" w:type="dxa"/>
          </w:tcPr>
          <w:p w:rsidR="00093921" w:rsidRPr="00B512C6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093921" w:rsidRPr="00B512C6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:rsidR="00093921" w:rsidRPr="00B512C6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" w:type="dxa"/>
          </w:tcPr>
          <w:p w:rsidR="00093921" w:rsidRPr="00B512C6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093921" w:rsidRPr="00B512C6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4" w:type="dxa"/>
          </w:tcPr>
          <w:p w:rsidR="00093921" w:rsidRPr="00B512C6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3" w:type="dxa"/>
          </w:tcPr>
          <w:p w:rsidR="00093921" w:rsidRPr="00B512C6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093921" w:rsidRPr="00B512C6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3" w:type="dxa"/>
          </w:tcPr>
          <w:p w:rsidR="00093921" w:rsidRPr="00B512C6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093921" w:rsidRPr="00B512C6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03" w:type="dxa"/>
          </w:tcPr>
          <w:p w:rsidR="00093921" w:rsidRPr="00B512C6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" w:type="dxa"/>
          </w:tcPr>
          <w:p w:rsidR="00093921" w:rsidRPr="00B512C6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7" w:type="dxa"/>
          </w:tcPr>
          <w:p w:rsidR="00093921" w:rsidRPr="00B512C6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093921" w:rsidRPr="00B512C6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" w:type="dxa"/>
          </w:tcPr>
          <w:p w:rsidR="00093921" w:rsidRPr="00B512C6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3" w:type="dxa"/>
          </w:tcPr>
          <w:p w:rsidR="00093921" w:rsidRPr="00B512C6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74" w:type="dxa"/>
          </w:tcPr>
          <w:p w:rsidR="00093921" w:rsidRPr="00B512C6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5" w:type="dxa"/>
          </w:tcPr>
          <w:p w:rsidR="00093921" w:rsidRPr="00B512C6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" w:type="dxa"/>
          </w:tcPr>
          <w:p w:rsidR="00093921" w:rsidRPr="00B512C6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" w:type="dxa"/>
          </w:tcPr>
          <w:p w:rsidR="00093921" w:rsidRPr="00B512C6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</w:tr>
      <w:tr w:rsidR="00093921" w:rsidRPr="00D77115" w:rsidTr="00EA7A9A">
        <w:tc>
          <w:tcPr>
            <w:tcW w:w="10093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7E3970" w:rsidP="007E3970">
            <w:pPr>
              <w:spacing w:after="0" w:line="240" w:lineRule="auto"/>
              <w:jc w:val="both"/>
              <w:rPr>
                <w:lang w:val="ru-RU"/>
              </w:rPr>
            </w:pPr>
            <w:r w:rsidRPr="00296A1E">
              <w:rPr>
                <w:b/>
                <w:color w:val="000000"/>
                <w:szCs w:val="24"/>
                <w:lang w:val="ru-RU"/>
              </w:rPr>
              <w:t>Задания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для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тестирования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по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дисциплине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для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оценки</w:t>
            </w:r>
            <w:r w:rsidRPr="00296A1E">
              <w:rPr>
                <w:lang w:val="ru-RU"/>
              </w:rPr>
              <w:t xml:space="preserve"> </w:t>
            </w:r>
            <w:proofErr w:type="spellStart"/>
            <w:r w:rsidRPr="00296A1E">
              <w:rPr>
                <w:b/>
                <w:color w:val="000000"/>
                <w:szCs w:val="24"/>
                <w:lang w:val="ru-RU"/>
              </w:rPr>
              <w:t>сформированности</w:t>
            </w:r>
            <w:proofErr w:type="spellEnd"/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компетенций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(</w:t>
            </w:r>
            <w:r>
              <w:rPr>
                <w:b/>
                <w:color w:val="000000"/>
                <w:szCs w:val="24"/>
              </w:rPr>
              <w:t>min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20,</w:t>
            </w:r>
            <w:r w:rsidRPr="00296A1E">
              <w:rPr>
                <w:lang w:val="ru-RU"/>
              </w:rPr>
              <w:t xml:space="preserve"> </w:t>
            </w:r>
            <w:r>
              <w:rPr>
                <w:b/>
                <w:color w:val="000000"/>
                <w:szCs w:val="24"/>
              </w:rPr>
              <w:t>max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50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+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ссылку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на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ЭИОС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с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тестами)</w:t>
            </w:r>
            <w:r w:rsidRPr="00296A1E">
              <w:rPr>
                <w:lang w:val="ru-RU"/>
              </w:rPr>
              <w:t xml:space="preserve"> </w:t>
            </w:r>
          </w:p>
          <w:p w:rsidR="00452E8E" w:rsidRDefault="005C3EC7" w:rsidP="00452E8E">
            <w:pPr>
              <w:spacing w:after="0" w:line="240" w:lineRule="auto"/>
              <w:jc w:val="both"/>
              <w:rPr>
                <w:lang w:val="ru-RU"/>
              </w:rPr>
            </w:pPr>
            <w:hyperlink r:id="rId6" w:tgtFrame="_blank" w:history="1">
              <w:r w:rsidR="00452E8E" w:rsidRPr="007D4644">
                <w:rPr>
                  <w:rStyle w:val="a5"/>
                  <w:rFonts w:ascii="Arial" w:hAnsi="Arial" w:cs="Arial"/>
                  <w:color w:val="005BD1"/>
                  <w:szCs w:val="24"/>
                  <w:shd w:val="clear" w:color="auto" w:fill="FFFFFF"/>
                </w:rPr>
                <w:t>https</w:t>
              </w:r>
              <w:r w:rsidR="00452E8E" w:rsidRPr="007D4644">
                <w:rPr>
                  <w:rStyle w:val="a5"/>
                  <w:rFonts w:ascii="Arial" w:hAnsi="Arial" w:cs="Arial"/>
                  <w:color w:val="005BD1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452E8E" w:rsidRPr="007D4644">
                <w:rPr>
                  <w:rStyle w:val="a5"/>
                  <w:rFonts w:ascii="Arial" w:hAnsi="Arial" w:cs="Arial"/>
                  <w:color w:val="005BD1"/>
                  <w:szCs w:val="24"/>
                  <w:shd w:val="clear" w:color="auto" w:fill="FFFFFF"/>
                </w:rPr>
                <w:t>lms</w:t>
              </w:r>
              <w:proofErr w:type="spellEnd"/>
              <w:r w:rsidR="00452E8E" w:rsidRPr="007D4644">
                <w:rPr>
                  <w:rStyle w:val="a5"/>
                  <w:rFonts w:ascii="Arial" w:hAnsi="Arial" w:cs="Arial"/>
                  <w:color w:val="005BD1"/>
                  <w:szCs w:val="24"/>
                  <w:shd w:val="clear" w:color="auto" w:fill="FFFFFF"/>
                  <w:lang w:val="ru-RU"/>
                </w:rPr>
                <w:t>2.</w:t>
              </w:r>
              <w:proofErr w:type="spellStart"/>
              <w:r w:rsidR="00452E8E" w:rsidRPr="007D4644">
                <w:rPr>
                  <w:rStyle w:val="a5"/>
                  <w:rFonts w:ascii="Arial" w:hAnsi="Arial" w:cs="Arial"/>
                  <w:color w:val="005BD1"/>
                  <w:szCs w:val="24"/>
                  <w:shd w:val="clear" w:color="auto" w:fill="FFFFFF"/>
                </w:rPr>
                <w:t>sseu</w:t>
              </w:r>
              <w:proofErr w:type="spellEnd"/>
              <w:r w:rsidR="00452E8E" w:rsidRPr="007D4644">
                <w:rPr>
                  <w:rStyle w:val="a5"/>
                  <w:rFonts w:ascii="Arial" w:hAnsi="Arial" w:cs="Arial"/>
                  <w:color w:val="005BD1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452E8E" w:rsidRPr="007D4644">
                <w:rPr>
                  <w:rStyle w:val="a5"/>
                  <w:rFonts w:ascii="Arial" w:hAnsi="Arial" w:cs="Arial"/>
                  <w:color w:val="005BD1"/>
                  <w:szCs w:val="24"/>
                  <w:shd w:val="clear" w:color="auto" w:fill="FFFFFF"/>
                </w:rPr>
                <w:t>ru</w:t>
              </w:r>
              <w:proofErr w:type="spellEnd"/>
              <w:r w:rsidR="00452E8E" w:rsidRPr="007D4644">
                <w:rPr>
                  <w:rStyle w:val="a5"/>
                  <w:rFonts w:ascii="Arial" w:hAnsi="Arial" w:cs="Arial"/>
                  <w:color w:val="005BD1"/>
                  <w:szCs w:val="24"/>
                  <w:shd w:val="clear" w:color="auto" w:fill="FFFFFF"/>
                  <w:lang w:val="ru-RU"/>
                </w:rPr>
                <w:t>/</w:t>
              </w:r>
              <w:r w:rsidR="00452E8E" w:rsidRPr="007D4644">
                <w:rPr>
                  <w:rStyle w:val="a5"/>
                  <w:rFonts w:ascii="Arial" w:hAnsi="Arial" w:cs="Arial"/>
                  <w:color w:val="005BD1"/>
                  <w:szCs w:val="24"/>
                  <w:shd w:val="clear" w:color="auto" w:fill="FFFFFF"/>
                </w:rPr>
                <w:t>course</w:t>
              </w:r>
              <w:r w:rsidR="00452E8E" w:rsidRPr="007D4644">
                <w:rPr>
                  <w:rStyle w:val="a5"/>
                  <w:rFonts w:ascii="Arial" w:hAnsi="Arial" w:cs="Arial"/>
                  <w:color w:val="005BD1"/>
                  <w:szCs w:val="24"/>
                  <w:shd w:val="clear" w:color="auto" w:fill="FFFFFF"/>
                  <w:lang w:val="ru-RU"/>
                </w:rPr>
                <w:t>/</w:t>
              </w:r>
              <w:r w:rsidR="00452E8E" w:rsidRPr="007D4644">
                <w:rPr>
                  <w:rStyle w:val="a5"/>
                  <w:rFonts w:ascii="Arial" w:hAnsi="Arial" w:cs="Arial"/>
                  <w:color w:val="005BD1"/>
                  <w:szCs w:val="24"/>
                  <w:shd w:val="clear" w:color="auto" w:fill="FFFFFF"/>
                </w:rPr>
                <w:t>index</w:t>
              </w:r>
              <w:r w:rsidR="00452E8E" w:rsidRPr="007D4644">
                <w:rPr>
                  <w:rStyle w:val="a5"/>
                  <w:rFonts w:ascii="Arial" w:hAnsi="Arial" w:cs="Arial"/>
                  <w:color w:val="005BD1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452E8E" w:rsidRPr="007D4644">
                <w:rPr>
                  <w:rStyle w:val="a5"/>
                  <w:rFonts w:ascii="Arial" w:hAnsi="Arial" w:cs="Arial"/>
                  <w:color w:val="005BD1"/>
                  <w:szCs w:val="24"/>
                  <w:shd w:val="clear" w:color="auto" w:fill="FFFFFF"/>
                </w:rPr>
                <w:t>php</w:t>
              </w:r>
              <w:proofErr w:type="spellEnd"/>
              <w:r w:rsidR="00452E8E" w:rsidRPr="007D4644">
                <w:rPr>
                  <w:rStyle w:val="a5"/>
                  <w:rFonts w:ascii="Arial" w:hAnsi="Arial" w:cs="Arial"/>
                  <w:color w:val="005BD1"/>
                  <w:szCs w:val="24"/>
                  <w:shd w:val="clear" w:color="auto" w:fill="FFFFFF"/>
                  <w:lang w:val="ru-RU"/>
                </w:rPr>
                <w:t>?</w:t>
              </w:r>
              <w:proofErr w:type="spellStart"/>
              <w:r w:rsidR="00452E8E" w:rsidRPr="007D4644">
                <w:rPr>
                  <w:rStyle w:val="a5"/>
                  <w:rFonts w:ascii="Arial" w:hAnsi="Arial" w:cs="Arial"/>
                  <w:color w:val="005BD1"/>
                  <w:szCs w:val="24"/>
                  <w:shd w:val="clear" w:color="auto" w:fill="FFFFFF"/>
                </w:rPr>
                <w:t>categoryid</w:t>
              </w:r>
              <w:proofErr w:type="spellEnd"/>
              <w:r w:rsidR="00452E8E" w:rsidRPr="007D4644">
                <w:rPr>
                  <w:rStyle w:val="a5"/>
                  <w:rFonts w:ascii="Arial" w:hAnsi="Arial" w:cs="Arial"/>
                  <w:color w:val="005BD1"/>
                  <w:szCs w:val="24"/>
                  <w:shd w:val="clear" w:color="auto" w:fill="FFFFFF"/>
                  <w:lang w:val="ru-RU"/>
                </w:rPr>
                <w:t>=514</w:t>
              </w:r>
            </w:hyperlink>
          </w:p>
          <w:p w:rsidR="00D77115" w:rsidRPr="00296A1E" w:rsidRDefault="00D77115" w:rsidP="007E3970">
            <w:pPr>
              <w:spacing w:after="0" w:line="240" w:lineRule="auto"/>
              <w:jc w:val="both"/>
              <w:rPr>
                <w:szCs w:val="24"/>
                <w:lang w:val="ru-RU"/>
              </w:rPr>
            </w:pPr>
          </w:p>
          <w:p w:rsidR="00D77115" w:rsidRPr="00D77115" w:rsidRDefault="00D77115" w:rsidP="00D77115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1. </w:t>
            </w:r>
            <w:r w:rsidRPr="00D77115">
              <w:rPr>
                <w:szCs w:val="24"/>
                <w:lang w:val="ru-RU"/>
              </w:rPr>
              <w:t>Что признается государственной собственностью в Российской Федерации</w:t>
            </w:r>
          </w:p>
          <w:p w:rsidR="00D77115" w:rsidRPr="00D77115" w:rsidRDefault="00D77115" w:rsidP="00D77115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  <w:r w:rsidRPr="00D77115">
              <w:rPr>
                <w:szCs w:val="24"/>
                <w:lang w:val="ru-RU"/>
              </w:rPr>
              <w:t>федеральная собственность и собственность субъектов РФ</w:t>
            </w:r>
          </w:p>
          <w:p w:rsidR="00D77115" w:rsidRPr="00D77115" w:rsidRDefault="00D77115" w:rsidP="00D77115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D77115">
              <w:rPr>
                <w:szCs w:val="24"/>
                <w:lang w:val="ru-RU"/>
              </w:rPr>
              <w:t>-федеральная собственность и собственность муниципальных образований</w:t>
            </w:r>
          </w:p>
          <w:p w:rsidR="00D77115" w:rsidRPr="00D77115" w:rsidRDefault="00D77115" w:rsidP="00D77115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D77115">
              <w:rPr>
                <w:szCs w:val="24"/>
                <w:lang w:val="ru-RU"/>
              </w:rPr>
              <w:t>-собственность субъектов РФ и имущество, принадлежащее на праве собственности городским и сельским поселениям</w:t>
            </w:r>
          </w:p>
          <w:p w:rsidR="00D77115" w:rsidRDefault="00D77115" w:rsidP="00D77115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FF7760">
              <w:rPr>
                <w:szCs w:val="24"/>
                <w:lang w:val="ru-RU"/>
              </w:rPr>
              <w:t>-собственность граждан</w:t>
            </w:r>
          </w:p>
          <w:p w:rsidR="00D77115" w:rsidRDefault="00D77115" w:rsidP="00D77115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  <w:lang w:val="ru-RU"/>
              </w:rPr>
            </w:pPr>
          </w:p>
          <w:p w:rsidR="00D77115" w:rsidRDefault="00D77115" w:rsidP="00D77115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  <w:lang w:val="ru-RU"/>
              </w:rPr>
            </w:pPr>
          </w:p>
          <w:p w:rsidR="00D77115" w:rsidRPr="00D77115" w:rsidRDefault="00D77115" w:rsidP="00D77115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2. </w:t>
            </w:r>
            <w:r w:rsidRPr="00D77115">
              <w:rPr>
                <w:szCs w:val="24"/>
                <w:lang w:val="ru-RU"/>
              </w:rPr>
              <w:t>Что признается муниципальной собственностью в Российской Федерации</w:t>
            </w:r>
          </w:p>
          <w:p w:rsidR="00D77115" w:rsidRPr="00D77115" w:rsidRDefault="00D77115" w:rsidP="00D77115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  <w:r w:rsidRPr="00D77115">
              <w:rPr>
                <w:szCs w:val="24"/>
                <w:lang w:val="ru-RU"/>
              </w:rPr>
              <w:t>имущество, принадлежащее на праве собственности городским и сельским поселениям</w:t>
            </w:r>
          </w:p>
          <w:p w:rsidR="00D77115" w:rsidRPr="00D77115" w:rsidRDefault="00D77115" w:rsidP="00D77115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D77115">
              <w:rPr>
                <w:szCs w:val="24"/>
                <w:lang w:val="ru-RU"/>
              </w:rPr>
              <w:t>-федеральная собственность</w:t>
            </w:r>
          </w:p>
          <w:p w:rsidR="00D77115" w:rsidRPr="00D77115" w:rsidRDefault="00D77115" w:rsidP="00D77115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D77115">
              <w:rPr>
                <w:szCs w:val="24"/>
                <w:lang w:val="ru-RU"/>
              </w:rPr>
              <w:t>-собственность субъектов РФ</w:t>
            </w:r>
          </w:p>
          <w:p w:rsidR="00D77115" w:rsidRDefault="00D77115" w:rsidP="00D77115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D77115">
              <w:rPr>
                <w:szCs w:val="24"/>
                <w:lang w:val="ru-RU"/>
              </w:rPr>
              <w:t>-собственность граждан</w:t>
            </w:r>
          </w:p>
          <w:p w:rsidR="00587FC5" w:rsidRDefault="00587FC5" w:rsidP="00D77115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  <w:lang w:val="ru-RU"/>
              </w:rPr>
            </w:pPr>
          </w:p>
          <w:p w:rsidR="00587FC5" w:rsidRPr="00587FC5" w:rsidRDefault="00587FC5" w:rsidP="00587FC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 xml:space="preserve">3. </w:t>
            </w:r>
            <w:r w:rsidRPr="00587FC5">
              <w:rPr>
                <w:rFonts w:eastAsia="Times New Roman"/>
                <w:color w:val="000000"/>
                <w:szCs w:val="24"/>
                <w:lang w:val="ru-RU" w:eastAsia="ru-RU"/>
              </w:rPr>
              <w:t>Одним из показателей эффективности организации и функционирования муниципального управления является</w:t>
            </w:r>
          </w:p>
          <w:p w:rsidR="00587FC5" w:rsidRPr="00587FC5" w:rsidRDefault="00587FC5" w:rsidP="00587FC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Cs w:val="24"/>
                <w:lang w:val="ru-RU" w:eastAsia="ru-RU"/>
              </w:rPr>
              <w:t>-</w:t>
            </w:r>
            <w:r w:rsidRPr="00587FC5">
              <w:rPr>
                <w:rFonts w:eastAsia="Times New Roman"/>
                <w:color w:val="000000"/>
                <w:szCs w:val="24"/>
                <w:lang w:val="ru-RU" w:eastAsia="ru-RU"/>
              </w:rPr>
              <w:t>экономия труда и материалов в системе управления</w:t>
            </w:r>
          </w:p>
          <w:p w:rsidR="00587FC5" w:rsidRPr="00587FC5" w:rsidRDefault="00587FC5" w:rsidP="00587FC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587FC5">
              <w:rPr>
                <w:rFonts w:eastAsia="Times New Roman"/>
                <w:color w:val="000000"/>
                <w:szCs w:val="24"/>
                <w:lang w:val="ru-RU" w:eastAsia="ru-RU"/>
              </w:rPr>
              <w:t>-качество жизни</w:t>
            </w:r>
          </w:p>
          <w:p w:rsidR="00587FC5" w:rsidRPr="00587FC5" w:rsidRDefault="00587FC5" w:rsidP="00587FC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587FC5">
              <w:rPr>
                <w:rFonts w:eastAsia="Times New Roman"/>
                <w:color w:val="000000"/>
                <w:szCs w:val="24"/>
                <w:lang w:val="ru-RU" w:eastAsia="ru-RU"/>
              </w:rPr>
              <w:t>-уровень жизни</w:t>
            </w:r>
          </w:p>
          <w:p w:rsidR="00587FC5" w:rsidRPr="00587FC5" w:rsidRDefault="00587FC5" w:rsidP="00587FC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587FC5">
              <w:rPr>
                <w:rFonts w:eastAsia="Times New Roman"/>
                <w:color w:val="000000"/>
                <w:szCs w:val="24"/>
                <w:lang w:val="ru-RU" w:eastAsia="ru-RU"/>
              </w:rPr>
              <w:t>-уровень безработицы</w:t>
            </w:r>
          </w:p>
          <w:p w:rsidR="00587FC5" w:rsidRDefault="00587FC5" w:rsidP="00D77115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  <w:lang w:val="ru-RU"/>
              </w:rPr>
            </w:pPr>
          </w:p>
          <w:p w:rsidR="00607D4A" w:rsidRPr="00607D4A" w:rsidRDefault="00607D4A" w:rsidP="00607D4A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4. </w:t>
            </w:r>
            <w:r w:rsidRPr="00607D4A">
              <w:rPr>
                <w:szCs w:val="24"/>
                <w:lang w:val="ru-RU"/>
              </w:rPr>
              <w:t>Как называется изъятие имущества у собственника в интересах общества в случаях, носящих чрезвычайный характер</w:t>
            </w:r>
          </w:p>
          <w:p w:rsidR="00607D4A" w:rsidRPr="00FF7760" w:rsidRDefault="00607D4A" w:rsidP="00607D4A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  <w:r w:rsidRPr="00FF7760">
              <w:rPr>
                <w:szCs w:val="24"/>
                <w:lang w:val="ru-RU"/>
              </w:rPr>
              <w:t>реквизиция</w:t>
            </w:r>
          </w:p>
          <w:p w:rsidR="00607D4A" w:rsidRPr="00FF7760" w:rsidRDefault="00607D4A" w:rsidP="00607D4A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FF7760">
              <w:rPr>
                <w:szCs w:val="24"/>
                <w:lang w:val="ru-RU"/>
              </w:rPr>
              <w:t>-конфискация</w:t>
            </w:r>
          </w:p>
          <w:p w:rsidR="00607D4A" w:rsidRPr="00FF7760" w:rsidRDefault="00607D4A" w:rsidP="00607D4A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FF7760">
              <w:rPr>
                <w:szCs w:val="24"/>
                <w:lang w:val="ru-RU"/>
              </w:rPr>
              <w:t>-сатисфакция</w:t>
            </w:r>
          </w:p>
          <w:p w:rsidR="00607D4A" w:rsidRPr="00FF7760" w:rsidRDefault="00607D4A" w:rsidP="00607D4A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FF7760">
              <w:rPr>
                <w:szCs w:val="24"/>
                <w:lang w:val="ru-RU"/>
              </w:rPr>
              <w:t>-атрибуция</w:t>
            </w:r>
          </w:p>
          <w:p w:rsidR="00607D4A" w:rsidRDefault="00607D4A" w:rsidP="00D77115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  <w:lang w:val="ru-RU"/>
              </w:rPr>
            </w:pPr>
          </w:p>
          <w:p w:rsidR="00607D4A" w:rsidRPr="00607D4A" w:rsidRDefault="00607D4A" w:rsidP="00607D4A">
            <w:pPr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 xml:space="preserve">5. </w:t>
            </w:r>
            <w:r w:rsidRPr="00607D4A">
              <w:rPr>
                <w:rFonts w:eastAsia="Times New Roman"/>
                <w:szCs w:val="24"/>
                <w:lang w:val="ru-RU" w:eastAsia="ru-RU"/>
              </w:rPr>
              <w:t>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</w:t>
            </w:r>
            <w:r>
              <w:rPr>
                <w:rFonts w:eastAsia="Times New Roman"/>
                <w:szCs w:val="24"/>
                <w:lang w:val="ru-RU" w:eastAsia="ru-RU"/>
              </w:rPr>
              <w:t>:</w:t>
            </w:r>
          </w:p>
          <w:p w:rsidR="00607D4A" w:rsidRPr="00607D4A" w:rsidRDefault="00607D4A" w:rsidP="00607D4A">
            <w:pPr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  <w:r w:rsidRPr="00607D4A">
              <w:rPr>
                <w:rFonts w:eastAsia="Times New Roman"/>
                <w:szCs w:val="24"/>
                <w:lang w:val="ru-RU" w:eastAsia="ru-RU"/>
              </w:rPr>
              <w:t>закрытых акционерных обществ</w:t>
            </w:r>
          </w:p>
          <w:p w:rsidR="00607D4A" w:rsidRPr="00607D4A" w:rsidRDefault="00607D4A" w:rsidP="00607D4A">
            <w:pPr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  <w:r w:rsidRPr="00607D4A">
              <w:rPr>
                <w:rFonts w:eastAsia="Times New Roman"/>
                <w:szCs w:val="24"/>
                <w:lang w:val="ru-RU" w:eastAsia="ru-RU"/>
              </w:rPr>
              <w:t>обществ с ограниченной ответственностью</w:t>
            </w:r>
          </w:p>
          <w:p w:rsidR="00607D4A" w:rsidRPr="00607D4A" w:rsidRDefault="00607D4A" w:rsidP="00607D4A">
            <w:pPr>
              <w:tabs>
                <w:tab w:val="left" w:pos="3804"/>
              </w:tabs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607D4A">
              <w:rPr>
                <w:rFonts w:eastAsia="Times New Roman"/>
                <w:szCs w:val="24"/>
                <w:lang w:val="ru-RU" w:eastAsia="ru-RU"/>
              </w:rPr>
              <w:t>-открытых акционерных обществ</w:t>
            </w:r>
            <w:r w:rsidRPr="00607D4A">
              <w:rPr>
                <w:rFonts w:eastAsia="Times New Roman"/>
                <w:szCs w:val="24"/>
                <w:lang w:val="ru-RU" w:eastAsia="ru-RU"/>
              </w:rPr>
              <w:tab/>
            </w:r>
          </w:p>
          <w:p w:rsidR="00607D4A" w:rsidRDefault="00607D4A" w:rsidP="00607D4A">
            <w:pPr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607D4A">
              <w:rPr>
                <w:rFonts w:eastAsia="Times New Roman"/>
                <w:szCs w:val="24"/>
                <w:lang w:val="ru-RU" w:eastAsia="ru-RU"/>
              </w:rPr>
              <w:t>-автономных некоммерческих организаций</w:t>
            </w:r>
          </w:p>
          <w:p w:rsidR="00607D4A" w:rsidRDefault="00607D4A" w:rsidP="00607D4A">
            <w:pPr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</w:p>
          <w:p w:rsidR="009A1290" w:rsidRPr="009A1290" w:rsidRDefault="009A1290" w:rsidP="009A1290">
            <w:pPr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 xml:space="preserve">6. </w:t>
            </w:r>
            <w:r w:rsidRPr="009A1290">
              <w:rPr>
                <w:rFonts w:eastAsia="Times New Roman"/>
                <w:szCs w:val="24"/>
                <w:lang w:val="ru-RU" w:eastAsia="ru-RU"/>
              </w:rPr>
              <w:t>Финансовыми методами в структуре муниципального финансового механизма являются</w:t>
            </w:r>
          </w:p>
          <w:p w:rsidR="009A1290" w:rsidRPr="009A1290" w:rsidRDefault="009A1290" w:rsidP="009A1290">
            <w:pPr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  <w:r w:rsidRPr="009A1290">
              <w:rPr>
                <w:rFonts w:eastAsia="Times New Roman"/>
                <w:szCs w:val="24"/>
                <w:lang w:val="ru-RU" w:eastAsia="ru-RU"/>
              </w:rPr>
              <w:t>планирование</w:t>
            </w:r>
          </w:p>
          <w:p w:rsidR="009A1290" w:rsidRPr="009A1290" w:rsidRDefault="009A1290" w:rsidP="009A1290">
            <w:pPr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  <w:r w:rsidRPr="009A1290">
              <w:rPr>
                <w:rFonts w:eastAsia="Times New Roman"/>
                <w:szCs w:val="24"/>
                <w:lang w:val="ru-RU" w:eastAsia="ru-RU"/>
              </w:rPr>
              <w:t>прогнозирование</w:t>
            </w:r>
          </w:p>
          <w:p w:rsidR="009A1290" w:rsidRPr="009A1290" w:rsidRDefault="009A1290" w:rsidP="009A1290">
            <w:pPr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  <w:r w:rsidRPr="009A1290">
              <w:rPr>
                <w:rFonts w:eastAsia="Times New Roman"/>
                <w:szCs w:val="24"/>
                <w:lang w:val="ru-RU" w:eastAsia="ru-RU"/>
              </w:rPr>
              <w:t>бюджетирование</w:t>
            </w:r>
          </w:p>
          <w:p w:rsidR="009A1290" w:rsidRPr="009A1290" w:rsidRDefault="009A1290" w:rsidP="009A1290">
            <w:pPr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  <w:r w:rsidRPr="009A1290">
              <w:rPr>
                <w:rFonts w:eastAsia="Times New Roman"/>
                <w:szCs w:val="24"/>
                <w:lang w:val="ru-RU" w:eastAsia="ru-RU"/>
              </w:rPr>
              <w:t>налогообложение</w:t>
            </w:r>
          </w:p>
          <w:p w:rsidR="009A1290" w:rsidRPr="009A1290" w:rsidRDefault="009A1290" w:rsidP="009A1290">
            <w:pPr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9A1290">
              <w:rPr>
                <w:rFonts w:eastAsia="Times New Roman"/>
                <w:szCs w:val="24"/>
                <w:lang w:val="ru-RU" w:eastAsia="ru-RU"/>
              </w:rPr>
              <w:t>-финансовые санкции</w:t>
            </w:r>
          </w:p>
          <w:p w:rsidR="009A1290" w:rsidRDefault="009A1290" w:rsidP="009A1290">
            <w:pPr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FF7760">
              <w:rPr>
                <w:rFonts w:eastAsia="Times New Roman"/>
                <w:szCs w:val="24"/>
                <w:lang w:val="ru-RU" w:eastAsia="ru-RU"/>
              </w:rPr>
              <w:t>-бюджетные кредиты</w:t>
            </w:r>
          </w:p>
          <w:p w:rsidR="009A1290" w:rsidRDefault="009A1290" w:rsidP="009A1290">
            <w:pPr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</w:p>
          <w:p w:rsidR="00C64038" w:rsidRPr="00C64038" w:rsidRDefault="009A1290" w:rsidP="00C6403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7.</w:t>
            </w:r>
            <w:r w:rsidR="00C64038">
              <w:rPr>
                <w:rFonts w:eastAsia="Times New Roman"/>
                <w:szCs w:val="24"/>
                <w:lang w:val="ru-RU" w:eastAsia="ru-RU"/>
              </w:rPr>
              <w:t xml:space="preserve"> </w:t>
            </w:r>
            <w:r w:rsidR="00C64038" w:rsidRPr="00C64038">
              <w:rPr>
                <w:rFonts w:eastAsia="Times New Roman"/>
                <w:szCs w:val="24"/>
                <w:lang w:val="ru-RU" w:eastAsia="ru-RU"/>
              </w:rPr>
              <w:t>Какой из ниже приведенных терминов не характеризует понятие «собственность»</w:t>
            </w:r>
          </w:p>
          <w:p w:rsidR="00C64038" w:rsidRPr="00C64038" w:rsidRDefault="00C64038" w:rsidP="00C6403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C64038">
              <w:rPr>
                <w:rFonts w:eastAsia="Times New Roman"/>
                <w:szCs w:val="24"/>
                <w:lang w:val="ru-RU" w:eastAsia="ru-RU"/>
              </w:rPr>
              <w:t>-владение</w:t>
            </w:r>
          </w:p>
          <w:p w:rsidR="00C64038" w:rsidRPr="00C64038" w:rsidRDefault="00C64038" w:rsidP="00C6403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C64038">
              <w:rPr>
                <w:rFonts w:eastAsia="Times New Roman"/>
                <w:szCs w:val="24"/>
                <w:lang w:val="ru-RU" w:eastAsia="ru-RU"/>
              </w:rPr>
              <w:t>-распоряжение</w:t>
            </w:r>
          </w:p>
          <w:p w:rsidR="00C64038" w:rsidRPr="00C64038" w:rsidRDefault="00C64038" w:rsidP="00C6403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C64038">
              <w:rPr>
                <w:rFonts w:eastAsia="Times New Roman"/>
                <w:szCs w:val="24"/>
                <w:lang w:val="ru-RU" w:eastAsia="ru-RU"/>
              </w:rPr>
              <w:t>-пользование</w:t>
            </w:r>
          </w:p>
          <w:p w:rsidR="00C64038" w:rsidRPr="00C64038" w:rsidRDefault="00C64038" w:rsidP="00C6403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  <w:r w:rsidRPr="00C64038">
              <w:rPr>
                <w:rFonts w:eastAsia="Times New Roman"/>
                <w:szCs w:val="24"/>
                <w:lang w:val="ru-RU" w:eastAsia="ru-RU"/>
              </w:rPr>
              <w:t>применение</w:t>
            </w:r>
          </w:p>
          <w:p w:rsidR="00C64038" w:rsidRDefault="00C64038" w:rsidP="00C6403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-р</w:t>
            </w:r>
            <w:r w:rsidRPr="00C64038">
              <w:rPr>
                <w:rFonts w:eastAsia="Times New Roman"/>
                <w:szCs w:val="24"/>
                <w:lang w:val="ru-RU" w:eastAsia="ru-RU"/>
              </w:rPr>
              <w:t>егистрация</w:t>
            </w:r>
          </w:p>
          <w:p w:rsidR="00C64038" w:rsidRDefault="00C64038" w:rsidP="00C6403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</w:p>
          <w:p w:rsidR="00C64038" w:rsidRPr="00C64038" w:rsidRDefault="00C64038" w:rsidP="00C6403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 xml:space="preserve">8. </w:t>
            </w:r>
            <w:r w:rsidRPr="00C64038">
              <w:rPr>
                <w:rFonts w:eastAsia="Times New Roman"/>
                <w:szCs w:val="24"/>
                <w:lang w:val="ru-RU" w:eastAsia="ru-RU"/>
              </w:rPr>
              <w:t>В соответствии с действующим законодательством в Российской Федерации признаются следующие виды собственности</w:t>
            </w:r>
          </w:p>
          <w:p w:rsidR="00C64038" w:rsidRPr="00C64038" w:rsidRDefault="00C64038" w:rsidP="00C6403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  <w:r w:rsidRPr="00C64038">
              <w:rPr>
                <w:rFonts w:eastAsia="Times New Roman"/>
                <w:szCs w:val="24"/>
                <w:lang w:val="ru-RU" w:eastAsia="ru-RU"/>
              </w:rPr>
              <w:t>частная, государственная и муниципальная формы собственности</w:t>
            </w:r>
          </w:p>
          <w:p w:rsidR="00C64038" w:rsidRPr="00C64038" w:rsidRDefault="00C64038" w:rsidP="00C6403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C64038">
              <w:rPr>
                <w:rFonts w:eastAsia="Times New Roman"/>
                <w:szCs w:val="24"/>
                <w:lang w:val="ru-RU" w:eastAsia="ru-RU"/>
              </w:rPr>
              <w:t>-государственная и муниципальная формы собственности</w:t>
            </w:r>
          </w:p>
          <w:p w:rsidR="00C64038" w:rsidRPr="00C64038" w:rsidRDefault="00C64038" w:rsidP="00C6403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C64038">
              <w:rPr>
                <w:rFonts w:eastAsia="Times New Roman"/>
                <w:szCs w:val="24"/>
                <w:lang w:val="ru-RU" w:eastAsia="ru-RU"/>
              </w:rPr>
              <w:t>-долевая и совместная формы собственности</w:t>
            </w:r>
          </w:p>
          <w:p w:rsidR="00C64038" w:rsidRDefault="00C64038" w:rsidP="00C6403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FF7760">
              <w:rPr>
                <w:rFonts w:eastAsia="Times New Roman"/>
                <w:szCs w:val="24"/>
                <w:lang w:val="ru-RU" w:eastAsia="ru-RU"/>
              </w:rPr>
              <w:t>-частная и коллективная формы собственности</w:t>
            </w:r>
          </w:p>
          <w:p w:rsidR="00DB1668" w:rsidRDefault="00DB1668" w:rsidP="00C6403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</w:p>
          <w:p w:rsidR="008041D0" w:rsidRPr="008041D0" w:rsidRDefault="00DB1668" w:rsidP="008041D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 xml:space="preserve">9. </w:t>
            </w:r>
            <w:r w:rsidR="008041D0" w:rsidRPr="008041D0">
              <w:rPr>
                <w:rFonts w:eastAsia="Times New Roman"/>
                <w:szCs w:val="24"/>
                <w:lang w:val="ru-RU" w:eastAsia="ru-RU"/>
              </w:rPr>
              <w:t>Каким законодательством устанавливается перечень имущества граждан, на которое не может быть обращено взыскание</w:t>
            </w:r>
          </w:p>
          <w:p w:rsidR="008041D0" w:rsidRPr="008041D0" w:rsidRDefault="008041D0" w:rsidP="008041D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8041D0">
              <w:rPr>
                <w:rFonts w:eastAsia="Times New Roman"/>
                <w:szCs w:val="24"/>
                <w:lang w:val="ru-RU" w:eastAsia="ru-RU"/>
              </w:rPr>
              <w:t>-уголовным</w:t>
            </w:r>
          </w:p>
          <w:p w:rsidR="008041D0" w:rsidRPr="008041D0" w:rsidRDefault="008041D0" w:rsidP="008041D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8041D0">
              <w:rPr>
                <w:rFonts w:eastAsia="Times New Roman"/>
                <w:szCs w:val="24"/>
                <w:lang w:val="ru-RU" w:eastAsia="ru-RU"/>
              </w:rPr>
              <w:t>-административным</w:t>
            </w:r>
          </w:p>
          <w:p w:rsidR="008041D0" w:rsidRPr="008041D0" w:rsidRDefault="008041D0" w:rsidP="008041D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8041D0">
              <w:rPr>
                <w:rFonts w:eastAsia="Times New Roman"/>
                <w:szCs w:val="24"/>
                <w:lang w:val="ru-RU" w:eastAsia="ru-RU"/>
              </w:rPr>
              <w:t>-гражданским</w:t>
            </w:r>
          </w:p>
          <w:p w:rsidR="008041D0" w:rsidRPr="008041D0" w:rsidRDefault="008041D0" w:rsidP="008041D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  <w:r w:rsidRPr="008041D0">
              <w:rPr>
                <w:rFonts w:eastAsia="Times New Roman"/>
                <w:szCs w:val="24"/>
                <w:lang w:val="ru-RU" w:eastAsia="ru-RU"/>
              </w:rPr>
              <w:t>гражданским процессуальным</w:t>
            </w:r>
          </w:p>
          <w:p w:rsidR="00DB1668" w:rsidRDefault="00DB1668" w:rsidP="00C6403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</w:p>
          <w:p w:rsidR="00452E8E" w:rsidRDefault="00452E8E" w:rsidP="00C6403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</w:p>
          <w:p w:rsidR="00452E8E" w:rsidRDefault="00452E8E" w:rsidP="00C6403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</w:p>
          <w:p w:rsidR="008041D0" w:rsidRPr="008041D0" w:rsidRDefault="008041D0" w:rsidP="008041D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 xml:space="preserve">10. </w:t>
            </w:r>
            <w:r w:rsidRPr="008041D0">
              <w:rPr>
                <w:rFonts w:eastAsia="Times New Roman"/>
                <w:szCs w:val="24"/>
                <w:lang w:val="ru-RU" w:eastAsia="ru-RU"/>
              </w:rPr>
              <w:t>Верно ли следующее утверждение «Право собственности защищается государством»</w:t>
            </w:r>
          </w:p>
          <w:p w:rsidR="008041D0" w:rsidRPr="00FF7760" w:rsidRDefault="008041D0" w:rsidP="008041D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  <w:r w:rsidRPr="00FF7760">
              <w:rPr>
                <w:rFonts w:eastAsia="Times New Roman"/>
                <w:szCs w:val="24"/>
                <w:lang w:val="ru-RU" w:eastAsia="ru-RU"/>
              </w:rPr>
              <w:t>верно</w:t>
            </w:r>
          </w:p>
          <w:p w:rsidR="008041D0" w:rsidRPr="00FF7760" w:rsidRDefault="008041D0" w:rsidP="008041D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FF7760">
              <w:rPr>
                <w:rFonts w:eastAsia="Times New Roman"/>
                <w:szCs w:val="24"/>
                <w:lang w:val="ru-RU" w:eastAsia="ru-RU"/>
              </w:rPr>
              <w:t>-частично верно</w:t>
            </w:r>
          </w:p>
          <w:p w:rsidR="008041D0" w:rsidRDefault="008041D0" w:rsidP="008041D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FF7760">
              <w:rPr>
                <w:rFonts w:eastAsia="Times New Roman"/>
                <w:szCs w:val="24"/>
                <w:lang w:val="ru-RU" w:eastAsia="ru-RU"/>
              </w:rPr>
              <w:t>-неверно</w:t>
            </w:r>
          </w:p>
          <w:p w:rsidR="008041D0" w:rsidRDefault="008041D0" w:rsidP="008041D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</w:p>
          <w:p w:rsidR="008041D0" w:rsidRPr="008041D0" w:rsidRDefault="008041D0" w:rsidP="008041D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 xml:space="preserve">11. </w:t>
            </w:r>
            <w:r w:rsidRPr="008041D0">
              <w:rPr>
                <w:rFonts w:eastAsia="Times New Roman"/>
                <w:szCs w:val="24"/>
                <w:lang w:val="ru-RU" w:eastAsia="ru-RU"/>
              </w:rPr>
              <w:t>Какими являются земли, которые не находятся в собственности граждан, юридических лиц или муниципальных образований</w:t>
            </w:r>
          </w:p>
          <w:p w:rsidR="008041D0" w:rsidRPr="008041D0" w:rsidRDefault="008041D0" w:rsidP="008041D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  <w:r w:rsidRPr="008041D0">
              <w:rPr>
                <w:rFonts w:eastAsia="Times New Roman"/>
                <w:szCs w:val="24"/>
                <w:lang w:val="ru-RU" w:eastAsia="ru-RU"/>
              </w:rPr>
              <w:t>государственной собственностью</w:t>
            </w:r>
          </w:p>
          <w:p w:rsidR="008041D0" w:rsidRPr="008041D0" w:rsidRDefault="008041D0" w:rsidP="008041D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8041D0">
              <w:rPr>
                <w:rFonts w:eastAsia="Times New Roman"/>
                <w:szCs w:val="24"/>
                <w:lang w:val="ru-RU" w:eastAsia="ru-RU"/>
              </w:rPr>
              <w:t>-бесхозяйными</w:t>
            </w:r>
          </w:p>
          <w:p w:rsidR="008041D0" w:rsidRPr="008041D0" w:rsidRDefault="008041D0" w:rsidP="008041D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8041D0">
              <w:rPr>
                <w:rFonts w:eastAsia="Times New Roman"/>
                <w:szCs w:val="24"/>
                <w:lang w:val="ru-RU" w:eastAsia="ru-RU"/>
              </w:rPr>
              <w:t>-ничейными</w:t>
            </w:r>
          </w:p>
          <w:p w:rsidR="008041D0" w:rsidRPr="008041D0" w:rsidRDefault="008041D0" w:rsidP="008041D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8041D0">
              <w:rPr>
                <w:rFonts w:eastAsia="Times New Roman"/>
                <w:szCs w:val="24"/>
                <w:lang w:val="ru-RU" w:eastAsia="ru-RU"/>
              </w:rPr>
              <w:t>-заповедными</w:t>
            </w:r>
          </w:p>
          <w:p w:rsidR="008041D0" w:rsidRDefault="008041D0" w:rsidP="008041D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</w:p>
          <w:p w:rsidR="002F41B7" w:rsidRPr="002F41B7" w:rsidRDefault="008041D0" w:rsidP="002F41B7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  <w:shd w:val="clear" w:color="auto" w:fill="FFFFFF"/>
                <w:lang w:val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 xml:space="preserve">12. </w:t>
            </w:r>
            <w:r w:rsidR="002F41B7" w:rsidRPr="002F41B7">
              <w:rPr>
                <w:szCs w:val="24"/>
                <w:shd w:val="clear" w:color="auto" w:fill="FFFFFF"/>
                <w:lang w:val="ru-RU"/>
              </w:rPr>
              <w:t>Понятия «муниципальное управление» и «местное самоуправление»</w:t>
            </w:r>
          </w:p>
          <w:p w:rsidR="002F41B7" w:rsidRPr="002F41B7" w:rsidRDefault="00B457A3" w:rsidP="002F41B7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  <w:shd w:val="clear" w:color="auto" w:fill="FFFFFF"/>
                <w:lang w:val="ru-RU"/>
              </w:rPr>
              <w:t>-</w:t>
            </w:r>
            <w:r w:rsidR="002F41B7" w:rsidRPr="002F41B7">
              <w:rPr>
                <w:szCs w:val="24"/>
                <w:shd w:val="clear" w:color="auto" w:fill="FFFFFF"/>
                <w:lang w:val="ru-RU"/>
              </w:rPr>
              <w:t xml:space="preserve">понятие «местное самоуправление» включает в себя «муниципальное управление» </w:t>
            </w:r>
          </w:p>
          <w:p w:rsidR="002F41B7" w:rsidRPr="002F41B7" w:rsidRDefault="002F41B7" w:rsidP="002F41B7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  <w:shd w:val="clear" w:color="auto" w:fill="FFFFFF"/>
                <w:lang w:val="ru-RU"/>
              </w:rPr>
            </w:pPr>
            <w:r w:rsidRPr="002F41B7">
              <w:rPr>
                <w:szCs w:val="24"/>
                <w:shd w:val="clear" w:color="auto" w:fill="FFFFFF"/>
                <w:lang w:val="ru-RU"/>
              </w:rPr>
              <w:t>- не тождественны</w:t>
            </w:r>
          </w:p>
          <w:p w:rsidR="002F41B7" w:rsidRPr="002F41B7" w:rsidRDefault="002F41B7" w:rsidP="002F41B7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  <w:shd w:val="clear" w:color="auto" w:fill="FFFFFF"/>
                <w:lang w:val="ru-RU"/>
              </w:rPr>
            </w:pPr>
            <w:r w:rsidRPr="002F41B7">
              <w:rPr>
                <w:szCs w:val="24"/>
                <w:shd w:val="clear" w:color="auto" w:fill="FFFFFF"/>
                <w:lang w:val="ru-RU"/>
              </w:rPr>
              <w:t>-тождественны</w:t>
            </w:r>
          </w:p>
          <w:p w:rsidR="002F41B7" w:rsidRDefault="002F41B7" w:rsidP="002F41B7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  <w:shd w:val="clear" w:color="auto" w:fill="FFFFFF"/>
                <w:lang w:val="ru-RU"/>
              </w:rPr>
              <w:t>-</w:t>
            </w:r>
            <w:r w:rsidRPr="002F41B7">
              <w:rPr>
                <w:szCs w:val="24"/>
                <w:shd w:val="clear" w:color="auto" w:fill="FFFFFF"/>
                <w:lang w:val="ru-RU"/>
              </w:rPr>
              <w:t>понятие «муниципальное управление» включает в себя «местное самоуправление»</w:t>
            </w:r>
          </w:p>
          <w:p w:rsidR="00AD7C75" w:rsidRDefault="00AD7C75" w:rsidP="002F41B7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  <w:shd w:val="clear" w:color="auto" w:fill="FFFFFF"/>
                <w:lang w:val="ru-RU"/>
              </w:rPr>
            </w:pPr>
          </w:p>
          <w:p w:rsidR="00AD7C75" w:rsidRPr="00AD7C75" w:rsidRDefault="00AD7C75" w:rsidP="00AD7C75">
            <w:pPr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szCs w:val="24"/>
                <w:shd w:val="clear" w:color="auto" w:fill="FFFFFF"/>
                <w:lang w:val="ru-RU"/>
              </w:rPr>
              <w:t xml:space="preserve">13. </w:t>
            </w:r>
            <w:r w:rsidRPr="00AD7C75">
              <w:rPr>
                <w:rFonts w:eastAsia="Times New Roman"/>
                <w:szCs w:val="24"/>
                <w:lang w:val="ru-RU" w:eastAsia="ru-RU"/>
              </w:rPr>
              <w:t>Экономическую основу местного самоуправления составляют</w:t>
            </w:r>
          </w:p>
          <w:p w:rsidR="00AD7C75" w:rsidRPr="00AD7C75" w:rsidRDefault="00AD7C75" w:rsidP="00AD7C75">
            <w:pPr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  <w:r w:rsidRPr="00AD7C75">
              <w:rPr>
                <w:rFonts w:eastAsia="Times New Roman"/>
                <w:szCs w:val="24"/>
                <w:lang w:val="ru-RU" w:eastAsia="ru-RU"/>
              </w:rPr>
              <w:t>имущественные права муниципальных образований</w:t>
            </w:r>
          </w:p>
          <w:p w:rsidR="00AD7C75" w:rsidRPr="00AD7C75" w:rsidRDefault="00AD7C75" w:rsidP="00AD7C75">
            <w:pPr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  <w:r w:rsidRPr="00AD7C75">
              <w:rPr>
                <w:rFonts w:eastAsia="Times New Roman"/>
                <w:szCs w:val="24"/>
                <w:lang w:val="ru-RU" w:eastAsia="ru-RU"/>
              </w:rPr>
              <w:t>находящиеся в муниципальной собственности имущество</w:t>
            </w:r>
          </w:p>
          <w:p w:rsidR="00AD7C75" w:rsidRPr="00AD7C75" w:rsidRDefault="00AD7C75" w:rsidP="00AD7C75">
            <w:pPr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  <w:r w:rsidRPr="00AD7C75">
              <w:rPr>
                <w:rFonts w:eastAsia="Times New Roman"/>
                <w:szCs w:val="24"/>
                <w:lang w:val="ru-RU" w:eastAsia="ru-RU"/>
              </w:rPr>
              <w:t>средства местных бюджетов</w:t>
            </w:r>
          </w:p>
          <w:p w:rsidR="00AD7C75" w:rsidRPr="00AD7C75" w:rsidRDefault="00AD7C75" w:rsidP="00AD7C75">
            <w:pPr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AD7C75">
              <w:rPr>
                <w:rFonts w:eastAsia="Times New Roman"/>
                <w:szCs w:val="24"/>
                <w:lang w:val="ru-RU" w:eastAsia="ru-RU"/>
              </w:rPr>
              <w:t>-находящиеся в частной собственности имущество населения муниципального образования</w:t>
            </w:r>
          </w:p>
          <w:p w:rsidR="00AD7C75" w:rsidRPr="002F41B7" w:rsidRDefault="00AD7C75" w:rsidP="002F41B7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  <w:lang w:val="ru-RU"/>
              </w:rPr>
            </w:pPr>
          </w:p>
          <w:p w:rsidR="00AE75ED" w:rsidRPr="00AE75ED" w:rsidRDefault="00AE75ED" w:rsidP="00AE75ED">
            <w:pPr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 xml:space="preserve">14. </w:t>
            </w:r>
            <w:r w:rsidRPr="00AE75ED">
              <w:rPr>
                <w:rFonts w:eastAsia="Times New Roman"/>
                <w:szCs w:val="24"/>
                <w:lang w:val="ru-RU" w:eastAsia="ru-RU"/>
              </w:rPr>
              <w:t>Формами муниципального контроля являются</w:t>
            </w:r>
          </w:p>
          <w:p w:rsidR="00AE75ED" w:rsidRPr="00AE75ED" w:rsidRDefault="00AE75ED" w:rsidP="00AE75ED">
            <w:pPr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  <w:r w:rsidRPr="00AE75ED">
              <w:rPr>
                <w:rFonts w:eastAsia="Times New Roman"/>
                <w:szCs w:val="24"/>
                <w:lang w:val="ru-RU" w:eastAsia="ru-RU"/>
              </w:rPr>
              <w:t>плановая проверка</w:t>
            </w:r>
          </w:p>
          <w:p w:rsidR="00AE75ED" w:rsidRPr="00AE75ED" w:rsidRDefault="00AE75ED" w:rsidP="00AE75ED">
            <w:pPr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  <w:r w:rsidRPr="00AE75ED">
              <w:rPr>
                <w:rFonts w:eastAsia="Times New Roman"/>
                <w:szCs w:val="24"/>
                <w:lang w:val="ru-RU" w:eastAsia="ru-RU"/>
              </w:rPr>
              <w:t>внеплановая проверка</w:t>
            </w:r>
          </w:p>
          <w:p w:rsidR="00AE75ED" w:rsidRPr="00AE75ED" w:rsidRDefault="00AE75ED" w:rsidP="00AE75ED">
            <w:pPr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  <w:r w:rsidRPr="00AE75ED">
              <w:rPr>
                <w:rFonts w:eastAsia="Times New Roman"/>
                <w:szCs w:val="24"/>
                <w:lang w:val="ru-RU" w:eastAsia="ru-RU"/>
              </w:rPr>
              <w:t>документарная проверка</w:t>
            </w:r>
          </w:p>
          <w:p w:rsidR="00AE75ED" w:rsidRPr="00AE75ED" w:rsidRDefault="00AE75ED" w:rsidP="00AE75ED">
            <w:pPr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  <w:r w:rsidRPr="00AE75ED">
              <w:rPr>
                <w:rFonts w:eastAsia="Times New Roman"/>
                <w:szCs w:val="24"/>
                <w:lang w:val="ru-RU" w:eastAsia="ru-RU"/>
              </w:rPr>
              <w:t>выездная проверка</w:t>
            </w:r>
          </w:p>
          <w:p w:rsidR="00AE75ED" w:rsidRPr="00AE75ED" w:rsidRDefault="0077343A" w:rsidP="00AE75ED">
            <w:pPr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  <w:r w:rsidR="00AE75ED" w:rsidRPr="00AE75ED">
              <w:rPr>
                <w:rFonts w:eastAsia="Times New Roman"/>
                <w:szCs w:val="24"/>
                <w:lang w:val="ru-RU" w:eastAsia="ru-RU"/>
              </w:rPr>
              <w:t>прокурорская проверка</w:t>
            </w:r>
          </w:p>
          <w:p w:rsidR="00AE75ED" w:rsidRDefault="00AE75ED" w:rsidP="00AE75ED">
            <w:pPr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AE75ED">
              <w:rPr>
                <w:rFonts w:eastAsia="Times New Roman"/>
                <w:szCs w:val="24"/>
                <w:lang w:val="ru-RU" w:eastAsia="ru-RU"/>
              </w:rPr>
              <w:t>-контрольная проверка</w:t>
            </w:r>
          </w:p>
          <w:p w:rsidR="00AE75ED" w:rsidRDefault="00AE75ED" w:rsidP="00AE75ED">
            <w:pPr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</w:p>
          <w:p w:rsidR="003F137F" w:rsidRPr="003F137F" w:rsidRDefault="00AE75ED" w:rsidP="003F137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 xml:space="preserve">15. </w:t>
            </w:r>
            <w:r w:rsidR="003F137F" w:rsidRPr="003F137F">
              <w:rPr>
                <w:rFonts w:eastAsia="Times New Roman"/>
                <w:color w:val="000000"/>
                <w:szCs w:val="24"/>
                <w:lang w:val="ru-RU" w:eastAsia="ru-RU"/>
              </w:rPr>
              <w:t>Показателями общей социальной эффективности муниципального управления в конкретном муниципальном образовании являются</w:t>
            </w:r>
          </w:p>
          <w:p w:rsidR="003F137F" w:rsidRPr="003F137F" w:rsidRDefault="003F137F" w:rsidP="003F137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Cs w:val="24"/>
                <w:lang w:val="ru-RU" w:eastAsia="ru-RU"/>
              </w:rPr>
              <w:t>-</w:t>
            </w:r>
            <w:r w:rsidRPr="003F137F">
              <w:rPr>
                <w:rFonts w:eastAsia="Times New Roman"/>
                <w:color w:val="000000"/>
                <w:szCs w:val="24"/>
                <w:lang w:val="ru-RU" w:eastAsia="ru-RU"/>
              </w:rPr>
              <w:t>уровень и качество жизни населения</w:t>
            </w:r>
          </w:p>
          <w:p w:rsidR="003F137F" w:rsidRPr="003F137F" w:rsidRDefault="003F137F" w:rsidP="003F137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3F137F">
              <w:rPr>
                <w:rFonts w:eastAsia="Times New Roman"/>
                <w:color w:val="000000"/>
                <w:szCs w:val="24"/>
                <w:lang w:val="ru-RU" w:eastAsia="ru-RU"/>
              </w:rPr>
              <w:t>-выполнение им в полном объеме требований должностной инструкции</w:t>
            </w:r>
          </w:p>
          <w:p w:rsidR="003F137F" w:rsidRDefault="003F137F" w:rsidP="003F137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3F137F">
              <w:rPr>
                <w:rFonts w:eastAsia="Times New Roman"/>
                <w:color w:val="000000"/>
                <w:szCs w:val="24"/>
                <w:lang w:val="ru-RU" w:eastAsia="ru-RU"/>
              </w:rPr>
              <w:t>-степень достижения ими целей и конкретных задач, поставленных в положении о структурном подразделении (уставе)</w:t>
            </w:r>
          </w:p>
          <w:p w:rsidR="003F137F" w:rsidRDefault="003F137F" w:rsidP="003F137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val="ru-RU" w:eastAsia="ru-RU"/>
              </w:rPr>
            </w:pPr>
          </w:p>
          <w:p w:rsidR="003F137F" w:rsidRPr="003F137F" w:rsidRDefault="003F137F" w:rsidP="003F137F">
            <w:pPr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Cs w:val="24"/>
                <w:lang w:val="ru-RU" w:eastAsia="ru-RU"/>
              </w:rPr>
              <w:t xml:space="preserve">16. </w:t>
            </w:r>
            <w:r w:rsidRPr="003F137F">
              <w:rPr>
                <w:rFonts w:eastAsia="Times New Roman"/>
                <w:szCs w:val="24"/>
                <w:lang w:val="ru-RU" w:eastAsia="ru-RU"/>
              </w:rPr>
              <w:t>Видами муниципальных унитарных предприятий являются</w:t>
            </w:r>
          </w:p>
          <w:p w:rsidR="003F137F" w:rsidRPr="003F137F" w:rsidRDefault="003F137F" w:rsidP="003F137F">
            <w:pPr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  <w:r w:rsidRPr="003F137F">
              <w:rPr>
                <w:rFonts w:eastAsia="Times New Roman"/>
                <w:szCs w:val="24"/>
                <w:lang w:val="ru-RU" w:eastAsia="ru-RU"/>
              </w:rPr>
              <w:t xml:space="preserve">государственное и муниципальное унитарное предприятие </w:t>
            </w:r>
          </w:p>
          <w:p w:rsidR="003F137F" w:rsidRPr="003F137F" w:rsidRDefault="003F137F" w:rsidP="003F137F">
            <w:pPr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3F137F">
              <w:rPr>
                <w:rFonts w:eastAsia="Times New Roman"/>
                <w:szCs w:val="24"/>
                <w:lang w:val="ru-RU" w:eastAsia="ru-RU"/>
              </w:rPr>
              <w:t>-муниципальное предприятие и муниципальное казённое предприятие</w:t>
            </w:r>
          </w:p>
          <w:p w:rsidR="003F137F" w:rsidRPr="003F137F" w:rsidRDefault="003F137F" w:rsidP="003F137F">
            <w:pPr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3F137F">
              <w:rPr>
                <w:rFonts w:eastAsia="Times New Roman"/>
                <w:szCs w:val="24"/>
                <w:lang w:val="ru-RU" w:eastAsia="ru-RU"/>
              </w:rPr>
              <w:t>-коммерческие организации, наделенные правом собственности на закрепленное за ними имущество</w:t>
            </w:r>
          </w:p>
          <w:p w:rsidR="003F137F" w:rsidRDefault="003F137F" w:rsidP="003F137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val="ru-RU" w:eastAsia="ru-RU"/>
              </w:rPr>
            </w:pPr>
          </w:p>
          <w:p w:rsidR="003F137F" w:rsidRPr="003F137F" w:rsidRDefault="003F137F" w:rsidP="003F137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Cs w:val="24"/>
                <w:lang w:val="ru-RU" w:eastAsia="ru-RU"/>
              </w:rPr>
              <w:t>17.</w:t>
            </w:r>
            <w:r w:rsidR="00CD1E8E">
              <w:rPr>
                <w:rFonts w:eastAsia="Times New Roman"/>
                <w:color w:val="000000"/>
                <w:szCs w:val="24"/>
                <w:lang w:val="ru-RU" w:eastAsia="ru-RU"/>
              </w:rPr>
              <w:t xml:space="preserve"> </w:t>
            </w:r>
            <w:r w:rsidRPr="003F137F">
              <w:rPr>
                <w:rFonts w:eastAsia="Times New Roman"/>
                <w:color w:val="000000"/>
                <w:szCs w:val="24"/>
                <w:lang w:val="ru-RU" w:eastAsia="ru-RU"/>
              </w:rPr>
              <w:t>Соответствие основных критериев оценки эффективности муниципального управления и их определением</w:t>
            </w:r>
          </w:p>
          <w:p w:rsidR="003F137F" w:rsidRPr="003F137F" w:rsidRDefault="006A1DD6" w:rsidP="003F137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Cs w:val="24"/>
                <w:lang w:val="ru-RU" w:eastAsia="ru-RU"/>
              </w:rPr>
              <w:t>-</w:t>
            </w:r>
            <w:r w:rsidR="003F137F" w:rsidRPr="003F137F">
              <w:rPr>
                <w:rFonts w:eastAsia="Times New Roman"/>
                <w:color w:val="000000"/>
                <w:szCs w:val="24"/>
                <w:lang w:val="ru-RU" w:eastAsia="ru-RU"/>
              </w:rPr>
              <w:t>действенность - степень достижения системой муниципального управления поставленных перед ней целей</w:t>
            </w:r>
          </w:p>
          <w:p w:rsidR="003F137F" w:rsidRPr="003F137F" w:rsidRDefault="006A1DD6" w:rsidP="003F137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Cs w:val="24"/>
                <w:lang w:val="ru-RU" w:eastAsia="ru-RU"/>
              </w:rPr>
              <w:t>-</w:t>
            </w:r>
            <w:r w:rsidR="003F137F" w:rsidRPr="003F137F">
              <w:rPr>
                <w:rFonts w:eastAsia="Times New Roman"/>
                <w:color w:val="000000"/>
                <w:szCs w:val="24"/>
                <w:lang w:val="ru-RU" w:eastAsia="ru-RU"/>
              </w:rPr>
              <w:t>экономичность  - соотношение ресурсов, которые предполагалось израсходовать для достижения определенных целей и выполнения конкретных работ, и фактически потребленных ресурсов</w:t>
            </w:r>
          </w:p>
          <w:p w:rsidR="003F137F" w:rsidRPr="003F137F" w:rsidRDefault="003F137F" w:rsidP="003F137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3F137F">
              <w:rPr>
                <w:rFonts w:eastAsia="Times New Roman"/>
                <w:color w:val="000000"/>
                <w:szCs w:val="24"/>
                <w:lang w:val="ru-RU" w:eastAsia="ru-RU"/>
              </w:rPr>
              <w:t>качество - степень соответствия системы управления предъявляемым к ней требованиям и ожиданиям</w:t>
            </w:r>
          </w:p>
          <w:p w:rsidR="003F137F" w:rsidRPr="003F137F" w:rsidRDefault="006A1DD6" w:rsidP="003F137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Cs w:val="24"/>
                <w:lang w:val="ru-RU" w:eastAsia="ru-RU"/>
              </w:rPr>
              <w:t>-</w:t>
            </w:r>
            <w:r w:rsidR="003F137F" w:rsidRPr="003F137F">
              <w:rPr>
                <w:rFonts w:eastAsia="Times New Roman"/>
                <w:color w:val="000000"/>
                <w:szCs w:val="24"/>
                <w:lang w:val="ru-RU" w:eastAsia="ru-RU"/>
              </w:rPr>
              <w:t>удовлетворенность работой - престижность работы в сфере муниципального управления, чувство безопасности, уверенности</w:t>
            </w:r>
          </w:p>
          <w:p w:rsidR="003F137F" w:rsidRDefault="006A1DD6" w:rsidP="003F137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Cs w:val="24"/>
                <w:lang w:val="ru-RU" w:eastAsia="ru-RU"/>
              </w:rPr>
              <w:t>-</w:t>
            </w:r>
            <w:r w:rsidR="003F137F" w:rsidRPr="003F137F">
              <w:rPr>
                <w:rFonts w:eastAsia="Times New Roman"/>
                <w:color w:val="000000"/>
                <w:szCs w:val="24"/>
                <w:lang w:val="ru-RU" w:eastAsia="ru-RU"/>
              </w:rPr>
              <w:t>внедрение инноваций - степень реального использования новых достижений в области организации управления для достижения поставленных целей</w:t>
            </w:r>
          </w:p>
          <w:p w:rsidR="006A1DD6" w:rsidRDefault="006A1DD6" w:rsidP="003F137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val="ru-RU" w:eastAsia="ru-RU"/>
              </w:rPr>
            </w:pPr>
          </w:p>
          <w:p w:rsidR="003F137F" w:rsidRPr="003F137F" w:rsidRDefault="003F137F" w:rsidP="003F137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Cs w:val="24"/>
                <w:lang w:val="ru-RU" w:eastAsia="ru-RU"/>
              </w:rPr>
              <w:t xml:space="preserve">18. </w:t>
            </w:r>
            <w:r w:rsidRPr="003F137F">
              <w:rPr>
                <w:rFonts w:eastAsia="Times New Roman"/>
                <w:color w:val="000000"/>
                <w:szCs w:val="24"/>
                <w:lang w:val="ru-RU" w:eastAsia="ru-RU"/>
              </w:rPr>
              <w:t>Имущество и финансовые ресурсы муниципального образования состоят из следующих элементов</w:t>
            </w:r>
          </w:p>
          <w:p w:rsidR="003F137F" w:rsidRPr="003F137F" w:rsidRDefault="003F137F" w:rsidP="003F137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Cs w:val="24"/>
                <w:lang w:val="ru-RU" w:eastAsia="ru-RU"/>
              </w:rPr>
              <w:t>-</w:t>
            </w:r>
            <w:r w:rsidRPr="003F137F">
              <w:rPr>
                <w:rFonts w:eastAsia="Times New Roman"/>
                <w:color w:val="000000"/>
                <w:szCs w:val="24"/>
                <w:lang w:val="ru-RU" w:eastAsia="ru-RU"/>
              </w:rPr>
              <w:t>финансовые ресурсы органов местного самоуправления</w:t>
            </w:r>
          </w:p>
          <w:p w:rsidR="003F137F" w:rsidRPr="003F137F" w:rsidRDefault="003F137F" w:rsidP="003F137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Cs w:val="24"/>
                <w:lang w:val="ru-RU" w:eastAsia="ru-RU"/>
              </w:rPr>
              <w:t>-</w:t>
            </w:r>
            <w:r w:rsidRPr="003F137F">
              <w:rPr>
                <w:rFonts w:eastAsia="Times New Roman"/>
                <w:color w:val="000000"/>
                <w:szCs w:val="24"/>
                <w:lang w:val="ru-RU" w:eastAsia="ru-RU"/>
              </w:rPr>
              <w:t>муниципальное движимое и недвижимое имущество</w:t>
            </w:r>
          </w:p>
          <w:p w:rsidR="003F137F" w:rsidRPr="003F137F" w:rsidRDefault="003F137F" w:rsidP="003F137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Cs w:val="24"/>
                <w:lang w:val="ru-RU" w:eastAsia="ru-RU"/>
              </w:rPr>
              <w:t>-</w:t>
            </w:r>
            <w:r w:rsidRPr="003F137F">
              <w:rPr>
                <w:rFonts w:eastAsia="Times New Roman"/>
                <w:color w:val="000000"/>
                <w:szCs w:val="24"/>
                <w:lang w:val="ru-RU" w:eastAsia="ru-RU"/>
              </w:rPr>
              <w:t>имущество и финансовые ресурсы иных хозяйствующих субъектов, в части использующейся для оказания муниципальных услуг</w:t>
            </w:r>
          </w:p>
          <w:p w:rsidR="003F137F" w:rsidRPr="003F137F" w:rsidRDefault="003F137F" w:rsidP="003F137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3F137F">
              <w:rPr>
                <w:rFonts w:eastAsia="Times New Roman"/>
                <w:color w:val="000000"/>
                <w:szCs w:val="24"/>
                <w:lang w:val="ru-RU" w:eastAsia="ru-RU"/>
              </w:rPr>
              <w:t>-местные природные ресурсы</w:t>
            </w:r>
          </w:p>
          <w:p w:rsidR="003F137F" w:rsidRPr="003F137F" w:rsidRDefault="003F137F" w:rsidP="003F137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3F137F">
              <w:rPr>
                <w:rFonts w:eastAsia="Times New Roman"/>
                <w:color w:val="000000"/>
                <w:szCs w:val="24"/>
                <w:lang w:val="ru-RU" w:eastAsia="ru-RU"/>
              </w:rPr>
              <w:t>-земля</w:t>
            </w:r>
          </w:p>
          <w:p w:rsidR="003F137F" w:rsidRPr="003F137F" w:rsidRDefault="003F137F" w:rsidP="003F137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3F137F">
              <w:rPr>
                <w:rFonts w:eastAsia="Times New Roman"/>
                <w:color w:val="000000"/>
                <w:szCs w:val="24"/>
                <w:lang w:val="ru-RU" w:eastAsia="ru-RU"/>
              </w:rPr>
              <w:t>-движимое и недвижимое имущество населения, проживающего на территории муниципального образования</w:t>
            </w:r>
          </w:p>
          <w:p w:rsidR="003F137F" w:rsidRDefault="003F137F" w:rsidP="003F137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val="ru-RU" w:eastAsia="ru-RU"/>
              </w:rPr>
            </w:pPr>
          </w:p>
          <w:p w:rsidR="004051A1" w:rsidRPr="004051A1" w:rsidRDefault="004051A1" w:rsidP="004051A1">
            <w:pPr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Cs w:val="24"/>
                <w:lang w:val="ru-RU" w:eastAsia="ru-RU"/>
              </w:rPr>
              <w:t xml:space="preserve">19. </w:t>
            </w:r>
            <w:r w:rsidRPr="004051A1">
              <w:rPr>
                <w:rFonts w:eastAsia="Times New Roman"/>
                <w:szCs w:val="24"/>
                <w:lang w:val="ru-RU" w:eastAsia="ru-RU"/>
              </w:rPr>
              <w:t>Планирование как функция муниципального управления представляет собой</w:t>
            </w:r>
          </w:p>
          <w:p w:rsidR="004051A1" w:rsidRPr="004051A1" w:rsidRDefault="004051A1" w:rsidP="004051A1">
            <w:pPr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  <w:r w:rsidRPr="004051A1">
              <w:rPr>
                <w:rFonts w:eastAsia="Times New Roman"/>
                <w:szCs w:val="24"/>
                <w:lang w:val="ru-RU" w:eastAsia="ru-RU"/>
              </w:rPr>
              <w:t xml:space="preserve">деятельность органов местного самоуправления по конкретизации целевых установок в области развития местного сообщества, выражающейся в совокупности стратегических и тактических </w:t>
            </w:r>
            <w:proofErr w:type="gramStart"/>
            <w:r w:rsidRPr="004051A1">
              <w:rPr>
                <w:rFonts w:eastAsia="Times New Roman"/>
                <w:szCs w:val="24"/>
                <w:lang w:val="ru-RU" w:eastAsia="ru-RU"/>
              </w:rPr>
              <w:t>планов ,концепций</w:t>
            </w:r>
            <w:proofErr w:type="gramEnd"/>
            <w:r w:rsidRPr="004051A1">
              <w:rPr>
                <w:rFonts w:eastAsia="Times New Roman"/>
                <w:szCs w:val="24"/>
                <w:lang w:val="ru-RU" w:eastAsia="ru-RU"/>
              </w:rPr>
              <w:t xml:space="preserve"> и программ</w:t>
            </w:r>
          </w:p>
          <w:p w:rsidR="004051A1" w:rsidRPr="004051A1" w:rsidRDefault="004051A1" w:rsidP="004051A1">
            <w:pPr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4051A1">
              <w:rPr>
                <w:rFonts w:eastAsia="Times New Roman"/>
                <w:szCs w:val="24"/>
                <w:lang w:val="ru-RU" w:eastAsia="ru-RU"/>
              </w:rPr>
              <w:t>-разработку прогнозов, формирование и реализацию перспективных концепций, программ и планов развития муниципальных образований</w:t>
            </w:r>
          </w:p>
          <w:p w:rsidR="004051A1" w:rsidRPr="004051A1" w:rsidRDefault="004051A1" w:rsidP="004051A1">
            <w:pPr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4051A1">
              <w:rPr>
                <w:rFonts w:eastAsia="Times New Roman"/>
                <w:szCs w:val="24"/>
                <w:lang w:val="ru-RU" w:eastAsia="ru-RU"/>
              </w:rPr>
              <w:t>-разработку проектов плановых и предплановых документов концептуального и прогнозного характера</w:t>
            </w:r>
          </w:p>
          <w:p w:rsidR="004051A1" w:rsidRPr="004051A1" w:rsidRDefault="004051A1" w:rsidP="004051A1">
            <w:pPr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4051A1">
              <w:rPr>
                <w:rFonts w:eastAsia="Times New Roman"/>
                <w:szCs w:val="24"/>
                <w:lang w:val="ru-RU" w:eastAsia="ru-RU"/>
              </w:rPr>
              <w:t>-разработку и реализацию местной социально-экономической политики, учитывающей специфику муниципального образования</w:t>
            </w:r>
          </w:p>
          <w:p w:rsidR="004051A1" w:rsidRDefault="004051A1" w:rsidP="003F137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val="ru-RU" w:eastAsia="ru-RU"/>
              </w:rPr>
            </w:pPr>
          </w:p>
          <w:p w:rsidR="00753EB9" w:rsidRPr="00753EB9" w:rsidRDefault="00753EB9" w:rsidP="00753EB9">
            <w:pPr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Cs w:val="24"/>
                <w:lang w:val="ru-RU" w:eastAsia="ru-RU"/>
              </w:rPr>
              <w:t xml:space="preserve">20. </w:t>
            </w:r>
            <w:r w:rsidRPr="00753EB9">
              <w:rPr>
                <w:rFonts w:eastAsia="Times New Roman"/>
                <w:szCs w:val="24"/>
                <w:lang w:val="ru-RU" w:eastAsia="ru-RU"/>
              </w:rPr>
              <w:t>В узком смысле слова в объект муниципального планирования включают</w:t>
            </w:r>
          </w:p>
          <w:p w:rsidR="00753EB9" w:rsidRPr="00753EB9" w:rsidRDefault="004D5E8B" w:rsidP="00753EB9">
            <w:pPr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  <w:r w:rsidR="00753EB9" w:rsidRPr="00753EB9">
              <w:rPr>
                <w:rFonts w:eastAsia="Times New Roman"/>
                <w:szCs w:val="24"/>
                <w:lang w:val="ru-RU" w:eastAsia="ru-RU"/>
              </w:rPr>
              <w:t>объекта системы образования</w:t>
            </w:r>
          </w:p>
          <w:p w:rsidR="00753EB9" w:rsidRPr="00753EB9" w:rsidRDefault="004D5E8B" w:rsidP="00753EB9">
            <w:pPr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  <w:r w:rsidR="00753EB9" w:rsidRPr="00753EB9">
              <w:rPr>
                <w:rFonts w:eastAsia="Times New Roman"/>
                <w:szCs w:val="24"/>
                <w:lang w:val="ru-RU" w:eastAsia="ru-RU"/>
              </w:rPr>
              <w:t xml:space="preserve">объекты муниципальной собственности и мероприятия. Финансируемые из бюджета </w:t>
            </w:r>
          </w:p>
          <w:p w:rsidR="00753EB9" w:rsidRPr="00753EB9" w:rsidRDefault="00753EB9" w:rsidP="00753EB9">
            <w:pPr>
              <w:spacing w:after="0" w:line="240" w:lineRule="auto"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753EB9">
              <w:rPr>
                <w:rFonts w:eastAsia="Times New Roman"/>
                <w:szCs w:val="24"/>
                <w:lang w:val="ru-RU" w:eastAsia="ru-RU"/>
              </w:rPr>
              <w:t>-предприятия городского хозяйства</w:t>
            </w:r>
          </w:p>
          <w:p w:rsidR="00093921" w:rsidRPr="00D77115" w:rsidRDefault="00753EB9" w:rsidP="006E5465">
            <w:pPr>
              <w:spacing w:after="0" w:line="240" w:lineRule="auto"/>
              <w:jc w:val="both"/>
              <w:rPr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  <w:proofErr w:type="spellStart"/>
            <w:r w:rsidRPr="00D50C04">
              <w:rPr>
                <w:rFonts w:eastAsia="Times New Roman"/>
                <w:szCs w:val="24"/>
                <w:lang w:eastAsia="ru-RU"/>
              </w:rPr>
              <w:t>правоохранительные</w:t>
            </w:r>
            <w:proofErr w:type="spellEnd"/>
            <w:r w:rsidRPr="00D50C04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D50C04">
              <w:rPr>
                <w:rFonts w:eastAsia="Times New Roman"/>
                <w:szCs w:val="24"/>
                <w:lang w:eastAsia="ru-RU"/>
              </w:rPr>
              <w:t>органы</w:t>
            </w:r>
            <w:proofErr w:type="spellEnd"/>
          </w:p>
        </w:tc>
      </w:tr>
      <w:tr w:rsidR="00093921" w:rsidRPr="00D77115" w:rsidTr="00EA7A9A">
        <w:tc>
          <w:tcPr>
            <w:tcW w:w="526" w:type="dxa"/>
          </w:tcPr>
          <w:p w:rsidR="00093921" w:rsidRPr="00D7711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" w:type="dxa"/>
          </w:tcPr>
          <w:p w:rsidR="00093921" w:rsidRPr="00D7711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093921" w:rsidRPr="00D7711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3" w:type="dxa"/>
          </w:tcPr>
          <w:p w:rsidR="00093921" w:rsidRPr="00D7711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8" w:type="dxa"/>
          </w:tcPr>
          <w:p w:rsidR="00093921" w:rsidRPr="00D7711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093921" w:rsidRPr="00D7711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4" w:type="dxa"/>
          </w:tcPr>
          <w:p w:rsidR="00093921" w:rsidRPr="00D7711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093921" w:rsidRPr="00D7711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9" w:type="dxa"/>
          </w:tcPr>
          <w:p w:rsidR="00093921" w:rsidRPr="00D7711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093921" w:rsidRPr="00D7711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:rsidR="00093921" w:rsidRPr="00D7711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" w:type="dxa"/>
          </w:tcPr>
          <w:p w:rsidR="00093921" w:rsidRPr="00D7711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093921" w:rsidRPr="00D7711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4" w:type="dxa"/>
          </w:tcPr>
          <w:p w:rsidR="00093921" w:rsidRPr="00D7711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3" w:type="dxa"/>
          </w:tcPr>
          <w:p w:rsidR="00093921" w:rsidRPr="00D7711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093921" w:rsidRPr="00D7711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3" w:type="dxa"/>
          </w:tcPr>
          <w:p w:rsidR="00093921" w:rsidRPr="00D7711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093921" w:rsidRPr="00D7711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03" w:type="dxa"/>
          </w:tcPr>
          <w:p w:rsidR="00093921" w:rsidRPr="00D7711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" w:type="dxa"/>
          </w:tcPr>
          <w:p w:rsidR="00093921" w:rsidRPr="00D7711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7" w:type="dxa"/>
          </w:tcPr>
          <w:p w:rsidR="00093921" w:rsidRPr="00D7711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093921" w:rsidRPr="00D7711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" w:type="dxa"/>
          </w:tcPr>
          <w:p w:rsidR="00093921" w:rsidRPr="00D7711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3" w:type="dxa"/>
          </w:tcPr>
          <w:p w:rsidR="00093921" w:rsidRPr="00D7711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74" w:type="dxa"/>
          </w:tcPr>
          <w:p w:rsidR="00093921" w:rsidRPr="00D7711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5" w:type="dxa"/>
          </w:tcPr>
          <w:p w:rsidR="00093921" w:rsidRPr="00D7711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" w:type="dxa"/>
          </w:tcPr>
          <w:p w:rsidR="00093921" w:rsidRPr="00D7711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" w:type="dxa"/>
          </w:tcPr>
          <w:p w:rsidR="00093921" w:rsidRPr="00D77115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</w:tr>
      <w:tr w:rsidR="00093921" w:rsidTr="00EA7A9A">
        <w:tc>
          <w:tcPr>
            <w:tcW w:w="10093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093921" w:rsidP="007E3970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093921" w:rsidRPr="00FD2488" w:rsidTr="00EA7A9A">
        <w:tc>
          <w:tcPr>
            <w:tcW w:w="526" w:type="dxa"/>
          </w:tcPr>
          <w:p w:rsidR="00093921" w:rsidRPr="00D52843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" w:type="dxa"/>
          </w:tcPr>
          <w:p w:rsidR="00093921" w:rsidRPr="00D52843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093921" w:rsidRPr="00D52843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3" w:type="dxa"/>
          </w:tcPr>
          <w:p w:rsidR="00093921" w:rsidRPr="00D52843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8" w:type="dxa"/>
          </w:tcPr>
          <w:p w:rsidR="00093921" w:rsidRPr="00D52843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093921" w:rsidRPr="00D52843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4" w:type="dxa"/>
          </w:tcPr>
          <w:p w:rsidR="00093921" w:rsidRPr="00D52843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093921" w:rsidRPr="00D52843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9" w:type="dxa"/>
          </w:tcPr>
          <w:p w:rsidR="00093921" w:rsidRPr="00D52843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093921" w:rsidRPr="00D52843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:rsidR="00093921" w:rsidRPr="00D52843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" w:type="dxa"/>
          </w:tcPr>
          <w:p w:rsidR="00093921" w:rsidRPr="00D52843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093921" w:rsidRPr="00D52843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4" w:type="dxa"/>
          </w:tcPr>
          <w:p w:rsidR="00093921" w:rsidRPr="00D52843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3" w:type="dxa"/>
          </w:tcPr>
          <w:p w:rsidR="00093921" w:rsidRPr="00D52843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093921" w:rsidRPr="00D52843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3" w:type="dxa"/>
          </w:tcPr>
          <w:p w:rsidR="00093921" w:rsidRPr="00D52843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093921" w:rsidRPr="00D52843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03" w:type="dxa"/>
          </w:tcPr>
          <w:p w:rsidR="00093921" w:rsidRPr="00D52843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" w:type="dxa"/>
          </w:tcPr>
          <w:p w:rsidR="00093921" w:rsidRPr="00D52843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7" w:type="dxa"/>
          </w:tcPr>
          <w:p w:rsidR="00093921" w:rsidRPr="00D52843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093921" w:rsidRPr="00D52843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" w:type="dxa"/>
          </w:tcPr>
          <w:p w:rsidR="00093921" w:rsidRPr="00D52843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3" w:type="dxa"/>
          </w:tcPr>
          <w:p w:rsidR="00093921" w:rsidRPr="00D52843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74" w:type="dxa"/>
          </w:tcPr>
          <w:p w:rsidR="00093921" w:rsidRPr="00D52843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5" w:type="dxa"/>
          </w:tcPr>
          <w:p w:rsidR="00093921" w:rsidRPr="00D52843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" w:type="dxa"/>
          </w:tcPr>
          <w:p w:rsidR="00093921" w:rsidRPr="00D52843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" w:type="dxa"/>
          </w:tcPr>
          <w:p w:rsidR="00093921" w:rsidRPr="00D52843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</w:tr>
      <w:tr w:rsidR="00093921" w:rsidRPr="00391026" w:rsidTr="00EA7A9A">
        <w:tc>
          <w:tcPr>
            <w:tcW w:w="10093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296A1E">
              <w:rPr>
                <w:b/>
                <w:color w:val="000000"/>
                <w:szCs w:val="24"/>
                <w:lang w:val="ru-RU"/>
              </w:rPr>
              <w:t>Примерная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тематика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курсовых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работ</w:t>
            </w:r>
            <w:r w:rsidRPr="00296A1E">
              <w:rPr>
                <w:lang w:val="ru-RU"/>
              </w:rPr>
              <w:t xml:space="preserve"> </w:t>
            </w:r>
          </w:p>
          <w:p w:rsidR="004C60A5" w:rsidRPr="004C60A5" w:rsidRDefault="004C60A5" w:rsidP="004C60A5">
            <w:pPr>
              <w:spacing w:after="0" w:line="240" w:lineRule="auto"/>
              <w:ind w:firstLine="709"/>
              <w:rPr>
                <w:rFonts w:eastAsia="Times New Roman"/>
                <w:color w:val="000000"/>
                <w:szCs w:val="24"/>
                <w:lang w:val="ru-RU"/>
              </w:rPr>
            </w:pPr>
            <w:r w:rsidRPr="004C60A5">
              <w:rPr>
                <w:rFonts w:eastAsia="Times New Roman"/>
                <w:color w:val="000000"/>
                <w:szCs w:val="24"/>
                <w:lang w:val="ru-RU"/>
              </w:rPr>
              <w:t>1.Правовое обеспечение управления собственностью и пути его совершенствования.</w:t>
            </w:r>
            <w:r>
              <w:rPr>
                <w:rFonts w:eastAsia="Times New Roman"/>
                <w:szCs w:val="24"/>
                <w:lang w:val="ru-RU"/>
              </w:rPr>
              <w:t xml:space="preserve"> </w:t>
            </w:r>
          </w:p>
          <w:p w:rsidR="004C60A5" w:rsidRPr="004C60A5" w:rsidRDefault="004C60A5" w:rsidP="004C60A5">
            <w:pPr>
              <w:spacing w:after="0" w:line="240" w:lineRule="auto"/>
              <w:ind w:firstLine="709"/>
              <w:rPr>
                <w:rFonts w:eastAsia="Times New Roman"/>
                <w:color w:val="000000"/>
                <w:szCs w:val="24"/>
                <w:lang w:val="ru-RU"/>
              </w:rPr>
            </w:pPr>
            <w:r w:rsidRPr="004C60A5">
              <w:rPr>
                <w:rFonts w:eastAsia="Times New Roman"/>
                <w:color w:val="000000"/>
                <w:szCs w:val="24"/>
                <w:lang w:val="ru-RU"/>
              </w:rPr>
              <w:t>2.Управление государственной собственностью как специализированная экономическая функция государства.</w:t>
            </w:r>
            <w:r>
              <w:rPr>
                <w:rFonts w:eastAsia="Times New Roman"/>
                <w:szCs w:val="24"/>
                <w:lang w:val="ru-RU"/>
              </w:rPr>
              <w:t xml:space="preserve"> </w:t>
            </w:r>
          </w:p>
          <w:p w:rsidR="004C60A5" w:rsidRPr="004C60A5" w:rsidRDefault="004C60A5" w:rsidP="004C60A5">
            <w:pPr>
              <w:spacing w:after="0" w:line="240" w:lineRule="auto"/>
              <w:ind w:firstLine="709"/>
              <w:rPr>
                <w:rFonts w:eastAsia="Times New Roman"/>
                <w:color w:val="000000"/>
                <w:szCs w:val="24"/>
                <w:lang w:val="ru-RU"/>
              </w:rPr>
            </w:pPr>
            <w:r w:rsidRPr="004C60A5">
              <w:rPr>
                <w:rFonts w:eastAsia="Times New Roman"/>
                <w:color w:val="000000"/>
                <w:szCs w:val="24"/>
                <w:lang w:val="ru-RU"/>
              </w:rPr>
              <w:t>3.Государственная собственность как объект управления, содержание этого управления.</w:t>
            </w:r>
            <w:r>
              <w:rPr>
                <w:rFonts w:eastAsia="Times New Roman"/>
                <w:szCs w:val="24"/>
                <w:lang w:val="ru-RU"/>
              </w:rPr>
              <w:t xml:space="preserve"> </w:t>
            </w:r>
          </w:p>
          <w:p w:rsidR="004C60A5" w:rsidRPr="004C60A5" w:rsidRDefault="004C60A5" w:rsidP="004C60A5">
            <w:pPr>
              <w:spacing w:after="0" w:line="240" w:lineRule="auto"/>
              <w:ind w:firstLine="709"/>
              <w:rPr>
                <w:rFonts w:eastAsia="Times New Roman"/>
                <w:color w:val="000000"/>
                <w:szCs w:val="24"/>
                <w:lang w:val="ru-RU"/>
              </w:rPr>
            </w:pPr>
            <w:r w:rsidRPr="004C60A5">
              <w:rPr>
                <w:rFonts w:eastAsia="Times New Roman"/>
                <w:color w:val="000000"/>
                <w:szCs w:val="24"/>
                <w:lang w:val="ru-RU"/>
              </w:rPr>
              <w:t>4.Учёт государственной собственности и современные требования в связи с вступлением России в ВТО.</w:t>
            </w:r>
            <w:r>
              <w:rPr>
                <w:rFonts w:eastAsia="Times New Roman"/>
                <w:szCs w:val="24"/>
                <w:lang w:val="ru-RU"/>
              </w:rPr>
              <w:t xml:space="preserve"> </w:t>
            </w:r>
          </w:p>
          <w:p w:rsidR="004C60A5" w:rsidRPr="004C60A5" w:rsidRDefault="004C60A5" w:rsidP="004C60A5">
            <w:pPr>
              <w:spacing w:after="0" w:line="240" w:lineRule="auto"/>
              <w:ind w:firstLine="709"/>
              <w:rPr>
                <w:rFonts w:eastAsia="Times New Roman"/>
                <w:color w:val="000000"/>
                <w:szCs w:val="24"/>
                <w:lang w:val="ru-RU"/>
              </w:rPr>
            </w:pPr>
            <w:r w:rsidRPr="004C60A5">
              <w:rPr>
                <w:rFonts w:eastAsia="Times New Roman"/>
                <w:color w:val="000000"/>
                <w:szCs w:val="24"/>
                <w:lang w:val="ru-RU"/>
              </w:rPr>
              <w:t>5.Полномочия государственных органов в сфере управления государственной собственностью.</w:t>
            </w:r>
            <w:r>
              <w:rPr>
                <w:rFonts w:eastAsia="Times New Roman"/>
                <w:szCs w:val="24"/>
                <w:lang w:val="ru-RU"/>
              </w:rPr>
              <w:t xml:space="preserve"> </w:t>
            </w:r>
          </w:p>
          <w:p w:rsidR="004C60A5" w:rsidRPr="004C60A5" w:rsidRDefault="004C60A5" w:rsidP="004C60A5">
            <w:pPr>
              <w:spacing w:after="0" w:line="240" w:lineRule="auto"/>
              <w:ind w:firstLine="709"/>
              <w:rPr>
                <w:rFonts w:eastAsia="Times New Roman"/>
                <w:color w:val="000000"/>
                <w:szCs w:val="24"/>
                <w:lang w:val="ru-RU"/>
              </w:rPr>
            </w:pPr>
            <w:r w:rsidRPr="004C60A5">
              <w:rPr>
                <w:rFonts w:eastAsia="Times New Roman"/>
                <w:color w:val="000000"/>
                <w:szCs w:val="24"/>
                <w:lang w:val="ru-RU"/>
              </w:rPr>
              <w:t>6.Проблемы согласования полномочий по управлению государственной собственностью между органами исполнительной власти.</w:t>
            </w:r>
            <w:r>
              <w:rPr>
                <w:rFonts w:eastAsia="Times New Roman"/>
                <w:szCs w:val="24"/>
                <w:lang w:val="ru-RU"/>
              </w:rPr>
              <w:t xml:space="preserve"> </w:t>
            </w:r>
          </w:p>
          <w:p w:rsidR="004C60A5" w:rsidRPr="004C60A5" w:rsidRDefault="004C60A5" w:rsidP="004C60A5">
            <w:pPr>
              <w:spacing w:after="0" w:line="240" w:lineRule="auto"/>
              <w:ind w:firstLine="709"/>
              <w:rPr>
                <w:rFonts w:eastAsia="Times New Roman"/>
                <w:color w:val="000000"/>
                <w:szCs w:val="24"/>
                <w:lang w:val="ru-RU"/>
              </w:rPr>
            </w:pPr>
            <w:r w:rsidRPr="004C60A5">
              <w:rPr>
                <w:rFonts w:eastAsia="Times New Roman"/>
                <w:color w:val="000000"/>
                <w:szCs w:val="24"/>
                <w:lang w:val="ru-RU"/>
              </w:rPr>
              <w:t>7. Государство как хозяйствующий субъект и юридическое лицо в области управления государственной собственностью.</w:t>
            </w:r>
            <w:r>
              <w:rPr>
                <w:rFonts w:eastAsia="Times New Roman"/>
                <w:szCs w:val="24"/>
                <w:lang w:val="ru-RU"/>
              </w:rPr>
              <w:t xml:space="preserve"> </w:t>
            </w:r>
          </w:p>
          <w:p w:rsidR="004C60A5" w:rsidRPr="004C60A5" w:rsidRDefault="004C60A5" w:rsidP="004C60A5">
            <w:pPr>
              <w:spacing w:after="0" w:line="240" w:lineRule="auto"/>
              <w:ind w:firstLine="709"/>
              <w:rPr>
                <w:rFonts w:eastAsia="Times New Roman"/>
                <w:color w:val="000000"/>
                <w:szCs w:val="24"/>
                <w:lang w:val="ru-RU"/>
              </w:rPr>
            </w:pPr>
            <w:r w:rsidRPr="004C60A5">
              <w:rPr>
                <w:rFonts w:eastAsia="Times New Roman"/>
                <w:color w:val="000000"/>
                <w:szCs w:val="24"/>
                <w:lang w:val="ru-RU"/>
              </w:rPr>
              <w:t>8.Общая характеристика форм управления государственной собственностью и их значение в условиях рыночной экономики.</w:t>
            </w:r>
            <w:r>
              <w:rPr>
                <w:rFonts w:eastAsia="Times New Roman"/>
                <w:szCs w:val="24"/>
                <w:lang w:val="ru-RU"/>
              </w:rPr>
              <w:t xml:space="preserve"> </w:t>
            </w:r>
          </w:p>
          <w:p w:rsidR="004C60A5" w:rsidRPr="004C60A5" w:rsidRDefault="004C60A5" w:rsidP="004C60A5">
            <w:pPr>
              <w:spacing w:after="0" w:line="240" w:lineRule="auto"/>
              <w:ind w:firstLine="709"/>
              <w:rPr>
                <w:rFonts w:eastAsia="Times New Roman"/>
                <w:color w:val="000000"/>
                <w:szCs w:val="24"/>
                <w:lang w:val="ru-RU"/>
              </w:rPr>
            </w:pPr>
            <w:r w:rsidRPr="004C60A5">
              <w:rPr>
                <w:rFonts w:eastAsia="Times New Roman"/>
                <w:color w:val="000000"/>
                <w:szCs w:val="24"/>
                <w:lang w:val="ru-RU"/>
              </w:rPr>
              <w:t xml:space="preserve">9. Приватизация государственной собственности. </w:t>
            </w:r>
          </w:p>
          <w:p w:rsidR="004C60A5" w:rsidRPr="004C60A5" w:rsidRDefault="004C60A5" w:rsidP="004C60A5">
            <w:pPr>
              <w:spacing w:after="0" w:line="240" w:lineRule="auto"/>
              <w:ind w:firstLine="709"/>
              <w:rPr>
                <w:rFonts w:eastAsia="Times New Roman"/>
                <w:color w:val="000000"/>
                <w:szCs w:val="24"/>
                <w:lang w:val="ru-RU"/>
              </w:rPr>
            </w:pPr>
            <w:r w:rsidRPr="004C60A5">
              <w:rPr>
                <w:rFonts w:eastAsia="Times New Roman"/>
                <w:color w:val="000000"/>
                <w:szCs w:val="24"/>
                <w:lang w:val="ru-RU"/>
              </w:rPr>
              <w:t>10. Особенности управления некоторыми объектами государственной собственности</w:t>
            </w:r>
            <w:r>
              <w:rPr>
                <w:rFonts w:eastAsia="Times New Roman"/>
                <w:szCs w:val="24"/>
                <w:lang w:val="ru-RU"/>
              </w:rPr>
              <w:t xml:space="preserve"> </w:t>
            </w:r>
          </w:p>
          <w:p w:rsidR="004C60A5" w:rsidRPr="004C60A5" w:rsidRDefault="004C60A5" w:rsidP="004C60A5">
            <w:pPr>
              <w:spacing w:after="0" w:line="240" w:lineRule="auto"/>
              <w:ind w:firstLine="709"/>
              <w:rPr>
                <w:rFonts w:eastAsia="Times New Roman"/>
                <w:color w:val="000000"/>
                <w:szCs w:val="24"/>
                <w:lang w:val="ru-RU"/>
              </w:rPr>
            </w:pPr>
            <w:r w:rsidRPr="004C60A5">
              <w:rPr>
                <w:rFonts w:eastAsia="Times New Roman"/>
                <w:color w:val="000000"/>
                <w:szCs w:val="24"/>
                <w:lang w:val="ru-RU"/>
              </w:rPr>
              <w:t>11. Современное правовое регулирование вопросов управления муниципальной собственностью.</w:t>
            </w:r>
            <w:r>
              <w:rPr>
                <w:rFonts w:eastAsia="Times New Roman"/>
                <w:szCs w:val="24"/>
                <w:lang w:val="ru-RU"/>
              </w:rPr>
              <w:t xml:space="preserve"> </w:t>
            </w:r>
          </w:p>
          <w:p w:rsidR="004C60A5" w:rsidRPr="004C60A5" w:rsidRDefault="004C60A5" w:rsidP="004C60A5">
            <w:pPr>
              <w:spacing w:after="0" w:line="240" w:lineRule="auto"/>
              <w:ind w:firstLine="709"/>
              <w:rPr>
                <w:rFonts w:eastAsia="Times New Roman"/>
                <w:color w:val="000000"/>
                <w:szCs w:val="24"/>
                <w:lang w:val="ru-RU"/>
              </w:rPr>
            </w:pPr>
            <w:r w:rsidRPr="004C60A5">
              <w:rPr>
                <w:rFonts w:eastAsia="Times New Roman"/>
                <w:color w:val="000000"/>
                <w:szCs w:val="24"/>
                <w:lang w:val="ru-RU"/>
              </w:rPr>
              <w:t>12. Управление муниципальной собственностью как важная экономическая функция органов местного самоуправления.</w:t>
            </w:r>
            <w:r>
              <w:rPr>
                <w:rFonts w:eastAsia="Times New Roman"/>
                <w:szCs w:val="24"/>
                <w:lang w:val="ru-RU"/>
              </w:rPr>
              <w:t xml:space="preserve"> </w:t>
            </w:r>
          </w:p>
          <w:p w:rsidR="004C60A5" w:rsidRPr="004C60A5" w:rsidRDefault="004C60A5" w:rsidP="004C60A5">
            <w:pPr>
              <w:spacing w:after="0" w:line="240" w:lineRule="auto"/>
              <w:ind w:firstLine="709"/>
              <w:rPr>
                <w:rFonts w:eastAsia="Times New Roman"/>
                <w:color w:val="000000"/>
                <w:szCs w:val="24"/>
                <w:lang w:val="ru-RU"/>
              </w:rPr>
            </w:pPr>
            <w:r w:rsidRPr="004C60A5">
              <w:rPr>
                <w:rFonts w:eastAsia="Times New Roman"/>
                <w:color w:val="000000"/>
                <w:szCs w:val="24"/>
                <w:lang w:val="ru-RU"/>
              </w:rPr>
              <w:t>13. Состав муниципальной собственности и её использование в интересах местного населения.</w:t>
            </w:r>
          </w:p>
          <w:p w:rsidR="004C60A5" w:rsidRPr="004C60A5" w:rsidRDefault="004C60A5" w:rsidP="004C60A5">
            <w:pPr>
              <w:spacing w:after="0" w:line="240" w:lineRule="auto"/>
              <w:ind w:firstLine="709"/>
              <w:rPr>
                <w:rFonts w:eastAsia="Times New Roman"/>
                <w:color w:val="000000"/>
                <w:szCs w:val="24"/>
                <w:lang w:val="ru-RU"/>
              </w:rPr>
            </w:pPr>
            <w:r w:rsidRPr="004C60A5">
              <w:rPr>
                <w:rFonts w:eastAsia="Times New Roman"/>
                <w:color w:val="000000"/>
                <w:szCs w:val="24"/>
                <w:lang w:val="ru-RU"/>
              </w:rPr>
              <w:t>14. Система органов местного самоуправления и их роль в управлении собственностью.</w:t>
            </w:r>
            <w:r>
              <w:rPr>
                <w:rFonts w:eastAsia="Times New Roman"/>
                <w:szCs w:val="24"/>
                <w:lang w:val="ru-RU"/>
              </w:rPr>
              <w:t xml:space="preserve"> </w:t>
            </w:r>
          </w:p>
          <w:p w:rsidR="004C60A5" w:rsidRPr="004C60A5" w:rsidRDefault="004C60A5" w:rsidP="004C60A5">
            <w:pPr>
              <w:spacing w:after="0" w:line="240" w:lineRule="auto"/>
              <w:ind w:firstLine="709"/>
              <w:rPr>
                <w:rFonts w:eastAsia="Times New Roman"/>
                <w:color w:val="000000"/>
                <w:szCs w:val="24"/>
                <w:lang w:val="ru-RU"/>
              </w:rPr>
            </w:pPr>
            <w:r w:rsidRPr="004C60A5">
              <w:rPr>
                <w:rFonts w:eastAsia="Times New Roman"/>
                <w:color w:val="000000"/>
                <w:szCs w:val="24"/>
                <w:lang w:val="ru-RU"/>
              </w:rPr>
              <w:t>15. Компетенция органов местного самоуправления в отношении муниципальной собственности.</w:t>
            </w:r>
            <w:r>
              <w:rPr>
                <w:rFonts w:eastAsia="Times New Roman"/>
                <w:szCs w:val="24"/>
                <w:lang w:val="ru-RU"/>
              </w:rPr>
              <w:t xml:space="preserve"> </w:t>
            </w:r>
          </w:p>
          <w:p w:rsidR="004C60A5" w:rsidRPr="004C60A5" w:rsidRDefault="004C60A5" w:rsidP="004C60A5">
            <w:pPr>
              <w:spacing w:after="0" w:line="240" w:lineRule="auto"/>
              <w:ind w:firstLine="709"/>
              <w:rPr>
                <w:rFonts w:eastAsia="Times New Roman"/>
                <w:color w:val="000000"/>
                <w:szCs w:val="24"/>
                <w:lang w:val="ru-RU"/>
              </w:rPr>
            </w:pPr>
            <w:r w:rsidRPr="004C60A5">
              <w:rPr>
                <w:rFonts w:eastAsia="Times New Roman"/>
                <w:color w:val="000000"/>
                <w:szCs w:val="24"/>
                <w:lang w:val="ru-RU"/>
              </w:rPr>
              <w:t xml:space="preserve">16. Основания прекращения права муниципальной собственности и его экономические </w:t>
            </w:r>
            <w:proofErr w:type="gramStart"/>
            <w:r w:rsidRPr="004C60A5">
              <w:rPr>
                <w:rFonts w:eastAsia="Times New Roman"/>
                <w:color w:val="000000"/>
                <w:szCs w:val="24"/>
                <w:lang w:val="ru-RU"/>
              </w:rPr>
              <w:t>последствия .</w:t>
            </w:r>
            <w:proofErr w:type="gramEnd"/>
            <w:r>
              <w:rPr>
                <w:rFonts w:eastAsia="Times New Roman"/>
                <w:szCs w:val="24"/>
                <w:lang w:val="ru-RU"/>
              </w:rPr>
              <w:t xml:space="preserve"> </w:t>
            </w:r>
          </w:p>
          <w:p w:rsidR="004C60A5" w:rsidRPr="004C60A5" w:rsidRDefault="004C60A5" w:rsidP="004C60A5">
            <w:pPr>
              <w:spacing w:after="0" w:line="240" w:lineRule="auto"/>
              <w:ind w:firstLine="709"/>
              <w:rPr>
                <w:rFonts w:eastAsia="Times New Roman"/>
                <w:color w:val="000000"/>
                <w:szCs w:val="24"/>
                <w:lang w:val="ru-RU"/>
              </w:rPr>
            </w:pPr>
            <w:r w:rsidRPr="004C60A5">
              <w:rPr>
                <w:rFonts w:eastAsia="Times New Roman"/>
                <w:color w:val="000000"/>
                <w:szCs w:val="24"/>
                <w:lang w:val="ru-RU"/>
              </w:rPr>
              <w:t>17. О некоторых способах приватизации муниципального имущества.</w:t>
            </w:r>
            <w:r>
              <w:rPr>
                <w:rFonts w:eastAsia="Times New Roman"/>
                <w:szCs w:val="24"/>
                <w:lang w:val="ru-RU"/>
              </w:rPr>
              <w:t xml:space="preserve"> </w:t>
            </w:r>
          </w:p>
          <w:p w:rsidR="004C60A5" w:rsidRDefault="004C60A5" w:rsidP="004C60A5">
            <w:pPr>
              <w:spacing w:after="0" w:line="240" w:lineRule="auto"/>
              <w:ind w:firstLine="709"/>
              <w:rPr>
                <w:rFonts w:eastAsia="Times New Roman"/>
                <w:szCs w:val="24"/>
                <w:lang w:val="ru-RU"/>
              </w:rPr>
            </w:pPr>
            <w:r w:rsidRPr="004C60A5">
              <w:rPr>
                <w:rFonts w:eastAsia="Times New Roman"/>
                <w:color w:val="000000"/>
                <w:szCs w:val="24"/>
                <w:lang w:val="ru-RU"/>
              </w:rPr>
              <w:t>18. Об экономической сути местного бюджета и его роли в повышении благосостояния местного населения.</w:t>
            </w:r>
            <w:r w:rsidRPr="004C60A5">
              <w:rPr>
                <w:rFonts w:eastAsia="Times New Roman"/>
                <w:szCs w:val="24"/>
                <w:lang w:val="ru-RU"/>
              </w:rPr>
              <w:t xml:space="preserve"> </w:t>
            </w:r>
          </w:p>
          <w:p w:rsidR="004C60A5" w:rsidRPr="004C60A5" w:rsidRDefault="004C60A5" w:rsidP="004C60A5">
            <w:pPr>
              <w:spacing w:after="0" w:line="240" w:lineRule="auto"/>
              <w:ind w:firstLine="709"/>
              <w:rPr>
                <w:rFonts w:eastAsia="Times New Roman"/>
                <w:color w:val="000000"/>
                <w:szCs w:val="24"/>
                <w:lang w:val="ru-RU"/>
              </w:rPr>
            </w:pPr>
            <w:r w:rsidRPr="004C60A5">
              <w:rPr>
                <w:rFonts w:eastAsia="Times New Roman"/>
                <w:color w:val="000000"/>
                <w:szCs w:val="24"/>
                <w:lang w:val="ru-RU"/>
              </w:rPr>
              <w:t>19. Участие населения в управлении муниципальным унитарным предприятием.</w:t>
            </w:r>
            <w:r>
              <w:rPr>
                <w:rFonts w:eastAsia="Times New Roman"/>
                <w:szCs w:val="24"/>
                <w:lang w:val="ru-RU"/>
              </w:rPr>
              <w:t xml:space="preserve"> </w:t>
            </w:r>
          </w:p>
          <w:p w:rsidR="00093921" w:rsidRPr="00296A1E" w:rsidRDefault="004C60A5" w:rsidP="003F6EBA">
            <w:pPr>
              <w:spacing w:after="0" w:line="240" w:lineRule="auto"/>
              <w:ind w:firstLine="709"/>
              <w:rPr>
                <w:szCs w:val="24"/>
                <w:lang w:val="ru-RU"/>
              </w:rPr>
            </w:pPr>
            <w:r w:rsidRPr="004C60A5">
              <w:rPr>
                <w:rFonts w:eastAsia="Times New Roman"/>
                <w:color w:val="000000"/>
                <w:szCs w:val="24"/>
                <w:lang w:val="ru-RU"/>
              </w:rPr>
              <w:t xml:space="preserve">20. Приватизация муниципального имущества и его аренда как формы управления. </w:t>
            </w:r>
          </w:p>
        </w:tc>
      </w:tr>
      <w:tr w:rsidR="00093921" w:rsidRPr="00391026" w:rsidTr="00EA7A9A">
        <w:tc>
          <w:tcPr>
            <w:tcW w:w="52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8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9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0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7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7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5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</w:tr>
      <w:tr w:rsidR="00093921" w:rsidRPr="00391026" w:rsidTr="00EA7A9A">
        <w:tc>
          <w:tcPr>
            <w:tcW w:w="10093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ind w:firstLine="756"/>
              <w:jc w:val="both"/>
              <w:rPr>
                <w:szCs w:val="24"/>
                <w:lang w:val="ru-RU"/>
              </w:rPr>
            </w:pPr>
            <w:r w:rsidRPr="00296A1E">
              <w:rPr>
                <w:b/>
                <w:color w:val="000000"/>
                <w:szCs w:val="24"/>
                <w:lang w:val="ru-RU"/>
              </w:rPr>
              <w:t>6.5.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Оценочные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материалы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для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промежуточной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аттестации</w:t>
            </w:r>
            <w:r w:rsidRPr="00296A1E">
              <w:rPr>
                <w:lang w:val="ru-RU"/>
              </w:rPr>
              <w:t xml:space="preserve"> </w:t>
            </w:r>
          </w:p>
        </w:tc>
      </w:tr>
      <w:tr w:rsidR="00093921" w:rsidRPr="00391026" w:rsidTr="00EA7A9A">
        <w:tc>
          <w:tcPr>
            <w:tcW w:w="52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8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9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0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7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7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5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</w:tr>
      <w:tr w:rsidR="00093921" w:rsidRPr="00391026" w:rsidTr="00EA7A9A">
        <w:tc>
          <w:tcPr>
            <w:tcW w:w="10093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296A1E">
              <w:rPr>
                <w:b/>
                <w:color w:val="000000"/>
                <w:szCs w:val="24"/>
                <w:lang w:val="ru-RU"/>
              </w:rPr>
              <w:t>Фонд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вопросов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для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проведения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промежуточного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контроля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в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форме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экзамена</w:t>
            </w:r>
            <w:r w:rsidRPr="00296A1E">
              <w:rPr>
                <w:lang w:val="ru-RU"/>
              </w:rPr>
              <w:t xml:space="preserve"> </w:t>
            </w:r>
          </w:p>
        </w:tc>
      </w:tr>
      <w:tr w:rsidR="00093921" w:rsidTr="00EA7A9A">
        <w:tc>
          <w:tcPr>
            <w:tcW w:w="2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Раздел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дисциплины</w:t>
            </w:r>
            <w:proofErr w:type="spellEnd"/>
          </w:p>
        </w:tc>
        <w:tc>
          <w:tcPr>
            <w:tcW w:w="757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7E3970" w:rsidP="007E397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Вопросы</w:t>
            </w:r>
            <w:proofErr w:type="spellEnd"/>
          </w:p>
        </w:tc>
      </w:tr>
      <w:tr w:rsidR="00093921" w:rsidRPr="00391026" w:rsidTr="00EA7A9A">
        <w:tc>
          <w:tcPr>
            <w:tcW w:w="2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946DB2" w:rsidRDefault="00946DB2" w:rsidP="007E397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Теоретические основы и концепции управления ГМС</w:t>
            </w:r>
          </w:p>
        </w:tc>
        <w:tc>
          <w:tcPr>
            <w:tcW w:w="757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DB2" w:rsidRPr="00946DB2" w:rsidRDefault="00946DB2" w:rsidP="00946DB2">
            <w:pPr>
              <w:numPr>
                <w:ilvl w:val="0"/>
                <w:numId w:val="2"/>
              </w:numPr>
              <w:tabs>
                <w:tab w:val="left" w:pos="480"/>
              </w:tabs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val="ru-RU"/>
              </w:rPr>
            </w:pPr>
            <w:r w:rsidRPr="00946DB2">
              <w:rPr>
                <w:rFonts w:eastAsia="Times New Roman"/>
                <w:szCs w:val="24"/>
                <w:lang w:val="ru-RU"/>
              </w:rPr>
              <w:t xml:space="preserve">Формы и виды собственности. Субъекты и объекты права собственности. </w:t>
            </w:r>
          </w:p>
          <w:p w:rsidR="00946DB2" w:rsidRPr="00946DB2" w:rsidRDefault="00946DB2" w:rsidP="00946DB2">
            <w:pPr>
              <w:numPr>
                <w:ilvl w:val="0"/>
                <w:numId w:val="2"/>
              </w:numPr>
              <w:tabs>
                <w:tab w:val="left" w:pos="480"/>
              </w:tabs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val="ru-RU"/>
              </w:rPr>
            </w:pPr>
            <w:r w:rsidRPr="00946DB2">
              <w:rPr>
                <w:rFonts w:eastAsia="Times New Roman"/>
                <w:szCs w:val="24"/>
                <w:lang w:val="ru-RU"/>
              </w:rPr>
              <w:t>Собственность на недвижимость. Вещные и обязательственные права на недвижимость.</w:t>
            </w:r>
          </w:p>
          <w:p w:rsidR="00946DB2" w:rsidRPr="00946DB2" w:rsidRDefault="00946DB2" w:rsidP="00946DB2">
            <w:pPr>
              <w:numPr>
                <w:ilvl w:val="0"/>
                <w:numId w:val="2"/>
              </w:numPr>
              <w:tabs>
                <w:tab w:val="left" w:pos="480"/>
              </w:tabs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val="ru-RU"/>
              </w:rPr>
            </w:pPr>
            <w:r w:rsidRPr="00946DB2">
              <w:rPr>
                <w:rFonts w:eastAsia="Times New Roman"/>
                <w:szCs w:val="24"/>
                <w:lang w:val="ru-RU"/>
              </w:rPr>
              <w:t xml:space="preserve">Недвижимость как экономическая категория, основные понятия признаки и характеристики. </w:t>
            </w:r>
          </w:p>
          <w:p w:rsidR="00946DB2" w:rsidRPr="00946DB2" w:rsidRDefault="00946DB2" w:rsidP="00946DB2">
            <w:pPr>
              <w:numPr>
                <w:ilvl w:val="0"/>
                <w:numId w:val="2"/>
              </w:numPr>
              <w:tabs>
                <w:tab w:val="left" w:pos="460"/>
              </w:tabs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val="ru-RU"/>
              </w:rPr>
            </w:pPr>
            <w:r w:rsidRPr="00946DB2">
              <w:rPr>
                <w:rFonts w:eastAsia="Times New Roman"/>
                <w:szCs w:val="24"/>
                <w:lang w:val="ru-RU"/>
              </w:rPr>
              <w:t xml:space="preserve">Классификация объектов недвижимости и жизненный цикл недвижимости. </w:t>
            </w:r>
          </w:p>
          <w:p w:rsidR="00946DB2" w:rsidRPr="00946DB2" w:rsidRDefault="00946DB2" w:rsidP="00946DB2">
            <w:pPr>
              <w:numPr>
                <w:ilvl w:val="0"/>
                <w:numId w:val="2"/>
              </w:numPr>
              <w:tabs>
                <w:tab w:val="left" w:pos="481"/>
              </w:tabs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val="ru-RU"/>
              </w:rPr>
            </w:pPr>
            <w:r w:rsidRPr="00946DB2">
              <w:rPr>
                <w:rFonts w:eastAsia="Times New Roman"/>
                <w:szCs w:val="24"/>
                <w:lang w:val="ru-RU"/>
              </w:rPr>
              <w:t xml:space="preserve">Сделки с недвижимым имуществом, основные понятия, виды и форма сделок. </w:t>
            </w:r>
          </w:p>
          <w:p w:rsidR="00946DB2" w:rsidRPr="00946DB2" w:rsidRDefault="00946DB2" w:rsidP="00946DB2">
            <w:pPr>
              <w:tabs>
                <w:tab w:val="left" w:pos="481"/>
              </w:tabs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val="ru-RU"/>
              </w:rPr>
            </w:pPr>
            <w:r w:rsidRPr="00946DB2">
              <w:rPr>
                <w:rFonts w:eastAsia="Times New Roman"/>
                <w:szCs w:val="24"/>
                <w:lang w:val="ru-RU"/>
              </w:rPr>
              <w:t xml:space="preserve">6. Особенности регулирования различных сделок с недвижимостью. </w:t>
            </w:r>
          </w:p>
          <w:p w:rsidR="00946DB2" w:rsidRPr="00946DB2" w:rsidRDefault="00946DB2" w:rsidP="00946DB2">
            <w:pPr>
              <w:numPr>
                <w:ilvl w:val="0"/>
                <w:numId w:val="3"/>
              </w:numPr>
              <w:tabs>
                <w:tab w:val="left" w:pos="480"/>
              </w:tabs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val="ru-RU"/>
              </w:rPr>
            </w:pPr>
            <w:r w:rsidRPr="00946DB2">
              <w:rPr>
                <w:rFonts w:eastAsia="Times New Roman"/>
                <w:szCs w:val="24"/>
                <w:lang w:val="ru-RU"/>
              </w:rPr>
              <w:t xml:space="preserve">Операции с недвижимостью в жилищной сфере. </w:t>
            </w:r>
          </w:p>
          <w:p w:rsidR="00946DB2" w:rsidRPr="00946DB2" w:rsidRDefault="00946DB2" w:rsidP="00946DB2">
            <w:pPr>
              <w:numPr>
                <w:ilvl w:val="0"/>
                <w:numId w:val="3"/>
              </w:numPr>
              <w:tabs>
                <w:tab w:val="left" w:pos="500"/>
              </w:tabs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val="ru-RU"/>
              </w:rPr>
            </w:pPr>
            <w:r w:rsidRPr="00946DB2">
              <w:rPr>
                <w:rFonts w:eastAsia="Times New Roman"/>
                <w:szCs w:val="24"/>
                <w:lang w:val="ru-RU"/>
              </w:rPr>
              <w:t>Операции с нежилыми помещениями.</w:t>
            </w:r>
            <w:r>
              <w:rPr>
                <w:rFonts w:eastAsia="Times New Roman"/>
                <w:szCs w:val="24"/>
                <w:lang w:val="ru-RU"/>
              </w:rPr>
              <w:t xml:space="preserve"> </w:t>
            </w:r>
          </w:p>
          <w:p w:rsidR="00946DB2" w:rsidRPr="00946DB2" w:rsidRDefault="00946DB2" w:rsidP="00946DB2">
            <w:pPr>
              <w:numPr>
                <w:ilvl w:val="0"/>
                <w:numId w:val="3"/>
              </w:numPr>
              <w:tabs>
                <w:tab w:val="left" w:pos="500"/>
              </w:tabs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val="ru-RU"/>
              </w:rPr>
            </w:pPr>
            <w:r w:rsidRPr="00946DB2">
              <w:rPr>
                <w:rFonts w:eastAsia="Times New Roman"/>
                <w:szCs w:val="24"/>
                <w:lang w:val="ru-RU"/>
              </w:rPr>
              <w:t>Операции с земельными участками.</w:t>
            </w:r>
            <w:r>
              <w:rPr>
                <w:rFonts w:eastAsia="Times New Roman"/>
                <w:szCs w:val="24"/>
                <w:lang w:val="ru-RU"/>
              </w:rPr>
              <w:t xml:space="preserve"> </w:t>
            </w:r>
          </w:p>
          <w:p w:rsidR="00946DB2" w:rsidRPr="00946DB2" w:rsidRDefault="00946DB2" w:rsidP="00946DB2">
            <w:pPr>
              <w:spacing w:after="0" w:line="240" w:lineRule="auto"/>
              <w:ind w:firstLine="709"/>
              <w:jc w:val="both"/>
              <w:rPr>
                <w:szCs w:val="24"/>
                <w:lang w:val="ru-RU"/>
              </w:rPr>
            </w:pPr>
            <w:r w:rsidRPr="00946DB2">
              <w:rPr>
                <w:rFonts w:eastAsia="Times New Roman"/>
                <w:szCs w:val="24"/>
                <w:lang w:val="ru-RU"/>
              </w:rPr>
              <w:t xml:space="preserve">10.Финансирование недвижимости, особенности процесса финансирования. </w:t>
            </w:r>
          </w:p>
          <w:p w:rsidR="00946DB2" w:rsidRPr="00946DB2" w:rsidRDefault="00946DB2" w:rsidP="00946DB2">
            <w:pPr>
              <w:numPr>
                <w:ilvl w:val="0"/>
                <w:numId w:val="4"/>
              </w:numPr>
              <w:tabs>
                <w:tab w:val="left" w:pos="580"/>
              </w:tabs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val="ru-RU"/>
              </w:rPr>
            </w:pPr>
            <w:r w:rsidRPr="00946DB2">
              <w:rPr>
                <w:rFonts w:eastAsia="Times New Roman"/>
                <w:szCs w:val="24"/>
                <w:lang w:val="ru-RU"/>
              </w:rPr>
              <w:t xml:space="preserve">Механизм и методы ипотечного кредитования недвижимости. </w:t>
            </w:r>
          </w:p>
          <w:p w:rsidR="00946DB2" w:rsidRPr="00946DB2" w:rsidRDefault="00946DB2" w:rsidP="00946DB2">
            <w:pPr>
              <w:numPr>
                <w:ilvl w:val="0"/>
                <w:numId w:val="4"/>
              </w:numPr>
              <w:tabs>
                <w:tab w:val="left" w:pos="620"/>
              </w:tabs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val="ru-RU"/>
              </w:rPr>
            </w:pPr>
            <w:r w:rsidRPr="00946DB2">
              <w:rPr>
                <w:rFonts w:eastAsia="Times New Roman"/>
                <w:szCs w:val="24"/>
                <w:lang w:val="ru-RU"/>
              </w:rPr>
              <w:t xml:space="preserve">Управление рисками ипотечного кредитования недвижимости. </w:t>
            </w:r>
          </w:p>
          <w:p w:rsidR="00946DB2" w:rsidRPr="00946DB2" w:rsidRDefault="00946DB2" w:rsidP="00946DB2">
            <w:pPr>
              <w:spacing w:after="0" w:line="240" w:lineRule="auto"/>
              <w:ind w:firstLine="709"/>
              <w:jc w:val="both"/>
              <w:rPr>
                <w:szCs w:val="24"/>
                <w:lang w:val="ru-RU"/>
              </w:rPr>
            </w:pPr>
            <w:r w:rsidRPr="00946DB2">
              <w:rPr>
                <w:rFonts w:eastAsia="Times New Roman"/>
                <w:szCs w:val="24"/>
                <w:lang w:val="ru-RU"/>
              </w:rPr>
              <w:t xml:space="preserve">13.     Управление недвижимостью: содержание, функции, субъекты. </w:t>
            </w:r>
          </w:p>
          <w:p w:rsidR="00946DB2" w:rsidRPr="00946DB2" w:rsidRDefault="00946DB2" w:rsidP="00946DB2">
            <w:pPr>
              <w:spacing w:after="0" w:line="240" w:lineRule="auto"/>
              <w:ind w:firstLine="709"/>
              <w:jc w:val="both"/>
              <w:rPr>
                <w:szCs w:val="24"/>
                <w:lang w:val="ru-RU"/>
              </w:rPr>
            </w:pPr>
            <w:r w:rsidRPr="00946DB2">
              <w:rPr>
                <w:rFonts w:eastAsia="Times New Roman"/>
                <w:szCs w:val="24"/>
                <w:lang w:val="ru-RU"/>
              </w:rPr>
              <w:t xml:space="preserve">14.     Особенности управления инвестиционной и операционной недвижимостью. </w:t>
            </w:r>
          </w:p>
          <w:p w:rsidR="00946DB2" w:rsidRPr="00946DB2" w:rsidRDefault="00946DB2" w:rsidP="00946DB2">
            <w:pPr>
              <w:numPr>
                <w:ilvl w:val="0"/>
                <w:numId w:val="5"/>
              </w:numPr>
              <w:tabs>
                <w:tab w:val="left" w:pos="600"/>
              </w:tabs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val="ru-RU"/>
              </w:rPr>
            </w:pPr>
            <w:r w:rsidRPr="00946DB2">
              <w:rPr>
                <w:rFonts w:eastAsia="Times New Roman"/>
                <w:szCs w:val="24"/>
                <w:lang w:val="ru-RU"/>
              </w:rPr>
              <w:t xml:space="preserve">Стоимость недвижимости и ее основные виды. </w:t>
            </w:r>
          </w:p>
          <w:p w:rsidR="00946DB2" w:rsidRPr="002209D5" w:rsidRDefault="00946DB2" w:rsidP="00946DB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09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оценки объектов недвижимости.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6DB2" w:rsidRPr="00946DB2" w:rsidRDefault="00946DB2" w:rsidP="00946DB2">
            <w:pPr>
              <w:numPr>
                <w:ilvl w:val="0"/>
                <w:numId w:val="6"/>
              </w:numPr>
              <w:tabs>
                <w:tab w:val="left" w:pos="600"/>
              </w:tabs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val="ru-RU"/>
              </w:rPr>
            </w:pPr>
            <w:r w:rsidRPr="00946DB2">
              <w:rPr>
                <w:rFonts w:eastAsia="Times New Roman"/>
                <w:szCs w:val="24"/>
                <w:lang w:val="ru-RU"/>
              </w:rPr>
              <w:t xml:space="preserve">Факторы, определяющие стоимость объектов недвижимости. </w:t>
            </w:r>
          </w:p>
          <w:p w:rsidR="00946DB2" w:rsidRPr="00946DB2" w:rsidRDefault="00946DB2" w:rsidP="00946DB2">
            <w:pPr>
              <w:numPr>
                <w:ilvl w:val="0"/>
                <w:numId w:val="6"/>
              </w:numPr>
              <w:tabs>
                <w:tab w:val="left" w:pos="600"/>
              </w:tabs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val="ru-RU"/>
              </w:rPr>
            </w:pPr>
            <w:r w:rsidRPr="00946DB2">
              <w:rPr>
                <w:rFonts w:eastAsia="Times New Roman"/>
                <w:szCs w:val="24"/>
                <w:lang w:val="ru-RU"/>
              </w:rPr>
              <w:t xml:space="preserve">Техническая экспертиза, описание объектов недвижимости. </w:t>
            </w:r>
          </w:p>
          <w:p w:rsidR="00946DB2" w:rsidRPr="002209D5" w:rsidRDefault="00946DB2" w:rsidP="00946DB2">
            <w:pPr>
              <w:pStyle w:val="a3"/>
              <w:numPr>
                <w:ilvl w:val="0"/>
                <w:numId w:val="7"/>
              </w:numPr>
              <w:tabs>
                <w:tab w:val="left" w:pos="1940"/>
                <w:tab w:val="left" w:pos="3220"/>
                <w:tab w:val="left" w:pos="5000"/>
                <w:tab w:val="left" w:pos="6680"/>
                <w:tab w:val="left" w:pos="8260"/>
                <w:tab w:val="left" w:pos="8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209D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объектами</w:t>
            </w:r>
            <w:r w:rsidRPr="002209D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недвижимости:</w:t>
            </w:r>
            <w:r w:rsidRPr="002209D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организация</w:t>
            </w: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209D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и основные</w:t>
            </w:r>
            <w:r w:rsidRPr="00220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9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3921" w:rsidRPr="00946DB2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</w:tr>
      <w:tr w:rsidR="00093921" w:rsidRPr="00391026" w:rsidTr="00EA7A9A">
        <w:tc>
          <w:tcPr>
            <w:tcW w:w="2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946DB2" w:rsidRDefault="00946DB2" w:rsidP="007E397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Методические подходы к оценке системы управления ГМС</w:t>
            </w:r>
          </w:p>
        </w:tc>
        <w:tc>
          <w:tcPr>
            <w:tcW w:w="757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48D" w:rsidRPr="009F148D" w:rsidRDefault="009F148D" w:rsidP="009F148D">
            <w:pPr>
              <w:numPr>
                <w:ilvl w:val="0"/>
                <w:numId w:val="7"/>
              </w:numPr>
              <w:tabs>
                <w:tab w:val="left" w:pos="620"/>
              </w:tabs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val="ru-RU"/>
              </w:rPr>
            </w:pPr>
            <w:r w:rsidRPr="009F148D">
              <w:rPr>
                <w:rFonts w:eastAsia="Times New Roman"/>
                <w:szCs w:val="24"/>
                <w:lang w:val="ru-RU"/>
              </w:rPr>
              <w:t>Организация технической эксплуатации объекта.</w:t>
            </w:r>
            <w:r>
              <w:rPr>
                <w:rFonts w:eastAsia="Times New Roman"/>
                <w:szCs w:val="24"/>
                <w:lang w:val="ru-RU"/>
              </w:rPr>
              <w:t xml:space="preserve"> </w:t>
            </w:r>
          </w:p>
          <w:p w:rsidR="009F148D" w:rsidRPr="009F148D" w:rsidRDefault="009F148D" w:rsidP="009F148D">
            <w:pPr>
              <w:numPr>
                <w:ilvl w:val="0"/>
                <w:numId w:val="8"/>
              </w:numPr>
              <w:tabs>
                <w:tab w:val="left" w:pos="620"/>
              </w:tabs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val="ru-RU"/>
              </w:rPr>
            </w:pPr>
            <w:r w:rsidRPr="009F148D">
              <w:rPr>
                <w:rFonts w:eastAsia="Times New Roman"/>
                <w:szCs w:val="24"/>
                <w:lang w:val="ru-RU"/>
              </w:rPr>
              <w:t>Юридические аспекты управления недвижимостью.</w:t>
            </w:r>
          </w:p>
          <w:p w:rsidR="009F148D" w:rsidRPr="009F148D" w:rsidRDefault="009F148D" w:rsidP="009F148D">
            <w:pPr>
              <w:numPr>
                <w:ilvl w:val="0"/>
                <w:numId w:val="9"/>
              </w:numPr>
              <w:tabs>
                <w:tab w:val="left" w:pos="795"/>
              </w:tabs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val="ru-RU"/>
              </w:rPr>
            </w:pPr>
            <w:r w:rsidRPr="009F148D">
              <w:rPr>
                <w:rFonts w:eastAsia="Times New Roman"/>
                <w:szCs w:val="24"/>
                <w:lang w:val="ru-RU"/>
              </w:rPr>
              <w:t xml:space="preserve">Управленческие решения и критерии их принятия в системе управления недвижимостью. </w:t>
            </w:r>
          </w:p>
          <w:p w:rsidR="009F148D" w:rsidRPr="009F148D" w:rsidRDefault="009F148D" w:rsidP="009F148D">
            <w:pPr>
              <w:numPr>
                <w:ilvl w:val="0"/>
                <w:numId w:val="9"/>
              </w:numPr>
              <w:tabs>
                <w:tab w:val="left" w:pos="580"/>
              </w:tabs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val="ru-RU"/>
              </w:rPr>
            </w:pPr>
            <w:r w:rsidRPr="009F148D">
              <w:rPr>
                <w:rFonts w:eastAsia="Times New Roman"/>
                <w:szCs w:val="24"/>
                <w:lang w:val="ru-RU"/>
              </w:rPr>
              <w:t xml:space="preserve">Анализ доходности объектов недвижимости для управления. </w:t>
            </w:r>
          </w:p>
          <w:p w:rsidR="009F148D" w:rsidRPr="009F148D" w:rsidRDefault="009F148D" w:rsidP="009F148D">
            <w:pPr>
              <w:numPr>
                <w:ilvl w:val="0"/>
                <w:numId w:val="9"/>
              </w:numPr>
              <w:tabs>
                <w:tab w:val="left" w:pos="620"/>
              </w:tabs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val="ru-RU"/>
              </w:rPr>
            </w:pPr>
            <w:r w:rsidRPr="009F148D">
              <w:rPr>
                <w:rFonts w:eastAsia="Times New Roman"/>
                <w:szCs w:val="24"/>
                <w:lang w:val="ru-RU"/>
              </w:rPr>
              <w:t xml:space="preserve">Наилучшее и наиболее эффективное использование как критерий принятия стратегических решений при управлении объектом недвижимости. </w:t>
            </w:r>
          </w:p>
          <w:p w:rsidR="009F148D" w:rsidRPr="009F148D" w:rsidRDefault="009F148D" w:rsidP="009F148D">
            <w:pPr>
              <w:numPr>
                <w:ilvl w:val="0"/>
                <w:numId w:val="9"/>
              </w:numPr>
              <w:tabs>
                <w:tab w:val="left" w:pos="725"/>
              </w:tabs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val="ru-RU"/>
              </w:rPr>
            </w:pPr>
            <w:r w:rsidRPr="009F148D">
              <w:rPr>
                <w:rFonts w:eastAsia="Times New Roman"/>
                <w:szCs w:val="24"/>
                <w:lang w:val="ru-RU"/>
              </w:rPr>
              <w:t>Управление развитием недвижимости</w:t>
            </w:r>
            <w:r w:rsidRPr="009F148D">
              <w:rPr>
                <w:rFonts w:eastAsia="Times New Roman"/>
                <w:b/>
                <w:bCs/>
                <w:szCs w:val="24"/>
                <w:lang w:val="ru-RU"/>
              </w:rPr>
              <w:t>.</w:t>
            </w:r>
            <w:r w:rsidRPr="009F148D">
              <w:rPr>
                <w:rFonts w:eastAsia="Times New Roman"/>
                <w:szCs w:val="24"/>
                <w:lang w:val="ru-RU"/>
              </w:rPr>
              <w:t xml:space="preserve"> Проекты развития недвижимости и их особенности. </w:t>
            </w:r>
          </w:p>
          <w:p w:rsidR="009F148D" w:rsidRPr="009F148D" w:rsidRDefault="009F148D" w:rsidP="009F148D">
            <w:pPr>
              <w:numPr>
                <w:ilvl w:val="0"/>
                <w:numId w:val="9"/>
              </w:numPr>
              <w:tabs>
                <w:tab w:val="left" w:pos="625"/>
              </w:tabs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val="ru-RU"/>
              </w:rPr>
            </w:pPr>
            <w:r w:rsidRPr="009F148D">
              <w:rPr>
                <w:rFonts w:eastAsia="Times New Roman"/>
                <w:szCs w:val="24"/>
                <w:lang w:val="ru-RU"/>
              </w:rPr>
              <w:t xml:space="preserve">Профессиональный </w:t>
            </w:r>
            <w:proofErr w:type="spellStart"/>
            <w:r w:rsidRPr="009F148D">
              <w:rPr>
                <w:rFonts w:eastAsia="Times New Roman"/>
                <w:szCs w:val="24"/>
                <w:lang w:val="ru-RU"/>
              </w:rPr>
              <w:t>девелопмент</w:t>
            </w:r>
            <w:proofErr w:type="spellEnd"/>
            <w:r w:rsidRPr="009F148D">
              <w:rPr>
                <w:rFonts w:eastAsia="Times New Roman"/>
                <w:szCs w:val="24"/>
                <w:lang w:val="ru-RU"/>
              </w:rPr>
              <w:t xml:space="preserve"> и его функции. Управление процессом реализации проекта.</w:t>
            </w:r>
            <w:r>
              <w:rPr>
                <w:rFonts w:eastAsia="Times New Roman"/>
                <w:szCs w:val="24"/>
                <w:lang w:val="ru-RU"/>
              </w:rPr>
              <w:t xml:space="preserve"> </w:t>
            </w:r>
          </w:p>
          <w:p w:rsidR="009F148D" w:rsidRPr="009F148D" w:rsidRDefault="009F148D" w:rsidP="009F148D">
            <w:pPr>
              <w:numPr>
                <w:ilvl w:val="0"/>
                <w:numId w:val="9"/>
              </w:numPr>
              <w:tabs>
                <w:tab w:val="left" w:pos="620"/>
              </w:tabs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val="ru-RU"/>
              </w:rPr>
            </w:pPr>
            <w:r w:rsidRPr="009F148D">
              <w:rPr>
                <w:rFonts w:eastAsia="Times New Roman"/>
                <w:szCs w:val="24"/>
                <w:lang w:val="ru-RU"/>
              </w:rPr>
              <w:t xml:space="preserve">Место и роль управляющих компаний в системе управления недвижимостью. </w:t>
            </w:r>
          </w:p>
          <w:p w:rsidR="009F148D" w:rsidRPr="009F148D" w:rsidRDefault="009F148D" w:rsidP="009F148D">
            <w:pPr>
              <w:numPr>
                <w:ilvl w:val="0"/>
                <w:numId w:val="9"/>
              </w:numPr>
              <w:tabs>
                <w:tab w:val="left" w:pos="620"/>
              </w:tabs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val="ru-RU"/>
              </w:rPr>
            </w:pPr>
            <w:r w:rsidRPr="009F148D">
              <w:rPr>
                <w:rFonts w:eastAsia="Times New Roman"/>
                <w:szCs w:val="24"/>
                <w:lang w:val="ru-RU"/>
              </w:rPr>
              <w:t xml:space="preserve">Содержание и стандартизация деятельности управляющих компаний. </w:t>
            </w:r>
          </w:p>
          <w:p w:rsidR="009F148D" w:rsidRPr="009F148D" w:rsidRDefault="009F148D" w:rsidP="009F148D">
            <w:pPr>
              <w:numPr>
                <w:ilvl w:val="0"/>
                <w:numId w:val="9"/>
              </w:numPr>
              <w:tabs>
                <w:tab w:val="left" w:pos="620"/>
              </w:tabs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val="ru-RU"/>
              </w:rPr>
            </w:pPr>
            <w:r w:rsidRPr="009F148D">
              <w:rPr>
                <w:rFonts w:eastAsia="Times New Roman"/>
                <w:szCs w:val="24"/>
                <w:lang w:val="ru-RU"/>
              </w:rPr>
              <w:t xml:space="preserve">Конкурентоспособность управляющих компаний: факторы, критерии, оценка. </w:t>
            </w:r>
          </w:p>
          <w:p w:rsidR="009F148D" w:rsidRPr="009F148D" w:rsidRDefault="009F148D" w:rsidP="009F148D">
            <w:pPr>
              <w:numPr>
                <w:ilvl w:val="0"/>
                <w:numId w:val="9"/>
              </w:numPr>
              <w:tabs>
                <w:tab w:val="left" w:pos="641"/>
              </w:tabs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val="ru-RU"/>
              </w:rPr>
            </w:pPr>
            <w:r w:rsidRPr="009F148D">
              <w:rPr>
                <w:rFonts w:eastAsia="Times New Roman"/>
                <w:szCs w:val="24"/>
                <w:lang w:val="ru-RU"/>
              </w:rPr>
              <w:t xml:space="preserve">Государственные и муниципальные предприятия и их особенности. Цели создания и особенности функционирования государственных и муниципальных предприятий. </w:t>
            </w:r>
          </w:p>
          <w:p w:rsidR="009F148D" w:rsidRPr="00D77115" w:rsidRDefault="009F148D" w:rsidP="009F148D">
            <w:pPr>
              <w:numPr>
                <w:ilvl w:val="0"/>
                <w:numId w:val="9"/>
              </w:numPr>
              <w:tabs>
                <w:tab w:val="left" w:pos="721"/>
              </w:tabs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val="ru-RU"/>
              </w:rPr>
            </w:pPr>
            <w:r w:rsidRPr="009F148D">
              <w:rPr>
                <w:rFonts w:eastAsia="Times New Roman"/>
                <w:szCs w:val="24"/>
                <w:lang w:val="ru-RU"/>
              </w:rPr>
              <w:t>Унитарные и казенные предприятия, их особенности. Предприятия с участием государства. Проблемы повышения эффективности государственного и муниципального предпринимательства.</w:t>
            </w:r>
          </w:p>
          <w:p w:rsidR="009F148D" w:rsidRPr="009F148D" w:rsidRDefault="009F148D" w:rsidP="009F148D">
            <w:pPr>
              <w:numPr>
                <w:ilvl w:val="0"/>
                <w:numId w:val="9"/>
              </w:numPr>
              <w:tabs>
                <w:tab w:val="left" w:pos="668"/>
              </w:tabs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val="ru-RU"/>
              </w:rPr>
            </w:pPr>
            <w:r w:rsidRPr="009F148D">
              <w:rPr>
                <w:rFonts w:eastAsia="Times New Roman"/>
                <w:szCs w:val="24"/>
                <w:lang w:val="ru-RU"/>
              </w:rPr>
              <w:t xml:space="preserve">Эффективность деятельности государственных и муниципальных предприятий и ее критерии. </w:t>
            </w:r>
          </w:p>
          <w:p w:rsidR="009F148D" w:rsidRPr="009F148D" w:rsidRDefault="009F148D" w:rsidP="009F148D">
            <w:pPr>
              <w:numPr>
                <w:ilvl w:val="0"/>
                <w:numId w:val="9"/>
              </w:numPr>
              <w:tabs>
                <w:tab w:val="left" w:pos="745"/>
              </w:tabs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val="ru-RU"/>
              </w:rPr>
            </w:pPr>
            <w:r w:rsidRPr="009F148D">
              <w:rPr>
                <w:rFonts w:eastAsia="Times New Roman"/>
                <w:szCs w:val="24"/>
                <w:lang w:val="ru-RU"/>
              </w:rPr>
              <w:t>Бюджет и его значение. Бюджетный федерализм. Формирование доходной и расходной частей бюджета.</w:t>
            </w:r>
            <w:r>
              <w:rPr>
                <w:rFonts w:eastAsia="Times New Roman"/>
                <w:szCs w:val="24"/>
                <w:lang w:val="ru-RU"/>
              </w:rPr>
              <w:t xml:space="preserve"> </w:t>
            </w:r>
          </w:p>
          <w:p w:rsidR="009F148D" w:rsidRPr="00075B76" w:rsidRDefault="009F148D" w:rsidP="009F148D">
            <w:pPr>
              <w:numPr>
                <w:ilvl w:val="0"/>
                <w:numId w:val="10"/>
              </w:numPr>
              <w:tabs>
                <w:tab w:val="left" w:pos="721"/>
              </w:tabs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val="ru-RU"/>
              </w:rPr>
            </w:pPr>
            <w:r w:rsidRPr="009F148D">
              <w:rPr>
                <w:rFonts w:eastAsia="Times New Roman"/>
                <w:szCs w:val="24"/>
                <w:lang w:val="ru-RU"/>
              </w:rPr>
              <w:t xml:space="preserve">Управление бюджетом как инструмент экономической и социальной политики. </w:t>
            </w:r>
            <w:r w:rsidRPr="00075B76">
              <w:rPr>
                <w:rFonts w:eastAsia="Times New Roman"/>
                <w:szCs w:val="24"/>
                <w:lang w:val="ru-RU"/>
              </w:rPr>
              <w:t xml:space="preserve">Внебюджетные фонды. </w:t>
            </w:r>
          </w:p>
          <w:p w:rsidR="009F148D" w:rsidRPr="009F148D" w:rsidRDefault="009F148D" w:rsidP="009F148D">
            <w:pPr>
              <w:numPr>
                <w:ilvl w:val="0"/>
                <w:numId w:val="10"/>
              </w:numPr>
              <w:tabs>
                <w:tab w:val="left" w:pos="764"/>
              </w:tabs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val="ru-RU"/>
              </w:rPr>
            </w:pPr>
            <w:r w:rsidRPr="009F148D">
              <w:rPr>
                <w:rFonts w:eastAsia="Times New Roman"/>
                <w:szCs w:val="24"/>
                <w:lang w:val="ru-RU"/>
              </w:rPr>
              <w:t xml:space="preserve">Выпуск ценных бумаг государством и муниципальными образованиями. </w:t>
            </w:r>
          </w:p>
          <w:p w:rsidR="009F148D" w:rsidRPr="009F148D" w:rsidRDefault="009F148D" w:rsidP="009F148D">
            <w:pPr>
              <w:numPr>
                <w:ilvl w:val="0"/>
                <w:numId w:val="10"/>
              </w:numPr>
              <w:tabs>
                <w:tab w:val="left" w:pos="764"/>
              </w:tabs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val="ru-RU"/>
              </w:rPr>
            </w:pPr>
            <w:r w:rsidRPr="009F148D">
              <w:rPr>
                <w:rFonts w:eastAsia="Times New Roman"/>
                <w:szCs w:val="24"/>
                <w:lang w:val="ru-RU"/>
              </w:rPr>
              <w:t xml:space="preserve">Управление паями и акциями, находящимися в государственной и муниципальной собственности. </w:t>
            </w:r>
          </w:p>
          <w:p w:rsidR="009F148D" w:rsidRPr="009F148D" w:rsidRDefault="009F148D" w:rsidP="009F148D">
            <w:pPr>
              <w:numPr>
                <w:ilvl w:val="0"/>
                <w:numId w:val="11"/>
              </w:numPr>
              <w:tabs>
                <w:tab w:val="left" w:pos="785"/>
              </w:tabs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val="ru-RU"/>
              </w:rPr>
            </w:pPr>
            <w:r w:rsidRPr="009F148D">
              <w:rPr>
                <w:rFonts w:eastAsia="Times New Roman"/>
                <w:szCs w:val="24"/>
                <w:lang w:val="ru-RU"/>
              </w:rPr>
              <w:t xml:space="preserve">Сущность и значение инвестиционной деятельности в системе управления государственным и муниципальным имуществом. </w:t>
            </w:r>
          </w:p>
          <w:p w:rsidR="009F148D" w:rsidRPr="009F148D" w:rsidRDefault="009F148D" w:rsidP="009F148D">
            <w:pPr>
              <w:numPr>
                <w:ilvl w:val="0"/>
                <w:numId w:val="11"/>
              </w:numPr>
              <w:tabs>
                <w:tab w:val="left" w:pos="689"/>
              </w:tabs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val="ru-RU"/>
              </w:rPr>
            </w:pPr>
            <w:r w:rsidRPr="009F148D">
              <w:rPr>
                <w:rFonts w:eastAsia="Times New Roman"/>
                <w:szCs w:val="24"/>
                <w:lang w:val="ru-RU"/>
              </w:rPr>
              <w:t xml:space="preserve">Источники и методы финансирования инвестиций. Организация и регулирование инвестиционной деятельности на государственном и муниципальном уровнях. </w:t>
            </w:r>
          </w:p>
          <w:p w:rsidR="009F148D" w:rsidRPr="009F148D" w:rsidRDefault="009F148D" w:rsidP="009F148D">
            <w:pPr>
              <w:numPr>
                <w:ilvl w:val="0"/>
                <w:numId w:val="11"/>
              </w:numPr>
              <w:tabs>
                <w:tab w:val="left" w:pos="785"/>
              </w:tabs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val="ru-RU"/>
              </w:rPr>
            </w:pPr>
            <w:r w:rsidRPr="009F148D">
              <w:rPr>
                <w:rFonts w:eastAsia="Times New Roman"/>
                <w:szCs w:val="24"/>
                <w:lang w:val="ru-RU"/>
              </w:rPr>
              <w:t xml:space="preserve">Особенности оценки эффективности инвестиционных проектов, реализуемых государством и муниципалитетов. </w:t>
            </w:r>
          </w:p>
          <w:p w:rsidR="00093921" w:rsidRPr="00946DB2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</w:tr>
      <w:tr w:rsidR="00093921" w:rsidRPr="00391026" w:rsidTr="00EA7A9A">
        <w:tc>
          <w:tcPr>
            <w:tcW w:w="526" w:type="dxa"/>
          </w:tcPr>
          <w:p w:rsidR="00093921" w:rsidRPr="00946DB2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" w:type="dxa"/>
          </w:tcPr>
          <w:p w:rsidR="00093921" w:rsidRPr="00946DB2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093921" w:rsidRPr="00946DB2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3" w:type="dxa"/>
          </w:tcPr>
          <w:p w:rsidR="00093921" w:rsidRPr="00946DB2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8" w:type="dxa"/>
          </w:tcPr>
          <w:p w:rsidR="00093921" w:rsidRPr="00946DB2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093921" w:rsidRPr="00946DB2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4" w:type="dxa"/>
          </w:tcPr>
          <w:p w:rsidR="00093921" w:rsidRPr="00946DB2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093921" w:rsidRPr="00946DB2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9" w:type="dxa"/>
          </w:tcPr>
          <w:p w:rsidR="00093921" w:rsidRPr="00946DB2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093921" w:rsidRPr="00946DB2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:rsidR="00093921" w:rsidRPr="00946DB2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" w:type="dxa"/>
          </w:tcPr>
          <w:p w:rsidR="00093921" w:rsidRPr="00946DB2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093921" w:rsidRPr="00946DB2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4" w:type="dxa"/>
          </w:tcPr>
          <w:p w:rsidR="00093921" w:rsidRPr="00946DB2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3" w:type="dxa"/>
          </w:tcPr>
          <w:p w:rsidR="00093921" w:rsidRPr="00946DB2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093921" w:rsidRPr="00946DB2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3" w:type="dxa"/>
          </w:tcPr>
          <w:p w:rsidR="00093921" w:rsidRPr="00946DB2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093921" w:rsidRPr="00946DB2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03" w:type="dxa"/>
          </w:tcPr>
          <w:p w:rsidR="00093921" w:rsidRPr="00946DB2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" w:type="dxa"/>
          </w:tcPr>
          <w:p w:rsidR="00093921" w:rsidRPr="00946DB2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7" w:type="dxa"/>
          </w:tcPr>
          <w:p w:rsidR="00093921" w:rsidRPr="00946DB2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093921" w:rsidRPr="00946DB2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" w:type="dxa"/>
          </w:tcPr>
          <w:p w:rsidR="00093921" w:rsidRPr="00946DB2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3" w:type="dxa"/>
          </w:tcPr>
          <w:p w:rsidR="00093921" w:rsidRPr="00946DB2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74" w:type="dxa"/>
          </w:tcPr>
          <w:p w:rsidR="00093921" w:rsidRPr="00946DB2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5" w:type="dxa"/>
          </w:tcPr>
          <w:p w:rsidR="00093921" w:rsidRPr="00946DB2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" w:type="dxa"/>
          </w:tcPr>
          <w:p w:rsidR="00093921" w:rsidRPr="00946DB2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" w:type="dxa"/>
          </w:tcPr>
          <w:p w:rsidR="00093921" w:rsidRPr="00946DB2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</w:tr>
      <w:tr w:rsidR="00093921" w:rsidRPr="00391026" w:rsidTr="00EA7A9A">
        <w:tc>
          <w:tcPr>
            <w:tcW w:w="10093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ind w:firstLine="756"/>
              <w:jc w:val="both"/>
              <w:rPr>
                <w:szCs w:val="24"/>
                <w:lang w:val="ru-RU"/>
              </w:rPr>
            </w:pPr>
            <w:r w:rsidRPr="00296A1E">
              <w:rPr>
                <w:b/>
                <w:color w:val="000000"/>
                <w:szCs w:val="24"/>
                <w:lang w:val="ru-RU"/>
              </w:rPr>
              <w:t>6.6.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Шкалы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и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критерии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оценивания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по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формам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текущего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контроля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и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промежуточной</w:t>
            </w:r>
            <w:r w:rsidRPr="00296A1E">
              <w:rPr>
                <w:lang w:val="ru-RU"/>
              </w:rPr>
              <w:t xml:space="preserve"> </w:t>
            </w:r>
            <w:r w:rsidRPr="00296A1E">
              <w:rPr>
                <w:b/>
                <w:color w:val="000000"/>
                <w:szCs w:val="24"/>
                <w:lang w:val="ru-RU"/>
              </w:rPr>
              <w:t>аттестации</w:t>
            </w:r>
            <w:r w:rsidRPr="00296A1E">
              <w:rPr>
                <w:lang w:val="ru-RU"/>
              </w:rPr>
              <w:t xml:space="preserve"> </w:t>
            </w:r>
          </w:p>
        </w:tc>
      </w:tr>
      <w:tr w:rsidR="00093921" w:rsidTr="00EA7A9A">
        <w:tc>
          <w:tcPr>
            <w:tcW w:w="10093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7E3970" w:rsidP="007E3970">
            <w:pPr>
              <w:spacing w:after="0" w:line="240" w:lineRule="auto"/>
              <w:ind w:firstLine="756"/>
              <w:jc w:val="center"/>
              <w:rPr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Шкала</w:t>
            </w:r>
            <w:proofErr w:type="spellEnd"/>
            <w:r>
              <w:t xml:space="preserve"> </w:t>
            </w:r>
            <w:r>
              <w:rPr>
                <w:b/>
                <w:color w:val="000000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критерии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оценивания</w:t>
            </w:r>
            <w:proofErr w:type="spellEnd"/>
            <w:r>
              <w:t xml:space="preserve"> </w:t>
            </w:r>
          </w:p>
        </w:tc>
      </w:tr>
      <w:tr w:rsidR="00093921" w:rsidTr="00EA7A9A">
        <w:tc>
          <w:tcPr>
            <w:tcW w:w="526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58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285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823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828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284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514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333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419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143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69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86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284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804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193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143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353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333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603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95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407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328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102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243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1574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125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82" w:type="dxa"/>
          </w:tcPr>
          <w:p w:rsidR="00093921" w:rsidRDefault="00093921" w:rsidP="007E3970">
            <w:pPr>
              <w:spacing w:after="0" w:line="240" w:lineRule="auto"/>
            </w:pPr>
          </w:p>
        </w:tc>
        <w:tc>
          <w:tcPr>
            <w:tcW w:w="56" w:type="dxa"/>
          </w:tcPr>
          <w:p w:rsidR="00093921" w:rsidRDefault="00093921" w:rsidP="007E3970">
            <w:pPr>
              <w:spacing w:after="0" w:line="240" w:lineRule="auto"/>
            </w:pPr>
          </w:p>
        </w:tc>
      </w:tr>
      <w:tr w:rsidR="00093921" w:rsidRPr="00391026" w:rsidTr="00EA7A9A">
        <w:tc>
          <w:tcPr>
            <w:tcW w:w="28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Оценка</w:t>
            </w:r>
            <w:proofErr w:type="spellEnd"/>
          </w:p>
        </w:tc>
        <w:tc>
          <w:tcPr>
            <w:tcW w:w="7289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b/>
                <w:color w:val="000000"/>
                <w:szCs w:val="24"/>
                <w:lang w:val="ru-RU"/>
              </w:rPr>
              <w:t>Критерии оценивания для мероприятий контроля с применением 4-х балльной системы</w:t>
            </w:r>
          </w:p>
        </w:tc>
      </w:tr>
      <w:tr w:rsidR="00093921" w:rsidRPr="00391026" w:rsidTr="00EA7A9A">
        <w:tc>
          <w:tcPr>
            <w:tcW w:w="28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«</w:t>
            </w:r>
            <w:proofErr w:type="spellStart"/>
            <w:r>
              <w:rPr>
                <w:b/>
                <w:color w:val="000000"/>
                <w:szCs w:val="24"/>
              </w:rPr>
              <w:t>отлично</w:t>
            </w:r>
            <w:proofErr w:type="spellEnd"/>
            <w:r>
              <w:rPr>
                <w:b/>
                <w:color w:val="000000"/>
                <w:szCs w:val="24"/>
              </w:rPr>
              <w:t>»</w:t>
            </w:r>
          </w:p>
        </w:tc>
        <w:tc>
          <w:tcPr>
            <w:tcW w:w="7289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ОПК6з1, ОПК6з2, ОПК6у1, ОПК6у2, ОПК6в1, ОПК6в2, ПК4з1, ПК4з2, ПК4у1, ПК4у2, ПК4в1, ПК4в2</w:t>
            </w:r>
          </w:p>
        </w:tc>
      </w:tr>
      <w:tr w:rsidR="00093921" w:rsidRPr="00391026" w:rsidTr="00EA7A9A">
        <w:tc>
          <w:tcPr>
            <w:tcW w:w="28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«</w:t>
            </w:r>
            <w:proofErr w:type="spellStart"/>
            <w:r>
              <w:rPr>
                <w:b/>
                <w:color w:val="000000"/>
                <w:szCs w:val="24"/>
              </w:rPr>
              <w:t>хорошо</w:t>
            </w:r>
            <w:proofErr w:type="spellEnd"/>
            <w:r>
              <w:rPr>
                <w:b/>
                <w:color w:val="000000"/>
                <w:szCs w:val="24"/>
              </w:rPr>
              <w:t>»</w:t>
            </w:r>
          </w:p>
        </w:tc>
        <w:tc>
          <w:tcPr>
            <w:tcW w:w="7289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ОПК6з1, ОПК6з2, ОПК6у1, ОПК6в1, ПК4з1, ПК4з2, ПК4у1, ПК4в1</w:t>
            </w:r>
          </w:p>
        </w:tc>
      </w:tr>
      <w:tr w:rsidR="00093921" w:rsidRPr="00391026" w:rsidTr="00EA7A9A">
        <w:tc>
          <w:tcPr>
            <w:tcW w:w="28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«</w:t>
            </w:r>
            <w:proofErr w:type="spellStart"/>
            <w:r>
              <w:rPr>
                <w:b/>
                <w:color w:val="000000"/>
                <w:szCs w:val="24"/>
              </w:rPr>
              <w:t>удовлетворительно</w:t>
            </w:r>
            <w:proofErr w:type="spellEnd"/>
            <w:r>
              <w:rPr>
                <w:b/>
                <w:color w:val="000000"/>
                <w:szCs w:val="24"/>
              </w:rPr>
              <w:t>»</w:t>
            </w:r>
          </w:p>
        </w:tc>
        <w:tc>
          <w:tcPr>
            <w:tcW w:w="7289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ОПК6з1, ОПК6у1, ОПК6в1, ПК4з1, ПК4у1, ПК4в1</w:t>
            </w:r>
          </w:p>
        </w:tc>
      </w:tr>
      <w:tr w:rsidR="00093921" w:rsidRPr="00391026" w:rsidTr="00EA7A9A">
        <w:tc>
          <w:tcPr>
            <w:tcW w:w="28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21" w:rsidRDefault="007E3970" w:rsidP="007E397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«</w:t>
            </w:r>
            <w:proofErr w:type="spellStart"/>
            <w:r>
              <w:rPr>
                <w:b/>
                <w:color w:val="000000"/>
                <w:szCs w:val="24"/>
              </w:rPr>
              <w:t>неудовлетворительно</w:t>
            </w:r>
            <w:proofErr w:type="spellEnd"/>
            <w:r>
              <w:rPr>
                <w:b/>
                <w:color w:val="000000"/>
                <w:szCs w:val="24"/>
              </w:rPr>
              <w:t>»</w:t>
            </w:r>
          </w:p>
        </w:tc>
        <w:tc>
          <w:tcPr>
            <w:tcW w:w="7289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21" w:rsidRPr="00296A1E" w:rsidRDefault="007E3970" w:rsidP="007E3970">
            <w:pPr>
              <w:spacing w:after="0" w:line="240" w:lineRule="auto"/>
              <w:rPr>
                <w:szCs w:val="24"/>
                <w:lang w:val="ru-RU"/>
              </w:rPr>
            </w:pPr>
            <w:r w:rsidRPr="00296A1E">
              <w:rPr>
                <w:color w:val="000000"/>
                <w:szCs w:val="24"/>
                <w:lang w:val="ru-RU"/>
              </w:rPr>
              <w:t>Результаты обучения не сформированы на пороговом уровне</w:t>
            </w:r>
          </w:p>
        </w:tc>
      </w:tr>
      <w:tr w:rsidR="00093921" w:rsidRPr="00391026" w:rsidTr="00EA7A9A">
        <w:tc>
          <w:tcPr>
            <w:tcW w:w="52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8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9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0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7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3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74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5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" w:type="dxa"/>
          </w:tcPr>
          <w:p w:rsidR="00093921" w:rsidRPr="00296A1E" w:rsidRDefault="00093921" w:rsidP="007E3970">
            <w:pPr>
              <w:spacing w:after="0" w:line="240" w:lineRule="auto"/>
              <w:rPr>
                <w:lang w:val="ru-RU"/>
              </w:rPr>
            </w:pPr>
          </w:p>
        </w:tc>
      </w:tr>
    </w:tbl>
    <w:p w:rsidR="00093921" w:rsidRPr="007C5251" w:rsidRDefault="00093921" w:rsidP="007C5251">
      <w:pPr>
        <w:rPr>
          <w:lang w:val="ru-RU"/>
        </w:rPr>
      </w:pPr>
    </w:p>
    <w:sectPr w:rsidR="00093921" w:rsidRPr="007C5251" w:rsidSect="00093921">
      <w:pgSz w:w="11907" w:h="16840"/>
      <w:pgMar w:top="567" w:right="680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366"/>
    <w:multiLevelType w:val="hybridMultilevel"/>
    <w:tmpl w:val="5C640600"/>
    <w:lvl w:ilvl="0" w:tplc="963C18B4">
      <w:start w:val="15"/>
      <w:numFmt w:val="decimal"/>
      <w:lvlText w:val="%1."/>
      <w:lvlJc w:val="left"/>
    </w:lvl>
    <w:lvl w:ilvl="1" w:tplc="3AFAEB34">
      <w:numFmt w:val="decimal"/>
      <w:lvlText w:val=""/>
      <w:lvlJc w:val="left"/>
    </w:lvl>
    <w:lvl w:ilvl="2" w:tplc="D3805DEA">
      <w:numFmt w:val="decimal"/>
      <w:lvlText w:val=""/>
      <w:lvlJc w:val="left"/>
    </w:lvl>
    <w:lvl w:ilvl="3" w:tplc="39FE4E88">
      <w:numFmt w:val="decimal"/>
      <w:lvlText w:val=""/>
      <w:lvlJc w:val="left"/>
    </w:lvl>
    <w:lvl w:ilvl="4" w:tplc="2B5CE97E">
      <w:numFmt w:val="decimal"/>
      <w:lvlText w:val=""/>
      <w:lvlJc w:val="left"/>
    </w:lvl>
    <w:lvl w:ilvl="5" w:tplc="10FE1BB6">
      <w:numFmt w:val="decimal"/>
      <w:lvlText w:val=""/>
      <w:lvlJc w:val="left"/>
    </w:lvl>
    <w:lvl w:ilvl="6" w:tplc="644AD638">
      <w:numFmt w:val="decimal"/>
      <w:lvlText w:val=""/>
      <w:lvlJc w:val="left"/>
    </w:lvl>
    <w:lvl w:ilvl="7" w:tplc="E42891C8">
      <w:numFmt w:val="decimal"/>
      <w:lvlText w:val=""/>
      <w:lvlJc w:val="left"/>
    </w:lvl>
    <w:lvl w:ilvl="8" w:tplc="4956B562">
      <w:numFmt w:val="decimal"/>
      <w:lvlText w:val=""/>
      <w:lvlJc w:val="left"/>
    </w:lvl>
  </w:abstractNum>
  <w:abstractNum w:abstractNumId="1" w15:restartNumberingAfterBreak="0">
    <w:nsid w:val="00001CD0"/>
    <w:multiLevelType w:val="hybridMultilevel"/>
    <w:tmpl w:val="EF08BB0C"/>
    <w:lvl w:ilvl="0" w:tplc="6D2EDFFC">
      <w:start w:val="16"/>
      <w:numFmt w:val="decimal"/>
      <w:lvlText w:val="%1."/>
      <w:lvlJc w:val="left"/>
    </w:lvl>
    <w:lvl w:ilvl="1" w:tplc="65749DD4">
      <w:numFmt w:val="decimal"/>
      <w:lvlText w:val=""/>
      <w:lvlJc w:val="left"/>
    </w:lvl>
    <w:lvl w:ilvl="2" w:tplc="62B6805C">
      <w:numFmt w:val="decimal"/>
      <w:lvlText w:val=""/>
      <w:lvlJc w:val="left"/>
    </w:lvl>
    <w:lvl w:ilvl="3" w:tplc="B8F880EE">
      <w:numFmt w:val="decimal"/>
      <w:lvlText w:val=""/>
      <w:lvlJc w:val="left"/>
    </w:lvl>
    <w:lvl w:ilvl="4" w:tplc="C8BEA40E">
      <w:numFmt w:val="decimal"/>
      <w:lvlText w:val=""/>
      <w:lvlJc w:val="left"/>
    </w:lvl>
    <w:lvl w:ilvl="5" w:tplc="3852F094">
      <w:numFmt w:val="decimal"/>
      <w:lvlText w:val=""/>
      <w:lvlJc w:val="left"/>
    </w:lvl>
    <w:lvl w:ilvl="6" w:tplc="E176EC8A">
      <w:numFmt w:val="decimal"/>
      <w:lvlText w:val=""/>
      <w:lvlJc w:val="left"/>
    </w:lvl>
    <w:lvl w:ilvl="7" w:tplc="FE303D52">
      <w:numFmt w:val="decimal"/>
      <w:lvlText w:val=""/>
      <w:lvlJc w:val="left"/>
    </w:lvl>
    <w:lvl w:ilvl="8" w:tplc="FA204C02">
      <w:numFmt w:val="decimal"/>
      <w:lvlText w:val=""/>
      <w:lvlJc w:val="left"/>
    </w:lvl>
  </w:abstractNum>
  <w:abstractNum w:abstractNumId="2" w15:restartNumberingAfterBreak="0">
    <w:nsid w:val="00002E40"/>
    <w:multiLevelType w:val="hybridMultilevel"/>
    <w:tmpl w:val="06CE4D6C"/>
    <w:lvl w:ilvl="0" w:tplc="B0F2C782">
      <w:start w:val="11"/>
      <w:numFmt w:val="decimal"/>
      <w:lvlText w:val="%1."/>
      <w:lvlJc w:val="left"/>
    </w:lvl>
    <w:lvl w:ilvl="1" w:tplc="592A2606">
      <w:numFmt w:val="decimal"/>
      <w:lvlText w:val=""/>
      <w:lvlJc w:val="left"/>
    </w:lvl>
    <w:lvl w:ilvl="2" w:tplc="32A8A11C">
      <w:numFmt w:val="decimal"/>
      <w:lvlText w:val=""/>
      <w:lvlJc w:val="left"/>
    </w:lvl>
    <w:lvl w:ilvl="3" w:tplc="520ABCCC">
      <w:numFmt w:val="decimal"/>
      <w:lvlText w:val=""/>
      <w:lvlJc w:val="left"/>
    </w:lvl>
    <w:lvl w:ilvl="4" w:tplc="8BAE2BBA">
      <w:numFmt w:val="decimal"/>
      <w:lvlText w:val=""/>
      <w:lvlJc w:val="left"/>
    </w:lvl>
    <w:lvl w:ilvl="5" w:tplc="F46C73D6">
      <w:numFmt w:val="decimal"/>
      <w:lvlText w:val=""/>
      <w:lvlJc w:val="left"/>
    </w:lvl>
    <w:lvl w:ilvl="6" w:tplc="6C742020">
      <w:numFmt w:val="decimal"/>
      <w:lvlText w:val=""/>
      <w:lvlJc w:val="left"/>
    </w:lvl>
    <w:lvl w:ilvl="7" w:tplc="DD8E1732">
      <w:numFmt w:val="decimal"/>
      <w:lvlText w:val=""/>
      <w:lvlJc w:val="left"/>
    </w:lvl>
    <w:lvl w:ilvl="8" w:tplc="3F920EDC">
      <w:numFmt w:val="decimal"/>
      <w:lvlText w:val=""/>
      <w:lvlJc w:val="left"/>
    </w:lvl>
  </w:abstractNum>
  <w:abstractNum w:abstractNumId="3" w15:restartNumberingAfterBreak="0">
    <w:nsid w:val="0000366B"/>
    <w:multiLevelType w:val="hybridMultilevel"/>
    <w:tmpl w:val="6D364248"/>
    <w:lvl w:ilvl="0" w:tplc="26108E9C">
      <w:start w:val="19"/>
      <w:numFmt w:val="decimal"/>
      <w:lvlText w:val="%1."/>
      <w:lvlJc w:val="left"/>
    </w:lvl>
    <w:lvl w:ilvl="1" w:tplc="950EA16E">
      <w:numFmt w:val="decimal"/>
      <w:lvlText w:val=""/>
      <w:lvlJc w:val="left"/>
    </w:lvl>
    <w:lvl w:ilvl="2" w:tplc="9BF6C93C">
      <w:numFmt w:val="decimal"/>
      <w:lvlText w:val=""/>
      <w:lvlJc w:val="left"/>
    </w:lvl>
    <w:lvl w:ilvl="3" w:tplc="7E1ED628">
      <w:numFmt w:val="decimal"/>
      <w:lvlText w:val=""/>
      <w:lvlJc w:val="left"/>
    </w:lvl>
    <w:lvl w:ilvl="4" w:tplc="520ADA1E">
      <w:numFmt w:val="decimal"/>
      <w:lvlText w:val=""/>
      <w:lvlJc w:val="left"/>
    </w:lvl>
    <w:lvl w:ilvl="5" w:tplc="58288EA2">
      <w:numFmt w:val="decimal"/>
      <w:lvlText w:val=""/>
      <w:lvlJc w:val="left"/>
    </w:lvl>
    <w:lvl w:ilvl="6" w:tplc="5D24B564">
      <w:numFmt w:val="decimal"/>
      <w:lvlText w:val=""/>
      <w:lvlJc w:val="left"/>
    </w:lvl>
    <w:lvl w:ilvl="7" w:tplc="5BB6EE9C">
      <w:numFmt w:val="decimal"/>
      <w:lvlText w:val=""/>
      <w:lvlJc w:val="left"/>
    </w:lvl>
    <w:lvl w:ilvl="8" w:tplc="664273D4">
      <w:numFmt w:val="decimal"/>
      <w:lvlText w:val=""/>
      <w:lvlJc w:val="left"/>
    </w:lvl>
  </w:abstractNum>
  <w:abstractNum w:abstractNumId="4" w15:restartNumberingAfterBreak="0">
    <w:nsid w:val="00004230"/>
    <w:multiLevelType w:val="hybridMultilevel"/>
    <w:tmpl w:val="09ECED0C"/>
    <w:lvl w:ilvl="0" w:tplc="A800985A">
      <w:start w:val="23"/>
      <w:numFmt w:val="decimal"/>
      <w:lvlText w:val="%1."/>
      <w:lvlJc w:val="left"/>
    </w:lvl>
    <w:lvl w:ilvl="1" w:tplc="1CE83C74">
      <w:numFmt w:val="decimal"/>
      <w:lvlText w:val=""/>
      <w:lvlJc w:val="left"/>
    </w:lvl>
    <w:lvl w:ilvl="2" w:tplc="9A82D96E">
      <w:numFmt w:val="decimal"/>
      <w:lvlText w:val=""/>
      <w:lvlJc w:val="left"/>
    </w:lvl>
    <w:lvl w:ilvl="3" w:tplc="FAB0DAAA">
      <w:numFmt w:val="decimal"/>
      <w:lvlText w:val=""/>
      <w:lvlJc w:val="left"/>
    </w:lvl>
    <w:lvl w:ilvl="4" w:tplc="2924B65C">
      <w:numFmt w:val="decimal"/>
      <w:lvlText w:val=""/>
      <w:lvlJc w:val="left"/>
    </w:lvl>
    <w:lvl w:ilvl="5" w:tplc="89EC9DA2">
      <w:numFmt w:val="decimal"/>
      <w:lvlText w:val=""/>
      <w:lvlJc w:val="left"/>
    </w:lvl>
    <w:lvl w:ilvl="6" w:tplc="D31090A8">
      <w:numFmt w:val="decimal"/>
      <w:lvlText w:val=""/>
      <w:lvlJc w:val="left"/>
    </w:lvl>
    <w:lvl w:ilvl="7" w:tplc="0C86B7DA">
      <w:numFmt w:val="decimal"/>
      <w:lvlText w:val=""/>
      <w:lvlJc w:val="left"/>
    </w:lvl>
    <w:lvl w:ilvl="8" w:tplc="AA308E18">
      <w:numFmt w:val="decimal"/>
      <w:lvlText w:val=""/>
      <w:lvlJc w:val="left"/>
    </w:lvl>
  </w:abstractNum>
  <w:abstractNum w:abstractNumId="5" w15:restartNumberingAfterBreak="0">
    <w:nsid w:val="00004944"/>
    <w:multiLevelType w:val="hybridMultilevel"/>
    <w:tmpl w:val="9B7203EE"/>
    <w:lvl w:ilvl="0" w:tplc="0F3CB832">
      <w:start w:val="7"/>
      <w:numFmt w:val="decimal"/>
      <w:lvlText w:val="%1."/>
      <w:lvlJc w:val="left"/>
    </w:lvl>
    <w:lvl w:ilvl="1" w:tplc="DF567ABA">
      <w:start w:val="1"/>
      <w:numFmt w:val="bullet"/>
      <w:lvlText w:val="и"/>
      <w:lvlJc w:val="left"/>
    </w:lvl>
    <w:lvl w:ilvl="2" w:tplc="976206F4">
      <w:numFmt w:val="decimal"/>
      <w:lvlText w:val=""/>
      <w:lvlJc w:val="left"/>
    </w:lvl>
    <w:lvl w:ilvl="3" w:tplc="11D44962">
      <w:numFmt w:val="decimal"/>
      <w:lvlText w:val=""/>
      <w:lvlJc w:val="left"/>
    </w:lvl>
    <w:lvl w:ilvl="4" w:tplc="A300DB0E">
      <w:numFmt w:val="decimal"/>
      <w:lvlText w:val=""/>
      <w:lvlJc w:val="left"/>
    </w:lvl>
    <w:lvl w:ilvl="5" w:tplc="33E2F392">
      <w:numFmt w:val="decimal"/>
      <w:lvlText w:val=""/>
      <w:lvlJc w:val="left"/>
    </w:lvl>
    <w:lvl w:ilvl="6" w:tplc="CC0A2A8A">
      <w:numFmt w:val="decimal"/>
      <w:lvlText w:val=""/>
      <w:lvlJc w:val="left"/>
    </w:lvl>
    <w:lvl w:ilvl="7" w:tplc="45FEA4D4">
      <w:numFmt w:val="decimal"/>
      <w:lvlText w:val=""/>
      <w:lvlJc w:val="left"/>
    </w:lvl>
    <w:lvl w:ilvl="8" w:tplc="CE5E6902">
      <w:numFmt w:val="decimal"/>
      <w:lvlText w:val=""/>
      <w:lvlJc w:val="left"/>
    </w:lvl>
  </w:abstractNum>
  <w:abstractNum w:abstractNumId="6" w15:restartNumberingAfterBreak="0">
    <w:nsid w:val="00004DF2"/>
    <w:multiLevelType w:val="hybridMultilevel"/>
    <w:tmpl w:val="52561312"/>
    <w:lvl w:ilvl="0" w:tplc="1DBE7B4A">
      <w:start w:val="1"/>
      <w:numFmt w:val="decimal"/>
      <w:lvlText w:val="%1."/>
      <w:lvlJc w:val="left"/>
    </w:lvl>
    <w:lvl w:ilvl="1" w:tplc="283AC462">
      <w:start w:val="1"/>
      <w:numFmt w:val="bullet"/>
      <w:lvlText w:val="и"/>
      <w:lvlJc w:val="left"/>
    </w:lvl>
    <w:lvl w:ilvl="2" w:tplc="83E8FE24">
      <w:numFmt w:val="decimal"/>
      <w:lvlText w:val=""/>
      <w:lvlJc w:val="left"/>
    </w:lvl>
    <w:lvl w:ilvl="3" w:tplc="665AE058">
      <w:numFmt w:val="decimal"/>
      <w:lvlText w:val=""/>
      <w:lvlJc w:val="left"/>
    </w:lvl>
    <w:lvl w:ilvl="4" w:tplc="197CECFA">
      <w:numFmt w:val="decimal"/>
      <w:lvlText w:val=""/>
      <w:lvlJc w:val="left"/>
    </w:lvl>
    <w:lvl w:ilvl="5" w:tplc="DBD2AC26">
      <w:numFmt w:val="decimal"/>
      <w:lvlText w:val=""/>
      <w:lvlJc w:val="left"/>
    </w:lvl>
    <w:lvl w:ilvl="6" w:tplc="B33472E8">
      <w:numFmt w:val="decimal"/>
      <w:lvlText w:val=""/>
      <w:lvlJc w:val="left"/>
    </w:lvl>
    <w:lvl w:ilvl="7" w:tplc="A5FE8550">
      <w:numFmt w:val="decimal"/>
      <w:lvlText w:val=""/>
      <w:lvlJc w:val="left"/>
    </w:lvl>
    <w:lvl w:ilvl="8" w:tplc="E04AF0F6">
      <w:numFmt w:val="decimal"/>
      <w:lvlText w:val=""/>
      <w:lvlJc w:val="left"/>
    </w:lvl>
  </w:abstractNum>
  <w:abstractNum w:abstractNumId="7" w15:restartNumberingAfterBreak="0">
    <w:nsid w:val="00006032"/>
    <w:multiLevelType w:val="hybridMultilevel"/>
    <w:tmpl w:val="B3C4E7AA"/>
    <w:lvl w:ilvl="0" w:tplc="1268A080">
      <w:start w:val="38"/>
      <w:numFmt w:val="decimal"/>
      <w:lvlText w:val="%1."/>
      <w:lvlJc w:val="left"/>
    </w:lvl>
    <w:lvl w:ilvl="1" w:tplc="EE6C61AA">
      <w:numFmt w:val="decimal"/>
      <w:lvlText w:val=""/>
      <w:lvlJc w:val="left"/>
    </w:lvl>
    <w:lvl w:ilvl="2" w:tplc="41F8581A">
      <w:numFmt w:val="decimal"/>
      <w:lvlText w:val=""/>
      <w:lvlJc w:val="left"/>
    </w:lvl>
    <w:lvl w:ilvl="3" w:tplc="792E5E10">
      <w:numFmt w:val="decimal"/>
      <w:lvlText w:val=""/>
      <w:lvlJc w:val="left"/>
    </w:lvl>
    <w:lvl w:ilvl="4" w:tplc="0562E8A4">
      <w:numFmt w:val="decimal"/>
      <w:lvlText w:val=""/>
      <w:lvlJc w:val="left"/>
    </w:lvl>
    <w:lvl w:ilvl="5" w:tplc="61C2DBD4">
      <w:numFmt w:val="decimal"/>
      <w:lvlText w:val=""/>
      <w:lvlJc w:val="left"/>
    </w:lvl>
    <w:lvl w:ilvl="6" w:tplc="EEA4BB6E">
      <w:numFmt w:val="decimal"/>
      <w:lvlText w:val=""/>
      <w:lvlJc w:val="left"/>
    </w:lvl>
    <w:lvl w:ilvl="7" w:tplc="0680BDFA">
      <w:numFmt w:val="decimal"/>
      <w:lvlText w:val=""/>
      <w:lvlJc w:val="left"/>
    </w:lvl>
    <w:lvl w:ilvl="8" w:tplc="945CF21A">
      <w:numFmt w:val="decimal"/>
      <w:lvlText w:val=""/>
      <w:lvlJc w:val="left"/>
    </w:lvl>
  </w:abstractNum>
  <w:abstractNum w:abstractNumId="8" w15:restartNumberingAfterBreak="0">
    <w:nsid w:val="000066C4"/>
    <w:multiLevelType w:val="hybridMultilevel"/>
    <w:tmpl w:val="E73EE0C4"/>
    <w:lvl w:ilvl="0" w:tplc="75A48FE6">
      <w:start w:val="22"/>
      <w:numFmt w:val="decimal"/>
      <w:lvlText w:val="%1."/>
      <w:lvlJc w:val="left"/>
    </w:lvl>
    <w:lvl w:ilvl="1" w:tplc="0A98D20A">
      <w:numFmt w:val="decimal"/>
      <w:lvlText w:val=""/>
      <w:lvlJc w:val="left"/>
    </w:lvl>
    <w:lvl w:ilvl="2" w:tplc="6754673E">
      <w:numFmt w:val="decimal"/>
      <w:lvlText w:val=""/>
      <w:lvlJc w:val="left"/>
    </w:lvl>
    <w:lvl w:ilvl="3" w:tplc="35EE49C0">
      <w:numFmt w:val="decimal"/>
      <w:lvlText w:val=""/>
      <w:lvlJc w:val="left"/>
    </w:lvl>
    <w:lvl w:ilvl="4" w:tplc="B220F73E">
      <w:numFmt w:val="decimal"/>
      <w:lvlText w:val=""/>
      <w:lvlJc w:val="left"/>
    </w:lvl>
    <w:lvl w:ilvl="5" w:tplc="BD027720">
      <w:numFmt w:val="decimal"/>
      <w:lvlText w:val=""/>
      <w:lvlJc w:val="left"/>
    </w:lvl>
    <w:lvl w:ilvl="6" w:tplc="9000DA3A">
      <w:numFmt w:val="decimal"/>
      <w:lvlText w:val=""/>
      <w:lvlJc w:val="left"/>
    </w:lvl>
    <w:lvl w:ilvl="7" w:tplc="8946B7B4">
      <w:numFmt w:val="decimal"/>
      <w:lvlText w:val=""/>
      <w:lvlJc w:val="left"/>
    </w:lvl>
    <w:lvl w:ilvl="8" w:tplc="E4CA94C6">
      <w:numFmt w:val="decimal"/>
      <w:lvlText w:val=""/>
      <w:lvlJc w:val="left"/>
    </w:lvl>
  </w:abstractNum>
  <w:abstractNum w:abstractNumId="9" w15:restartNumberingAfterBreak="0">
    <w:nsid w:val="00007EB7"/>
    <w:multiLevelType w:val="hybridMultilevel"/>
    <w:tmpl w:val="DBEA2E2E"/>
    <w:lvl w:ilvl="0" w:tplc="054A4736">
      <w:start w:val="35"/>
      <w:numFmt w:val="decimal"/>
      <w:lvlText w:val="%1."/>
      <w:lvlJc w:val="left"/>
    </w:lvl>
    <w:lvl w:ilvl="1" w:tplc="5FAA97B4">
      <w:numFmt w:val="decimal"/>
      <w:lvlText w:val=""/>
      <w:lvlJc w:val="left"/>
    </w:lvl>
    <w:lvl w:ilvl="2" w:tplc="644C4964">
      <w:numFmt w:val="decimal"/>
      <w:lvlText w:val=""/>
      <w:lvlJc w:val="left"/>
    </w:lvl>
    <w:lvl w:ilvl="3" w:tplc="E62A82EC">
      <w:numFmt w:val="decimal"/>
      <w:lvlText w:val=""/>
      <w:lvlJc w:val="left"/>
    </w:lvl>
    <w:lvl w:ilvl="4" w:tplc="2C84383C">
      <w:numFmt w:val="decimal"/>
      <w:lvlText w:val=""/>
      <w:lvlJc w:val="left"/>
    </w:lvl>
    <w:lvl w:ilvl="5" w:tplc="BBFA1F12">
      <w:numFmt w:val="decimal"/>
      <w:lvlText w:val=""/>
      <w:lvlJc w:val="left"/>
    </w:lvl>
    <w:lvl w:ilvl="6" w:tplc="495CC0D0">
      <w:numFmt w:val="decimal"/>
      <w:lvlText w:val=""/>
      <w:lvlJc w:val="left"/>
    </w:lvl>
    <w:lvl w:ilvl="7" w:tplc="609A557A">
      <w:numFmt w:val="decimal"/>
      <w:lvlText w:val=""/>
      <w:lvlJc w:val="left"/>
    </w:lvl>
    <w:lvl w:ilvl="8" w:tplc="AD7AD7D6">
      <w:numFmt w:val="decimal"/>
      <w:lvlText w:val=""/>
      <w:lvlJc w:val="left"/>
    </w:lvl>
  </w:abstractNum>
  <w:abstractNum w:abstractNumId="10" w15:restartNumberingAfterBreak="0">
    <w:nsid w:val="001960B7"/>
    <w:multiLevelType w:val="hybridMultilevel"/>
    <w:tmpl w:val="40323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4E03CD"/>
    <w:multiLevelType w:val="multilevel"/>
    <w:tmpl w:val="FB66F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433F8A"/>
    <w:multiLevelType w:val="hybridMultilevel"/>
    <w:tmpl w:val="ADECE17E"/>
    <w:lvl w:ilvl="0" w:tplc="0419000F">
      <w:start w:val="1"/>
      <w:numFmt w:val="decimal"/>
      <w:lvlText w:val="%1."/>
      <w:lvlJc w:val="left"/>
      <w:pPr>
        <w:ind w:left="1476" w:hanging="360"/>
      </w:p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3" w15:restartNumberingAfterBreak="0">
    <w:nsid w:val="0D900426"/>
    <w:multiLevelType w:val="hybridMultilevel"/>
    <w:tmpl w:val="8C5051E0"/>
    <w:lvl w:ilvl="0" w:tplc="0419000F">
      <w:start w:val="1"/>
      <w:numFmt w:val="decimal"/>
      <w:lvlText w:val="%1."/>
      <w:lvlJc w:val="left"/>
      <w:pPr>
        <w:ind w:left="1476" w:hanging="360"/>
      </w:p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4" w15:restartNumberingAfterBreak="0">
    <w:nsid w:val="280C208A"/>
    <w:multiLevelType w:val="hybridMultilevel"/>
    <w:tmpl w:val="FC201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7"/>
  </w:num>
  <w:num w:numId="12">
    <w:abstractNumId w:val="12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55157"/>
    <w:rsid w:val="00067705"/>
    <w:rsid w:val="00075B76"/>
    <w:rsid w:val="00093921"/>
    <w:rsid w:val="000A0CE1"/>
    <w:rsid w:val="000C218C"/>
    <w:rsid w:val="00120911"/>
    <w:rsid w:val="00147AD1"/>
    <w:rsid w:val="00192A3E"/>
    <w:rsid w:val="001D5E27"/>
    <w:rsid w:val="001E4D29"/>
    <w:rsid w:val="001F0BC7"/>
    <w:rsid w:val="001F39FF"/>
    <w:rsid w:val="002148D9"/>
    <w:rsid w:val="00240AE7"/>
    <w:rsid w:val="00287A7A"/>
    <w:rsid w:val="00296A1E"/>
    <w:rsid w:val="002D4E01"/>
    <w:rsid w:val="002F41B7"/>
    <w:rsid w:val="00352F4C"/>
    <w:rsid w:val="00391026"/>
    <w:rsid w:val="003E541F"/>
    <w:rsid w:val="003F137F"/>
    <w:rsid w:val="003F6EBA"/>
    <w:rsid w:val="004051A1"/>
    <w:rsid w:val="00452E8E"/>
    <w:rsid w:val="00460C75"/>
    <w:rsid w:val="004C423B"/>
    <w:rsid w:val="004C60A5"/>
    <w:rsid w:val="004D5E8B"/>
    <w:rsid w:val="00516652"/>
    <w:rsid w:val="00587FC5"/>
    <w:rsid w:val="005C3EC7"/>
    <w:rsid w:val="00607D4A"/>
    <w:rsid w:val="006158E1"/>
    <w:rsid w:val="006A1DD6"/>
    <w:rsid w:val="006D3DE1"/>
    <w:rsid w:val="006E5465"/>
    <w:rsid w:val="00753EB9"/>
    <w:rsid w:val="00761AF8"/>
    <w:rsid w:val="0077343A"/>
    <w:rsid w:val="007C5251"/>
    <w:rsid w:val="007E3970"/>
    <w:rsid w:val="008041D0"/>
    <w:rsid w:val="00891221"/>
    <w:rsid w:val="008A326F"/>
    <w:rsid w:val="008E3373"/>
    <w:rsid w:val="00946DB2"/>
    <w:rsid w:val="009715B3"/>
    <w:rsid w:val="00991372"/>
    <w:rsid w:val="009A1290"/>
    <w:rsid w:val="009F148D"/>
    <w:rsid w:val="00A33897"/>
    <w:rsid w:val="00AD7C75"/>
    <w:rsid w:val="00AE75ED"/>
    <w:rsid w:val="00B21063"/>
    <w:rsid w:val="00B248C7"/>
    <w:rsid w:val="00B457A3"/>
    <w:rsid w:val="00B45A25"/>
    <w:rsid w:val="00B512C6"/>
    <w:rsid w:val="00BA0645"/>
    <w:rsid w:val="00C51456"/>
    <w:rsid w:val="00C64038"/>
    <w:rsid w:val="00C81264"/>
    <w:rsid w:val="00C9180E"/>
    <w:rsid w:val="00CD1E8E"/>
    <w:rsid w:val="00CF401B"/>
    <w:rsid w:val="00D30E03"/>
    <w:rsid w:val="00D31453"/>
    <w:rsid w:val="00D52843"/>
    <w:rsid w:val="00D57FDB"/>
    <w:rsid w:val="00D613C3"/>
    <w:rsid w:val="00D77115"/>
    <w:rsid w:val="00D816FB"/>
    <w:rsid w:val="00D97C61"/>
    <w:rsid w:val="00DB1668"/>
    <w:rsid w:val="00DD3F58"/>
    <w:rsid w:val="00E209E2"/>
    <w:rsid w:val="00E223FD"/>
    <w:rsid w:val="00E3343B"/>
    <w:rsid w:val="00E55503"/>
    <w:rsid w:val="00E904FA"/>
    <w:rsid w:val="00EA7A9A"/>
    <w:rsid w:val="00EB281F"/>
    <w:rsid w:val="00EB4788"/>
    <w:rsid w:val="00F03B18"/>
    <w:rsid w:val="00F32095"/>
    <w:rsid w:val="00FD2488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73B26E-0E46-4ADD-B9A1-0E20865D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921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DB2"/>
    <w:pPr>
      <w:ind w:left="720"/>
      <w:contextualSpacing/>
    </w:pPr>
    <w:rPr>
      <w:rFonts w:asciiTheme="minorHAnsi" w:hAnsiTheme="minorHAnsi" w:cstheme="minorBidi"/>
      <w:sz w:val="22"/>
      <w:lang w:val="ru-RU" w:eastAsia="ru-RU"/>
    </w:rPr>
  </w:style>
  <w:style w:type="paragraph" w:styleId="a4">
    <w:name w:val="Normal (Web)"/>
    <w:basedOn w:val="a"/>
    <w:uiPriority w:val="99"/>
    <w:unhideWhenUsed/>
    <w:rsid w:val="00E904FA"/>
    <w:pPr>
      <w:spacing w:before="100" w:beforeAutospacing="1" w:after="100" w:afterAutospacing="1" w:line="240" w:lineRule="auto"/>
    </w:pPr>
    <w:rPr>
      <w:rFonts w:eastAsia="Times New Roman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E904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ms2.sseu.ru/course/index.php?categoryid=514" TargetMode="External"/><Relationship Id="rId5" Type="http://schemas.openxmlformats.org/officeDocument/2006/relationships/hyperlink" Target="https://www.minfin.ru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5527</Words>
  <Characters>31506</Characters>
  <Application>Microsoft Office Word</Application>
  <DocSecurity>0</DocSecurity>
  <Lines>262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ReportSGEU_2019</vt:lpstr>
      <vt:lpstr>Лист1</vt:lpstr>
    </vt:vector>
  </TitlesOfParts>
  <Company/>
  <LinksUpToDate>false</LinksUpToDate>
  <CharactersWithSpaces>36960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ReportSGEU_2019</dc:title>
  <dc:creator>FastReport.NET</dc:creator>
  <cp:lastModifiedBy>Каланчева Марина Александровна</cp:lastModifiedBy>
  <cp:revision>6</cp:revision>
  <dcterms:created xsi:type="dcterms:W3CDTF">2020-10-07T10:30:00Z</dcterms:created>
  <dcterms:modified xsi:type="dcterms:W3CDTF">2021-10-05T07:44:00Z</dcterms:modified>
</cp:coreProperties>
</file>