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EFEB3" w14:textId="77777777" w:rsidR="00041B53" w:rsidRPr="006022CA" w:rsidRDefault="00886D7F" w:rsidP="00BE0D3B">
      <w:pPr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E205A" w14:textId="77777777" w:rsidR="00041B53" w:rsidRPr="006022CA" w:rsidRDefault="00041B53" w:rsidP="00041B53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государственное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автономное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образовательное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учреждение</w:t>
      </w:r>
    </w:p>
    <w:p w14:paraId="0EDBD1F9" w14:textId="77777777" w:rsidR="00041B53" w:rsidRPr="006022CA" w:rsidRDefault="00041B53" w:rsidP="00041B53">
      <w:pPr>
        <w:ind w:left="5"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высшего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14:paraId="2212F68E" w14:textId="77777777" w:rsidR="00041B53" w:rsidRPr="006022CA" w:rsidRDefault="00041B53" w:rsidP="00041B53">
      <w:pPr>
        <w:spacing w:before="1"/>
        <w:ind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pacing w:val="-2"/>
          <w:sz w:val="26"/>
        </w:rPr>
        <w:t>«Самарский</w:t>
      </w:r>
      <w:r w:rsidRPr="006022CA">
        <w:rPr>
          <w:rFonts w:ascii="Times New Roman" w:hAnsi="Times New Roman" w:cs="Times New Roman"/>
          <w:b/>
          <w:spacing w:val="3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 w:rsidRPr="006022C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 w:rsidRPr="006022CA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14:paraId="4C8968CC" w14:textId="77777777" w:rsidR="00041B53" w:rsidRPr="006022CA" w:rsidRDefault="00041B53" w:rsidP="00041B53">
      <w:pPr>
        <w:pStyle w:val="a3"/>
        <w:rPr>
          <w:b/>
          <w:sz w:val="26"/>
        </w:rPr>
      </w:pPr>
    </w:p>
    <w:p w14:paraId="4E863153" w14:textId="77777777" w:rsidR="00041B53" w:rsidRPr="006022CA" w:rsidRDefault="00041B53" w:rsidP="00041B53">
      <w:pPr>
        <w:pStyle w:val="a3"/>
        <w:spacing w:before="161"/>
        <w:rPr>
          <w:b/>
          <w:sz w:val="26"/>
        </w:rPr>
      </w:pPr>
    </w:p>
    <w:p w14:paraId="0D1F277B" w14:textId="77777777" w:rsidR="00041B53" w:rsidRPr="006022CA" w:rsidRDefault="00041B53" w:rsidP="00041B53">
      <w:pPr>
        <w:pStyle w:val="a3"/>
      </w:pPr>
      <w:r w:rsidRPr="006022CA">
        <w:rPr>
          <w:b/>
          <w:spacing w:val="-2"/>
        </w:rPr>
        <w:t xml:space="preserve">Институт </w:t>
      </w:r>
      <w:r w:rsidRPr="006022CA">
        <w:rPr>
          <w:bCs/>
          <w:spacing w:val="-2"/>
        </w:rPr>
        <w:t xml:space="preserve">национальной и мировой экономики  </w:t>
      </w:r>
    </w:p>
    <w:p w14:paraId="7F3A437D" w14:textId="77777777" w:rsidR="00041B53" w:rsidRPr="006022CA" w:rsidRDefault="00041B53" w:rsidP="00041B53">
      <w:pPr>
        <w:pStyle w:val="a3"/>
        <w:tabs>
          <w:tab w:val="left" w:pos="1517"/>
        </w:tabs>
        <w:ind w:right="1094"/>
      </w:pPr>
      <w:r w:rsidRPr="006022CA">
        <w:rPr>
          <w:b/>
          <w:spacing w:val="-2"/>
        </w:rPr>
        <w:t xml:space="preserve">Кафедра </w:t>
      </w:r>
      <w:r w:rsidR="00BE0D3B">
        <w:t>с</w:t>
      </w:r>
      <w:r w:rsidRPr="006022CA">
        <w:t>татистики и эконометрики</w:t>
      </w:r>
    </w:p>
    <w:p w14:paraId="793C203F" w14:textId="77777777" w:rsidR="00041B53" w:rsidRPr="006022CA" w:rsidRDefault="00041B53" w:rsidP="00041B53">
      <w:pPr>
        <w:pStyle w:val="a3"/>
        <w:spacing w:before="243"/>
      </w:pPr>
    </w:p>
    <w:p w14:paraId="12AE0B3F" w14:textId="77777777" w:rsidR="00041B53" w:rsidRPr="006022CA" w:rsidRDefault="00041B53" w:rsidP="00041B53">
      <w:pPr>
        <w:pStyle w:val="a3"/>
        <w:ind w:right="107"/>
        <w:jc w:val="right"/>
      </w:pPr>
      <w:r w:rsidRPr="006022CA">
        <w:rPr>
          <w:spacing w:val="-2"/>
        </w:rPr>
        <w:t>УТВЕРЖДЕНО</w:t>
      </w:r>
    </w:p>
    <w:p w14:paraId="1CD58F55" w14:textId="1975F211" w:rsidR="00041B53" w:rsidRPr="006022CA" w:rsidRDefault="00041B53" w:rsidP="0037688D">
      <w:pPr>
        <w:pStyle w:val="a3"/>
        <w:ind w:left="5812" w:hanging="31"/>
      </w:pPr>
      <w:r w:rsidRPr="006022CA">
        <w:t>Ученым</w:t>
      </w:r>
      <w:r w:rsidRPr="006022CA">
        <w:rPr>
          <w:spacing w:val="-15"/>
        </w:rPr>
        <w:t xml:space="preserve"> </w:t>
      </w:r>
      <w:r w:rsidRPr="006022CA">
        <w:t>советом</w:t>
      </w:r>
      <w:r w:rsidRPr="006022CA">
        <w:rPr>
          <w:spacing w:val="-15"/>
        </w:rPr>
        <w:t xml:space="preserve"> </w:t>
      </w:r>
      <w:r w:rsidRPr="006022CA">
        <w:t xml:space="preserve">Университета </w:t>
      </w:r>
      <w:r w:rsidR="00E06654" w:rsidRPr="00E06654">
        <w:t>(протокол № 10 от 22 мая 2025 г.)</w:t>
      </w:r>
    </w:p>
    <w:p w14:paraId="47E88320" w14:textId="77777777" w:rsidR="00041B53" w:rsidRPr="006022CA" w:rsidRDefault="00041B53" w:rsidP="00041B53">
      <w:pPr>
        <w:pStyle w:val="a3"/>
      </w:pPr>
    </w:p>
    <w:p w14:paraId="3DFB34E6" w14:textId="77777777" w:rsidR="00041B53" w:rsidRPr="006022CA" w:rsidRDefault="00041B53" w:rsidP="00041B53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КОМПЛЕКТ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14:paraId="69291FF6" w14:textId="77777777" w:rsidR="00041B53" w:rsidRPr="006022CA" w:rsidRDefault="00041B53" w:rsidP="00041B53">
      <w:pPr>
        <w:pStyle w:val="a3"/>
        <w:rPr>
          <w:b/>
        </w:rPr>
      </w:pPr>
    </w:p>
    <w:p w14:paraId="69BC1A59" w14:textId="77777777" w:rsidR="00BE0D3B" w:rsidRDefault="00041B53" w:rsidP="00041B53">
      <w:pPr>
        <w:pStyle w:val="a3"/>
        <w:ind w:left="102" w:right="1094"/>
      </w:pPr>
      <w:r w:rsidRPr="006022CA">
        <w:t>Наименование</w:t>
      </w:r>
      <w:r w:rsidRPr="006022CA">
        <w:rPr>
          <w:spacing w:val="-9"/>
        </w:rPr>
        <w:t xml:space="preserve"> </w:t>
      </w:r>
      <w:r w:rsidRPr="006022CA">
        <w:t>дисциплины</w:t>
      </w:r>
      <w:r w:rsidRPr="006022CA">
        <w:rPr>
          <w:spacing w:val="-6"/>
        </w:rPr>
        <w:t xml:space="preserve"> </w:t>
      </w:r>
      <w:r w:rsidR="00BE0D3B" w:rsidRPr="00BE0D3B">
        <w:t>Б</w:t>
      </w:r>
      <w:proofErr w:type="gramStart"/>
      <w:r w:rsidR="00BE0D3B" w:rsidRPr="00BE0D3B">
        <w:t>1.О.</w:t>
      </w:r>
      <w:proofErr w:type="gramEnd"/>
      <w:r w:rsidR="005746A6">
        <w:t>2</w:t>
      </w:r>
      <w:r w:rsidR="001517C6">
        <w:t>8</w:t>
      </w:r>
      <w:r w:rsidR="00BE0D3B" w:rsidRPr="00BE0D3B">
        <w:t xml:space="preserve"> </w:t>
      </w:r>
      <w:r w:rsidR="001517C6">
        <w:t>Микроэкономическая</w:t>
      </w:r>
      <w:r w:rsidR="005746A6">
        <w:t xml:space="preserve"> статистика</w:t>
      </w:r>
    </w:p>
    <w:p w14:paraId="704BBD71" w14:textId="77777777" w:rsidR="00041B53" w:rsidRPr="006022CA" w:rsidRDefault="00041B53" w:rsidP="00041B53">
      <w:pPr>
        <w:pStyle w:val="a3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14:paraId="24AF9495" w14:textId="77777777" w:rsidR="00041B53" w:rsidRPr="006022CA" w:rsidRDefault="00041B53" w:rsidP="00041B53">
      <w:pPr>
        <w:pStyle w:val="a3"/>
        <w:ind w:left="102" w:right="1094"/>
      </w:pPr>
      <w:r w:rsidRPr="006022CA">
        <w:t>Квалификация (степень) выпускника бакалавр</w:t>
      </w:r>
    </w:p>
    <w:p w14:paraId="7EE3EDC5" w14:textId="77777777" w:rsidR="00041B53" w:rsidRPr="006022CA" w:rsidRDefault="00041B53" w:rsidP="00041B53">
      <w:pPr>
        <w:pStyle w:val="a3"/>
      </w:pPr>
    </w:p>
    <w:p w14:paraId="09259003" w14:textId="77777777" w:rsidR="00041B53" w:rsidRPr="006022CA" w:rsidRDefault="00041B53" w:rsidP="00041B53">
      <w:pPr>
        <w:pStyle w:val="a3"/>
      </w:pPr>
    </w:p>
    <w:p w14:paraId="011276DF" w14:textId="77777777" w:rsidR="00041B53" w:rsidRPr="006022CA" w:rsidRDefault="00041B53" w:rsidP="00041B53">
      <w:pPr>
        <w:pStyle w:val="a3"/>
      </w:pPr>
    </w:p>
    <w:p w14:paraId="3C66E9D5" w14:textId="77777777" w:rsidR="00041B53" w:rsidRPr="006022CA" w:rsidRDefault="00041B53" w:rsidP="00041B53">
      <w:pPr>
        <w:pStyle w:val="a3"/>
      </w:pPr>
    </w:p>
    <w:p w14:paraId="53255949" w14:textId="77777777" w:rsidR="00041B53" w:rsidRPr="006022CA" w:rsidRDefault="00041B53" w:rsidP="00041B53">
      <w:pPr>
        <w:pStyle w:val="a3"/>
      </w:pPr>
    </w:p>
    <w:p w14:paraId="5ADF20B5" w14:textId="77777777" w:rsidR="00041B53" w:rsidRPr="006022CA" w:rsidRDefault="00041B53" w:rsidP="00041B53">
      <w:pPr>
        <w:pStyle w:val="a3"/>
      </w:pPr>
    </w:p>
    <w:p w14:paraId="3CF69BC4" w14:textId="77777777" w:rsidR="00041B53" w:rsidRPr="006022CA" w:rsidRDefault="00041B53" w:rsidP="00041B53">
      <w:pPr>
        <w:pStyle w:val="a3"/>
      </w:pPr>
    </w:p>
    <w:p w14:paraId="5BC28A24" w14:textId="77777777" w:rsidR="00041B53" w:rsidRPr="006022CA" w:rsidRDefault="00041B53" w:rsidP="00041B53">
      <w:pPr>
        <w:pStyle w:val="a3"/>
      </w:pPr>
    </w:p>
    <w:p w14:paraId="513A5C0C" w14:textId="77777777" w:rsidR="00041B53" w:rsidRPr="006022CA" w:rsidRDefault="00041B53" w:rsidP="00041B53">
      <w:pPr>
        <w:pStyle w:val="a3"/>
      </w:pPr>
    </w:p>
    <w:p w14:paraId="46EA1173" w14:textId="77777777" w:rsidR="00041B53" w:rsidRPr="006022CA" w:rsidRDefault="00041B53" w:rsidP="00041B53">
      <w:pPr>
        <w:pStyle w:val="a3"/>
      </w:pPr>
    </w:p>
    <w:p w14:paraId="1CAC417F" w14:textId="77777777" w:rsidR="00041B53" w:rsidRPr="006022CA" w:rsidRDefault="00041B53" w:rsidP="00041B53">
      <w:pPr>
        <w:pStyle w:val="a3"/>
      </w:pPr>
    </w:p>
    <w:p w14:paraId="17595B03" w14:textId="77777777" w:rsidR="00041B53" w:rsidRPr="006022CA" w:rsidRDefault="00041B53" w:rsidP="00041B53">
      <w:pPr>
        <w:pStyle w:val="a3"/>
      </w:pPr>
    </w:p>
    <w:p w14:paraId="5A054C91" w14:textId="77777777" w:rsidR="00041B53" w:rsidRPr="006022CA" w:rsidRDefault="00041B53" w:rsidP="00041B53">
      <w:pPr>
        <w:pStyle w:val="a3"/>
      </w:pPr>
    </w:p>
    <w:p w14:paraId="185745A6" w14:textId="77777777" w:rsidR="00041B53" w:rsidRPr="006022CA" w:rsidRDefault="00041B53" w:rsidP="00041B53">
      <w:pPr>
        <w:pStyle w:val="a3"/>
      </w:pPr>
    </w:p>
    <w:p w14:paraId="6717A527" w14:textId="77777777" w:rsidR="00041B53" w:rsidRPr="006022CA" w:rsidRDefault="00041B53" w:rsidP="00041B53">
      <w:pPr>
        <w:pStyle w:val="a3"/>
      </w:pPr>
    </w:p>
    <w:p w14:paraId="1127BDAF" w14:textId="77777777" w:rsidR="00041B53" w:rsidRPr="006022CA" w:rsidRDefault="00041B53" w:rsidP="00041B53">
      <w:pPr>
        <w:pStyle w:val="a3"/>
        <w:spacing w:before="1"/>
      </w:pPr>
    </w:p>
    <w:p w14:paraId="3CA4A75C" w14:textId="77777777" w:rsidR="00041B53" w:rsidRDefault="00041B53" w:rsidP="00041B53">
      <w:pPr>
        <w:pStyle w:val="a3"/>
        <w:ind w:left="6" w:right="16"/>
        <w:jc w:val="center"/>
      </w:pPr>
    </w:p>
    <w:p w14:paraId="13B54486" w14:textId="77777777" w:rsidR="00041B53" w:rsidRDefault="00041B53" w:rsidP="00041B53">
      <w:pPr>
        <w:pStyle w:val="a3"/>
        <w:ind w:left="6" w:right="16"/>
        <w:jc w:val="center"/>
      </w:pPr>
    </w:p>
    <w:p w14:paraId="2C1282D3" w14:textId="77777777" w:rsidR="00041B53" w:rsidRDefault="00041B53" w:rsidP="00041B53">
      <w:pPr>
        <w:pStyle w:val="a3"/>
        <w:ind w:left="6" w:right="16"/>
        <w:jc w:val="center"/>
      </w:pPr>
    </w:p>
    <w:p w14:paraId="5D31B0B1" w14:textId="77777777" w:rsidR="00041B53" w:rsidRDefault="00041B53" w:rsidP="00041B53">
      <w:pPr>
        <w:pStyle w:val="a3"/>
        <w:ind w:left="6" w:right="16"/>
        <w:jc w:val="center"/>
      </w:pPr>
    </w:p>
    <w:p w14:paraId="5654608C" w14:textId="77777777" w:rsidR="00041B53" w:rsidRPr="006022CA" w:rsidRDefault="00041B53" w:rsidP="00041B53">
      <w:pPr>
        <w:pStyle w:val="a3"/>
        <w:ind w:left="6" w:right="16"/>
        <w:jc w:val="center"/>
      </w:pPr>
      <w:r w:rsidRPr="006022CA">
        <w:t>Самара</w:t>
      </w:r>
      <w:r w:rsidRPr="006022CA">
        <w:rPr>
          <w:spacing w:val="-4"/>
        </w:rPr>
        <w:t xml:space="preserve"> 202</w:t>
      </w:r>
      <w:r>
        <w:rPr>
          <w:spacing w:val="-4"/>
        </w:rPr>
        <w:t>5</w:t>
      </w:r>
    </w:p>
    <w:p w14:paraId="7E08CA6D" w14:textId="77777777" w:rsidR="00D87DCD" w:rsidRDefault="00D87DCD"/>
    <w:p w14:paraId="324AA332" w14:textId="20D15A50" w:rsidR="00535950" w:rsidRDefault="00535950"/>
    <w:p w14:paraId="1A82641D" w14:textId="77777777" w:rsidR="00535950" w:rsidRDefault="00535950">
      <w:pPr>
        <w:spacing w:line="259" w:lineRule="auto"/>
      </w:pPr>
      <w:r>
        <w:br w:type="page"/>
      </w:r>
    </w:p>
    <w:p w14:paraId="568A5FBA" w14:textId="44BBEFEB" w:rsidR="00535950" w:rsidRPr="00565E08" w:rsidRDefault="00535950" w:rsidP="00535950">
      <w:pPr>
        <w:ind w:firstLine="709"/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0" w:name="_Hlk213335659"/>
      <w:bookmarkStart w:id="1" w:name="_Hlk213335340"/>
      <w:r w:rsidRPr="00565E08">
        <w:rPr>
          <w:rFonts w:ascii="Times New Roman" w:hAnsi="Times New Roman" w:cs="Times New Roman"/>
          <w:sz w:val="24"/>
          <w:szCs w:val="28"/>
        </w:rPr>
        <w:lastRenderedPageBreak/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 w:rsidRPr="00535950">
        <w:rPr>
          <w:rFonts w:ascii="Times New Roman" w:hAnsi="Times New Roman" w:cs="Times New Roman"/>
          <w:sz w:val="24"/>
          <w:szCs w:val="28"/>
        </w:rPr>
        <w:t>Б1.О.28 Микроэкономическая статистика</w:t>
      </w:r>
      <w:bookmarkStart w:id="2" w:name="_GoBack"/>
      <w:bookmarkEnd w:id="2"/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bookmarkEnd w:id="1"/>
    <w:p w14:paraId="54BAE433" w14:textId="2CB58C8E" w:rsidR="00535950" w:rsidRDefault="00535950"/>
    <w:p w14:paraId="4BDDF21C" w14:textId="77777777" w:rsidR="00535950" w:rsidRDefault="00535950">
      <w:pPr>
        <w:spacing w:line="259" w:lineRule="auto"/>
      </w:pPr>
      <w:r>
        <w:br w:type="page"/>
      </w:r>
    </w:p>
    <w:p w14:paraId="2BB07CEE" w14:textId="77777777" w:rsidR="00041B53" w:rsidRDefault="00041B53">
      <w:pPr>
        <w:sectPr w:rsidR="00041B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9670"/>
        <w:gridCol w:w="1887"/>
        <w:gridCol w:w="2472"/>
      </w:tblGrid>
      <w:tr w:rsidR="00735E0B" w:rsidRPr="0034314A" w14:paraId="2FB4711C" w14:textId="77777777" w:rsidTr="000842D5">
        <w:tc>
          <w:tcPr>
            <w:tcW w:w="531" w:type="dxa"/>
            <w:vAlign w:val="center"/>
          </w:tcPr>
          <w:p w14:paraId="4037D2FE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9670" w:type="dxa"/>
            <w:vAlign w:val="center"/>
          </w:tcPr>
          <w:p w14:paraId="38A63D54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887" w:type="dxa"/>
            <w:vAlign w:val="center"/>
          </w:tcPr>
          <w:p w14:paraId="5C8B9E4C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472" w:type="dxa"/>
            <w:vAlign w:val="center"/>
          </w:tcPr>
          <w:p w14:paraId="7344C131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600D0D" w:rsidRPr="0034314A" w14:paraId="649BB595" w14:textId="77777777" w:rsidTr="003B51BA">
        <w:tc>
          <w:tcPr>
            <w:tcW w:w="14560" w:type="dxa"/>
            <w:gridSpan w:val="4"/>
          </w:tcPr>
          <w:p w14:paraId="0FB66DB7" w14:textId="07BBE5B6" w:rsidR="00600D0D" w:rsidRPr="00735E0B" w:rsidRDefault="00600D0D" w:rsidP="00600D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969B9">
              <w:rPr>
                <w:rFonts w:ascii="Times New Roman" w:hAnsi="Times New Roman" w:cs="Times New Roman"/>
                <w:b/>
                <w:sz w:val="20"/>
                <w:szCs w:val="20"/>
              </w:rPr>
              <w:t>ОПК-3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D0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969B9">
              <w:rPr>
                <w:rFonts w:ascii="Times New Roman" w:hAnsi="Times New Roman" w:cs="Times New Roman"/>
                <w:b/>
                <w:sz w:val="20"/>
                <w:szCs w:val="20"/>
              </w:rPr>
              <w:t>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      </w:r>
          </w:p>
        </w:tc>
      </w:tr>
      <w:tr w:rsidR="00600D0D" w:rsidRPr="0034314A" w14:paraId="3E3D8584" w14:textId="77777777" w:rsidTr="000842D5">
        <w:tc>
          <w:tcPr>
            <w:tcW w:w="531" w:type="dxa"/>
          </w:tcPr>
          <w:p w14:paraId="3863FFD6" w14:textId="77777777" w:rsidR="00600D0D" w:rsidRPr="00735E0B" w:rsidRDefault="00600D0D" w:rsidP="00600D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0" w:type="dxa"/>
          </w:tcPr>
          <w:p w14:paraId="6F5A8536" w14:textId="48C5F003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информации на микроуровне с применением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методов математической статистики для анализа количественных данных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включает в себя:</w:t>
            </w:r>
          </w:p>
          <w:p w14:paraId="7EB56BF7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А. Методы представления данных в графическом виде и их последующий анализ</w:t>
            </w:r>
          </w:p>
          <w:p w14:paraId="10FBCC9B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Б. Методы оценки текущего состояния бизнеса, позволяющие выявить сильные и слабые стороны, а также стратегические проблемы</w:t>
            </w:r>
          </w:p>
          <w:p w14:paraId="26E5231D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В. Комплекс решений, который помогает объединить данные, поступающие из разных источников, и получить сводную аналитику по ключевым показателям в виде наглядных панелей</w:t>
            </w:r>
          </w:p>
          <w:p w14:paraId="3F80C9FB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Г. Методы, которые помогают находить закономерности, проверять гипотезы и делать прогнозы по показателям деятельности предприятий и организаций</w:t>
            </w:r>
          </w:p>
        </w:tc>
        <w:tc>
          <w:tcPr>
            <w:tcW w:w="1887" w:type="dxa"/>
          </w:tcPr>
          <w:p w14:paraId="4AD16FBC" w14:textId="77777777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472" w:type="dxa"/>
          </w:tcPr>
          <w:p w14:paraId="5FB8590F" w14:textId="77777777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600D0D" w:rsidRPr="0034314A" w14:paraId="667679ED" w14:textId="77777777" w:rsidTr="000842D5">
        <w:tc>
          <w:tcPr>
            <w:tcW w:w="531" w:type="dxa"/>
          </w:tcPr>
          <w:p w14:paraId="5937F676" w14:textId="77777777" w:rsidR="00600D0D" w:rsidRPr="00735E0B" w:rsidRDefault="00600D0D" w:rsidP="00600D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70" w:type="dxa"/>
          </w:tcPr>
          <w:p w14:paraId="52F70115" w14:textId="0400C562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Компьютерные программы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, используемый при анализе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количественных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данных на микроуровне</w:t>
            </w:r>
            <w:r>
              <w:t xml:space="preserve"> </w:t>
            </w:r>
            <w:r w:rsidRPr="00935E89">
              <w:rPr>
                <w:rFonts w:ascii="Times New Roman" w:hAnsi="Times New Roman" w:cs="Times New Roman"/>
                <w:sz w:val="20"/>
                <w:szCs w:val="20"/>
              </w:rPr>
              <w:t>для подготовки статистически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35E89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для докладов, публикаций и других аналитических материалов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F151E7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5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35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Gretl</w:t>
            </w:r>
            <w:proofErr w:type="spellEnd"/>
          </w:p>
          <w:p w14:paraId="0CDFEB81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35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STATISTICA</w:t>
            </w:r>
          </w:p>
          <w:p w14:paraId="055A6C83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35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35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Serpstat</w:t>
            </w:r>
            <w:proofErr w:type="spellEnd"/>
            <w:r w:rsidRPr="00735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9019D5A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Г. CRM-система</w:t>
            </w:r>
          </w:p>
        </w:tc>
        <w:tc>
          <w:tcPr>
            <w:tcW w:w="1887" w:type="dxa"/>
          </w:tcPr>
          <w:p w14:paraId="4DFE75A3" w14:textId="77777777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А, Б</w:t>
            </w:r>
          </w:p>
        </w:tc>
        <w:tc>
          <w:tcPr>
            <w:tcW w:w="2472" w:type="dxa"/>
          </w:tcPr>
          <w:p w14:paraId="35F3D671" w14:textId="77777777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600D0D" w:rsidRPr="0034314A" w14:paraId="155863C3" w14:textId="77777777" w:rsidTr="000842D5">
        <w:tc>
          <w:tcPr>
            <w:tcW w:w="531" w:type="dxa"/>
          </w:tcPr>
          <w:p w14:paraId="6A3060DF" w14:textId="77777777" w:rsidR="00600D0D" w:rsidRPr="00735E0B" w:rsidRDefault="00600D0D" w:rsidP="00600D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70" w:type="dxa"/>
          </w:tcPr>
          <w:p w14:paraId="5D013ACE" w14:textId="78207546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При проведении факторного анализа стоимостных показателей продукции предприятия с использованием </w:t>
            </w:r>
            <w:r w:rsidRPr="006969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необходимой вычислительной техники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применяют: </w:t>
            </w:r>
          </w:p>
          <w:p w14:paraId="1339CAFA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А. Мультипликативные модели</w:t>
            </w:r>
          </w:p>
          <w:p w14:paraId="2B2CA001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Б. Имитационные модели</w:t>
            </w:r>
          </w:p>
          <w:p w14:paraId="6A030F44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В. Аддитивные модели </w:t>
            </w:r>
          </w:p>
          <w:p w14:paraId="126D99CB" w14:textId="77777777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Г. Предикативные модели</w:t>
            </w:r>
          </w:p>
        </w:tc>
        <w:tc>
          <w:tcPr>
            <w:tcW w:w="1887" w:type="dxa"/>
          </w:tcPr>
          <w:p w14:paraId="11B1BE6A" w14:textId="77777777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А, В</w:t>
            </w:r>
          </w:p>
        </w:tc>
        <w:tc>
          <w:tcPr>
            <w:tcW w:w="2472" w:type="dxa"/>
          </w:tcPr>
          <w:p w14:paraId="6AE2AECA" w14:textId="77777777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600D0D" w:rsidRPr="0034314A" w14:paraId="16FAA3B0" w14:textId="77777777" w:rsidTr="000842D5">
        <w:tc>
          <w:tcPr>
            <w:tcW w:w="531" w:type="dxa"/>
          </w:tcPr>
          <w:p w14:paraId="7AF7E45C" w14:textId="77777777" w:rsidR="00600D0D" w:rsidRPr="00735E0B" w:rsidRDefault="00600D0D" w:rsidP="00600D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70" w:type="dxa"/>
          </w:tcPr>
          <w:p w14:paraId="1300AA4A" w14:textId="0D776636" w:rsidR="00600D0D" w:rsidRPr="00144DC5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C5">
              <w:rPr>
                <w:rFonts w:ascii="Times New Roman" w:hAnsi="Times New Roman" w:cs="Times New Roman"/>
                <w:sz w:val="20"/>
                <w:szCs w:val="20"/>
              </w:rPr>
              <w:t>Методы дескриптивной статистики для анализа количественных данных используются при:</w:t>
            </w:r>
          </w:p>
          <w:p w14:paraId="1B919EF1" w14:textId="5CDE2798" w:rsidR="00600D0D" w:rsidRPr="00144DC5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C5">
              <w:rPr>
                <w:rFonts w:ascii="Times New Roman" w:hAnsi="Times New Roman" w:cs="Times New Roman"/>
                <w:sz w:val="20"/>
                <w:szCs w:val="20"/>
              </w:rPr>
              <w:t>А. Формировании бухгалтерских и финансовых отчётов компании за определённый период времени</w:t>
            </w:r>
          </w:p>
          <w:p w14:paraId="3C8B5705" w14:textId="51A1D499" w:rsidR="00600D0D" w:rsidRPr="00144DC5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C5">
              <w:rPr>
                <w:rFonts w:ascii="Times New Roman" w:hAnsi="Times New Roman" w:cs="Times New Roman"/>
                <w:sz w:val="20"/>
                <w:szCs w:val="20"/>
              </w:rPr>
              <w:t>Б. Мониторинге производственных процессов через многомерные модели</w:t>
            </w:r>
          </w:p>
          <w:p w14:paraId="6F099E57" w14:textId="0710FF31" w:rsidR="00600D0D" w:rsidRPr="00144DC5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C5">
              <w:rPr>
                <w:rFonts w:ascii="Times New Roman" w:hAnsi="Times New Roman" w:cs="Times New Roman"/>
                <w:sz w:val="20"/>
                <w:szCs w:val="20"/>
              </w:rPr>
              <w:t xml:space="preserve">В. Выявлении влияния различных факторов на динамику прибыли </w:t>
            </w:r>
          </w:p>
          <w:p w14:paraId="476E8BAF" w14:textId="4385D802" w:rsidR="00600D0D" w:rsidRPr="00144DC5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DC5">
              <w:rPr>
                <w:rFonts w:ascii="Times New Roman" w:hAnsi="Times New Roman" w:cs="Times New Roman"/>
                <w:sz w:val="20"/>
                <w:szCs w:val="20"/>
              </w:rPr>
              <w:t>Г. Прогнозировании доходов бюджетной организации</w:t>
            </w:r>
          </w:p>
        </w:tc>
        <w:tc>
          <w:tcPr>
            <w:tcW w:w="1887" w:type="dxa"/>
          </w:tcPr>
          <w:p w14:paraId="76F18D51" w14:textId="1CB6291A" w:rsidR="00600D0D" w:rsidRPr="00144DC5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D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72" w:type="dxa"/>
          </w:tcPr>
          <w:p w14:paraId="2BC746FA" w14:textId="77777777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600D0D" w:rsidRPr="0034314A" w14:paraId="208C447F" w14:textId="77777777" w:rsidTr="000842D5">
        <w:tc>
          <w:tcPr>
            <w:tcW w:w="531" w:type="dxa"/>
          </w:tcPr>
          <w:p w14:paraId="286659A0" w14:textId="77777777" w:rsidR="00600D0D" w:rsidRPr="00735E0B" w:rsidRDefault="00600D0D" w:rsidP="00600D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0" w:type="dxa"/>
          </w:tcPr>
          <w:p w14:paraId="79891BEC" w14:textId="5EB35ED9" w:rsidR="00600D0D" w:rsidRPr="00A249E4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Выберите </w:t>
            </w:r>
            <w:r w:rsidRPr="00A249E4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статистические характеристики, которые применяются в дескриптивной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статистике</w:t>
            </w:r>
            <w:r>
              <w:t xml:space="preserve"> </w:t>
            </w:r>
            <w:r w:rsidRPr="00A249E4">
              <w:rPr>
                <w:rFonts w:ascii="Times New Roman" w:hAnsi="Times New Roman" w:cs="Times New Roman"/>
                <w:sz w:val="20"/>
                <w:szCs w:val="20"/>
              </w:rPr>
              <w:t>для анализа количественных данных:</w:t>
            </w:r>
          </w:p>
          <w:p w14:paraId="1C0133E8" w14:textId="29AC4C04" w:rsidR="00600D0D" w:rsidRPr="00A249E4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E4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Экономические индексы</w:t>
            </w:r>
            <w:r w:rsidRPr="00A249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14:paraId="753118D4" w14:textId="6990C297" w:rsidR="00600D0D" w:rsidRPr="00A249E4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E4">
              <w:rPr>
                <w:rFonts w:ascii="Times New Roman" w:hAnsi="Times New Roman" w:cs="Times New Roman"/>
                <w:sz w:val="20"/>
                <w:szCs w:val="20"/>
              </w:rPr>
              <w:t>Б. Среднее значение</w:t>
            </w:r>
          </w:p>
          <w:p w14:paraId="77927D24" w14:textId="6B807B9A" w:rsidR="00600D0D" w:rsidRPr="00A249E4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E4">
              <w:rPr>
                <w:rFonts w:ascii="Times New Roman" w:hAnsi="Times New Roman" w:cs="Times New Roman"/>
                <w:sz w:val="20"/>
                <w:szCs w:val="20"/>
              </w:rPr>
              <w:t>В. Медиана</w:t>
            </w:r>
          </w:p>
          <w:p w14:paraId="49D7BF4B" w14:textId="3C89272E" w:rsidR="00600D0D" w:rsidRPr="00735E0B" w:rsidRDefault="00600D0D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E4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Темп прироста</w:t>
            </w:r>
          </w:p>
        </w:tc>
        <w:tc>
          <w:tcPr>
            <w:tcW w:w="1887" w:type="dxa"/>
          </w:tcPr>
          <w:p w14:paraId="74D28BC4" w14:textId="4F9EB5C4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Б,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472" w:type="dxa"/>
          </w:tcPr>
          <w:p w14:paraId="4C48D125" w14:textId="77777777" w:rsidR="00600D0D" w:rsidRPr="00735E0B" w:rsidRDefault="00600D0D" w:rsidP="00600D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</w:tbl>
    <w:p w14:paraId="52ECBE4F" w14:textId="77777777" w:rsidR="000842D5" w:rsidRDefault="000842D5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9670"/>
        <w:gridCol w:w="1887"/>
        <w:gridCol w:w="2472"/>
      </w:tblGrid>
      <w:tr w:rsidR="00735E0B" w:rsidRPr="0034314A" w14:paraId="6B3B21B9" w14:textId="77777777" w:rsidTr="000842D5">
        <w:tc>
          <w:tcPr>
            <w:tcW w:w="531" w:type="dxa"/>
          </w:tcPr>
          <w:p w14:paraId="402C7DA0" w14:textId="1CF08A0C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670" w:type="dxa"/>
          </w:tcPr>
          <w:p w14:paraId="05DC3387" w14:textId="25557241" w:rsidR="00735E0B" w:rsidRPr="00735E0B" w:rsidRDefault="004D7723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>азработк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прогнозов с применением </w:t>
            </w:r>
            <w:r w:rsidRPr="004D7723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D7723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математической статистики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>, используемый в бизнесе на основе анализа исторических данных, учитывающий последовательность значений показателей по времени, с целью выявления сезонности, трендов и циклов:</w:t>
            </w:r>
          </w:p>
          <w:p w14:paraId="6BB171B2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А. Метод временных рядов</w:t>
            </w:r>
          </w:p>
          <w:p w14:paraId="1163A796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Б. Метод машинного обучения</w:t>
            </w:r>
          </w:p>
          <w:p w14:paraId="3720EAF4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В. Метод экспертной оценки</w:t>
            </w:r>
          </w:p>
          <w:p w14:paraId="04E254BB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Г. Метод анализа сценариев</w:t>
            </w:r>
          </w:p>
        </w:tc>
        <w:tc>
          <w:tcPr>
            <w:tcW w:w="1887" w:type="dxa"/>
          </w:tcPr>
          <w:p w14:paraId="79D94559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72" w:type="dxa"/>
          </w:tcPr>
          <w:p w14:paraId="1F46691C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5552F263" w14:textId="77777777" w:rsidTr="000842D5">
        <w:tc>
          <w:tcPr>
            <w:tcW w:w="531" w:type="dxa"/>
          </w:tcPr>
          <w:p w14:paraId="5689AC25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70" w:type="dxa"/>
          </w:tcPr>
          <w:p w14:paraId="7A9DDDAE" w14:textId="2E7CE4EE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Статистический анализ социально-экономических процессов на микроуровне с применением </w:t>
            </w:r>
            <w:r w:rsidR="004D772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специализированных </w:t>
            </w:r>
            <w:r w:rsidR="004D7723" w:rsidRPr="004D7723">
              <w:rPr>
                <w:rFonts w:ascii="Times New Roman" w:hAnsi="Times New Roman" w:cs="Times New Roman"/>
                <w:sz w:val="20"/>
                <w:szCs w:val="20"/>
              </w:rPr>
              <w:t>компьютерных программ</w:t>
            </w:r>
            <w:r w:rsidR="004D7723">
              <w:t xml:space="preserve"> </w:t>
            </w:r>
            <w:r w:rsidR="004D7723" w:rsidRPr="004D7723">
              <w:rPr>
                <w:rFonts w:ascii="Times New Roman" w:hAnsi="Times New Roman" w:cs="Times New Roman"/>
                <w:sz w:val="20"/>
                <w:szCs w:val="20"/>
              </w:rPr>
              <w:t xml:space="preserve">для анализа количественных данных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дает следующие основные возможности:</w:t>
            </w:r>
          </w:p>
          <w:p w14:paraId="154E5F0A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А. Оптимизация работы компании через цифровизацию корпоративных процессов</w:t>
            </w:r>
          </w:p>
          <w:p w14:paraId="7AA0BBCD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Б. Визуализация данных, создание интерактивных графиков и </w:t>
            </w:r>
            <w:proofErr w:type="spellStart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дашбордов</w:t>
            </w:r>
            <w:proofErr w:type="spellEnd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519805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В. Обработка больших массивов данных </w:t>
            </w:r>
          </w:p>
          <w:p w14:paraId="6C41A4B2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Г. Изучение закономерностей изменения показателей</w:t>
            </w:r>
          </w:p>
        </w:tc>
        <w:tc>
          <w:tcPr>
            <w:tcW w:w="1887" w:type="dxa"/>
          </w:tcPr>
          <w:p w14:paraId="2D58394D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В,Г</w:t>
            </w:r>
            <w:proofErr w:type="gramEnd"/>
          </w:p>
        </w:tc>
        <w:tc>
          <w:tcPr>
            <w:tcW w:w="2472" w:type="dxa"/>
          </w:tcPr>
          <w:p w14:paraId="2C9B1A76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42F9F7F5" w14:textId="77777777" w:rsidTr="000842D5">
        <w:tc>
          <w:tcPr>
            <w:tcW w:w="531" w:type="dxa"/>
          </w:tcPr>
          <w:p w14:paraId="6A29B1C7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70" w:type="dxa"/>
          </w:tcPr>
          <w:p w14:paraId="5C961C1F" w14:textId="5DCF1397" w:rsidR="00735E0B" w:rsidRPr="00735E0B" w:rsidRDefault="00735E0B" w:rsidP="00B4792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При анализе информации с применением статистического инструментария 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9B3E32" w:rsidRPr="009B3E32">
              <w:rPr>
                <w:rFonts w:ascii="Times New Roman" w:hAnsi="Times New Roman" w:cs="Times New Roman"/>
                <w:sz w:val="20"/>
                <w:szCs w:val="20"/>
              </w:rPr>
              <w:t>необходимой вычислительной техники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3E32" w:rsidRPr="009B3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факторы, воздействующие на процесс получения прибыли компании через количественные изменения объема средств и предметов труда, времени работы оборудования, фонд</w:t>
            </w:r>
            <w:r w:rsidR="00B4792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рабочего времени </w:t>
            </w:r>
            <w:r w:rsidR="00B4792E">
              <w:rPr>
                <w:rFonts w:ascii="Times New Roman" w:hAnsi="Times New Roman" w:cs="Times New Roman"/>
                <w:sz w:val="20"/>
                <w:szCs w:val="20"/>
              </w:rPr>
              <w:t>содержательно интерпретируют как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……фактор</w:t>
            </w:r>
            <w:r w:rsidR="00B4792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887" w:type="dxa"/>
          </w:tcPr>
          <w:p w14:paraId="05C1C2A2" w14:textId="7BBCF6EA" w:rsidR="00735E0B" w:rsidRPr="00735E0B" w:rsidRDefault="00735E0B" w:rsidP="00B479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экстенсивны</w:t>
            </w:r>
            <w:r w:rsidR="00B479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472" w:type="dxa"/>
          </w:tcPr>
          <w:p w14:paraId="75546D82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657B2DC3" w14:textId="77777777" w:rsidTr="000842D5">
        <w:tc>
          <w:tcPr>
            <w:tcW w:w="531" w:type="dxa"/>
          </w:tcPr>
          <w:p w14:paraId="0AAA42DB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0" w:type="dxa"/>
          </w:tcPr>
          <w:p w14:paraId="40D37EA9" w14:textId="4F01AEBE" w:rsidR="00735E0B" w:rsidRPr="00735E0B" w:rsidRDefault="00735E0B" w:rsidP="009B3E3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>подготовке аналитических материалов</w:t>
            </w:r>
            <w:r w:rsidR="009B3E32">
              <w:t xml:space="preserve"> </w:t>
            </w:r>
            <w:r w:rsidR="009B3E32" w:rsidRPr="009B3E32">
              <w:rPr>
                <w:rFonts w:ascii="Times New Roman" w:hAnsi="Times New Roman" w:cs="Times New Roman"/>
                <w:sz w:val="20"/>
                <w:szCs w:val="20"/>
              </w:rPr>
              <w:t>с применением необходимой вычислительной техники и стандартных компьютерных программ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по показателям деятельности предприятия было выявлено, что средняя численность работников предприятия и его оборот превышают нулевые значения, следовательно предприятие </w:t>
            </w:r>
            <w:proofErr w:type="gramStart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считается….</w:t>
            </w:r>
            <w:proofErr w:type="gramEnd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0CAEEE97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активным</w:t>
            </w:r>
          </w:p>
        </w:tc>
        <w:tc>
          <w:tcPr>
            <w:tcW w:w="2472" w:type="dxa"/>
          </w:tcPr>
          <w:p w14:paraId="2E03DE7D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6D8DC418" w14:textId="77777777" w:rsidTr="000842D5">
        <w:tc>
          <w:tcPr>
            <w:tcW w:w="531" w:type="dxa"/>
          </w:tcPr>
          <w:p w14:paraId="41976F33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9670" w:type="dxa"/>
          </w:tcPr>
          <w:p w14:paraId="6991DDCD" w14:textId="0E13C061" w:rsidR="00735E0B" w:rsidRPr="00735E0B" w:rsidRDefault="00735E0B" w:rsidP="00B4792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9B3E32" w:rsidRPr="009B3E32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 w:rsidR="009B3E32" w:rsidRPr="009B3E32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B3E32" w:rsidRPr="009B3E3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9B3E32" w:rsidRPr="009B3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формировани</w:t>
            </w:r>
            <w:r w:rsidR="009B3E3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бизнес-</w:t>
            </w:r>
            <w:r w:rsidR="00600D0D" w:rsidRPr="00735E0B">
              <w:rPr>
                <w:rFonts w:ascii="Times New Roman" w:hAnsi="Times New Roman" w:cs="Times New Roman"/>
                <w:sz w:val="20"/>
                <w:szCs w:val="20"/>
              </w:rPr>
              <w:t>демографии, предприятия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, возраст которых не превышает пяти лет со среднегодовым приростом, превышающим 20% в год за трёхлетний период называют</w:t>
            </w:r>
            <w:proofErr w:type="gramStart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….</w:t>
            </w:r>
            <w:proofErr w:type="gramEnd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1BF6FF5B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Газели/газели</w:t>
            </w:r>
          </w:p>
        </w:tc>
        <w:tc>
          <w:tcPr>
            <w:tcW w:w="2472" w:type="dxa"/>
          </w:tcPr>
          <w:p w14:paraId="6DAEFF87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FF4897" w14:paraId="52262BD0" w14:textId="77777777" w:rsidTr="000842D5">
        <w:tc>
          <w:tcPr>
            <w:tcW w:w="531" w:type="dxa"/>
          </w:tcPr>
          <w:p w14:paraId="72A8B5D7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70" w:type="dxa"/>
          </w:tcPr>
          <w:p w14:paraId="4D54F350" w14:textId="680CE4DB" w:rsidR="00735E0B" w:rsidRPr="00735E0B" w:rsidRDefault="009B3E32" w:rsidP="009B3E3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целью содержательной интерпретации </w:t>
            </w:r>
            <w:r w:rsidRPr="009B3E32">
              <w:rPr>
                <w:rFonts w:ascii="Times New Roman" w:hAnsi="Times New Roman" w:cs="Times New Roman"/>
                <w:sz w:val="20"/>
                <w:szCs w:val="20"/>
              </w:rPr>
              <w:t>полученны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B3E3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9B3E32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3E32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количественных данных 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в бизнес-демографии показатель, рассчитываемый как отношение количества зарегистрированных за отчетный период организаций к среднему количеству </w:t>
            </w:r>
            <w:r w:rsidR="00600D0D" w:rsidRPr="00735E0B">
              <w:rPr>
                <w:rFonts w:ascii="Times New Roman" w:hAnsi="Times New Roman" w:cs="Times New Roman"/>
                <w:sz w:val="20"/>
                <w:szCs w:val="20"/>
              </w:rPr>
              <w:t>организаций, учтённых в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>Статрегистре</w:t>
            </w:r>
            <w:proofErr w:type="spellEnd"/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Росстата (в промилле) – это коэффициент</w:t>
            </w:r>
            <w:r w:rsidR="00735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1887" w:type="dxa"/>
          </w:tcPr>
          <w:p w14:paraId="4F0727CB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рождаемости</w:t>
            </w:r>
          </w:p>
        </w:tc>
        <w:tc>
          <w:tcPr>
            <w:tcW w:w="2472" w:type="dxa"/>
          </w:tcPr>
          <w:p w14:paraId="608E6784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144DC5" w:rsidRPr="00FF4897" w14:paraId="7C7EDBFB" w14:textId="77777777" w:rsidTr="000842D5">
        <w:tc>
          <w:tcPr>
            <w:tcW w:w="531" w:type="dxa"/>
          </w:tcPr>
          <w:p w14:paraId="240D47E2" w14:textId="41ADDCB0" w:rsidR="00144DC5" w:rsidRPr="00735E0B" w:rsidRDefault="00144DC5" w:rsidP="00144DC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12</w:t>
            </w:r>
          </w:p>
        </w:tc>
        <w:tc>
          <w:tcPr>
            <w:tcW w:w="9670" w:type="dxa"/>
          </w:tcPr>
          <w:p w14:paraId="45F81F2F" w14:textId="77777777" w:rsidR="00144DC5" w:rsidRPr="00735E0B" w:rsidRDefault="00144DC5" w:rsidP="00144D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E32">
              <w:rPr>
                <w:rFonts w:ascii="Times New Roman" w:hAnsi="Times New Roman" w:cs="Times New Roman"/>
                <w:sz w:val="20"/>
                <w:szCs w:val="20"/>
              </w:rPr>
              <w:t xml:space="preserve">При подготовке аналитических материалов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по оценке эффективности использования оборотных средств предприятия с применением </w:t>
            </w:r>
            <w:r w:rsidRPr="00B4792E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необходимой вычислительной техники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было установлено, что остаток оборотных средств на начало месяца составил (млн. руб.):</w:t>
            </w:r>
          </w:p>
          <w:p w14:paraId="2C8B74C8" w14:textId="5AD12058" w:rsidR="00144DC5" w:rsidRDefault="00144DC5" w:rsidP="00144D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апрель – 300; май – 320; июнь – 310; июль – 290. Расчета среднего остатка оборотных средств за II квартал будет в этом случае будет осуществляться по формуле </w:t>
            </w:r>
            <w:proofErr w:type="gramStart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средней….</w:t>
            </w:r>
            <w:proofErr w:type="gramEnd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7D0BE1A9" w14:textId="23D2BABE" w:rsidR="00144DC5" w:rsidRPr="00735E0B" w:rsidRDefault="00144DC5" w:rsidP="00144D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хронологической</w:t>
            </w:r>
          </w:p>
        </w:tc>
        <w:tc>
          <w:tcPr>
            <w:tcW w:w="2472" w:type="dxa"/>
          </w:tcPr>
          <w:p w14:paraId="4BDD1BC3" w14:textId="6652DEA4" w:rsidR="00144DC5" w:rsidRPr="00735E0B" w:rsidRDefault="00144DC5" w:rsidP="00144D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144DC5" w:rsidRPr="00FF4897" w14:paraId="6C770120" w14:textId="77777777" w:rsidTr="000842D5">
        <w:tc>
          <w:tcPr>
            <w:tcW w:w="531" w:type="dxa"/>
          </w:tcPr>
          <w:p w14:paraId="2A3A705F" w14:textId="6510BC1C" w:rsidR="00144DC5" w:rsidRPr="00735E0B" w:rsidRDefault="00144DC5" w:rsidP="00144DC5">
            <w:pPr>
              <w:spacing w:line="240" w:lineRule="auto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13</w:t>
            </w:r>
          </w:p>
        </w:tc>
        <w:tc>
          <w:tcPr>
            <w:tcW w:w="9670" w:type="dxa"/>
          </w:tcPr>
          <w:p w14:paraId="1EF5A503" w14:textId="4E0D7AED" w:rsidR="00144DC5" w:rsidRPr="009B3E32" w:rsidRDefault="00144DC5" w:rsidP="00144D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B4792E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B4792E">
              <w:rPr>
                <w:rFonts w:ascii="Times New Roman" w:hAnsi="Times New Roman" w:cs="Times New Roman"/>
                <w:sz w:val="20"/>
                <w:szCs w:val="20"/>
              </w:rPr>
              <w:t>количественных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определяющих влияние факторов на изменение среднего уровня рентабельности </w:t>
            </w:r>
            <w:r w:rsidRPr="00B4792E">
              <w:rPr>
                <w:rFonts w:ascii="Times New Roman" w:hAnsi="Times New Roman" w:cs="Times New Roman"/>
                <w:sz w:val="20"/>
                <w:szCs w:val="20"/>
              </w:rPr>
              <w:t xml:space="preserve">с применением необходимой вычислительной техники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было выявлено, что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в общем объеме выпуска увеличилась доля изделий с высоким уровнем рентабельности,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следовательно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индекс влияния структурных сдвигов при анализе средней рентабельности по своей расчетной величине ……единицы</w:t>
            </w:r>
          </w:p>
        </w:tc>
        <w:tc>
          <w:tcPr>
            <w:tcW w:w="1887" w:type="dxa"/>
          </w:tcPr>
          <w:p w14:paraId="50C815EB" w14:textId="7631C07E" w:rsidR="00144DC5" w:rsidRPr="00735E0B" w:rsidRDefault="00144DC5" w:rsidP="00144D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больше</w:t>
            </w:r>
          </w:p>
        </w:tc>
        <w:tc>
          <w:tcPr>
            <w:tcW w:w="2472" w:type="dxa"/>
          </w:tcPr>
          <w:p w14:paraId="26FDAA32" w14:textId="6DB29F47" w:rsidR="00144DC5" w:rsidRPr="00735E0B" w:rsidRDefault="00144DC5" w:rsidP="00144D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62F60DA8" w14:textId="77777777" w:rsidTr="000842D5">
        <w:tc>
          <w:tcPr>
            <w:tcW w:w="531" w:type="dxa"/>
          </w:tcPr>
          <w:p w14:paraId="5285D204" w14:textId="77777777" w:rsidR="00735E0B" w:rsidRPr="00735E0B" w:rsidRDefault="00735E0B" w:rsidP="00735E0B">
            <w:pPr>
              <w:pStyle w:val="2"/>
              <w:spacing w:before="0"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lastRenderedPageBreak/>
              <w:t>14</w:t>
            </w:r>
          </w:p>
        </w:tc>
        <w:tc>
          <w:tcPr>
            <w:tcW w:w="9670" w:type="dxa"/>
          </w:tcPr>
          <w:p w14:paraId="72D6C60E" w14:textId="77C506D0" w:rsidR="00735E0B" w:rsidRPr="00735E0B" w:rsidRDefault="00773D06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3D06">
              <w:rPr>
                <w:rFonts w:ascii="Times New Roman" w:hAnsi="Times New Roman" w:cs="Times New Roman"/>
                <w:sz w:val="20"/>
                <w:szCs w:val="20"/>
              </w:rPr>
              <w:t xml:space="preserve">При анализе количественных данных 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по использованию фондов рабочего времени с применением </w:t>
            </w:r>
            <w:r w:rsidRPr="00773D06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необходимой вычислительной техники </w:t>
            </w:r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был рассчитан </w:t>
            </w:r>
            <w:proofErr w:type="gramStart"/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735E0B" w:rsidRPr="00735E0B">
              <w:rPr>
                <w:rFonts w:ascii="Times New Roman" w:hAnsi="Times New Roman" w:cs="Times New Roman"/>
                <w:sz w:val="20"/>
                <w:szCs w:val="20"/>
              </w:rPr>
              <w:t>фонд рабочего времени как разница между величиной календарного фонда времени в человеко-днях и величиной праздничных, выходных человеко-дней и человеко-дней очередных отпусков</w:t>
            </w:r>
          </w:p>
        </w:tc>
        <w:tc>
          <w:tcPr>
            <w:tcW w:w="1887" w:type="dxa"/>
          </w:tcPr>
          <w:p w14:paraId="347908CA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максимально возможный</w:t>
            </w:r>
          </w:p>
        </w:tc>
        <w:tc>
          <w:tcPr>
            <w:tcW w:w="2472" w:type="dxa"/>
          </w:tcPr>
          <w:p w14:paraId="2252F10C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586BDF17" w14:textId="77777777" w:rsidTr="000842D5">
        <w:tc>
          <w:tcPr>
            <w:tcW w:w="531" w:type="dxa"/>
          </w:tcPr>
          <w:p w14:paraId="1476DDFF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70" w:type="dxa"/>
          </w:tcPr>
          <w:p w14:paraId="2F2F2BB2" w14:textId="36F386A1" w:rsidR="00735E0B" w:rsidRPr="00735E0B" w:rsidRDefault="00735E0B" w:rsidP="00773D0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="00773D06" w:rsidRPr="00773D06">
              <w:rPr>
                <w:rFonts w:ascii="Times New Roman" w:hAnsi="Times New Roman" w:cs="Times New Roman"/>
                <w:sz w:val="20"/>
                <w:szCs w:val="20"/>
              </w:rPr>
              <w:t>количественных данных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, полученн</w:t>
            </w:r>
            <w:r w:rsidR="00773D06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по показателям финансовых результатов деятельности организации с применением </w:t>
            </w:r>
            <w:r w:rsidR="00773D06" w:rsidRPr="00773D06">
              <w:rPr>
                <w:rFonts w:ascii="Times New Roman" w:hAnsi="Times New Roman" w:cs="Times New Roman"/>
                <w:sz w:val="20"/>
                <w:szCs w:val="20"/>
              </w:rPr>
              <w:t>стандартных компьютерных программ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, выявил, что уровень рентабельности в базисном периоде составлял 10%, а в отчетном – 13%. На сколько процентов повысился уровень рентабельности?</w:t>
            </w:r>
          </w:p>
        </w:tc>
        <w:tc>
          <w:tcPr>
            <w:tcW w:w="1887" w:type="dxa"/>
          </w:tcPr>
          <w:p w14:paraId="3FAC1E03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30/30%</w:t>
            </w:r>
          </w:p>
        </w:tc>
        <w:tc>
          <w:tcPr>
            <w:tcW w:w="2472" w:type="dxa"/>
          </w:tcPr>
          <w:p w14:paraId="49082478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4A0283AD" w14:textId="77777777" w:rsidTr="000842D5">
        <w:tc>
          <w:tcPr>
            <w:tcW w:w="531" w:type="dxa"/>
          </w:tcPr>
          <w:p w14:paraId="3D5A6AD8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70" w:type="dxa"/>
          </w:tcPr>
          <w:p w14:paraId="50C1B31D" w14:textId="05EDD410" w:rsidR="00735E0B" w:rsidRPr="00735E0B" w:rsidRDefault="00735E0B" w:rsidP="00773D0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рабочих в ноябре составила 1891 чел. Число рабочих дней в ноябре 22. Целодневных простоев было зарегистрировано 154 чел.-</w:t>
            </w:r>
            <w:proofErr w:type="spellStart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., невыходов по всем причинам 16690 чел.-</w:t>
            </w:r>
            <w:proofErr w:type="spellStart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. За ноябрь принято на работу 200 чел., уволено 220 чел., в том числе 15 – за нарушение трудовой дисциплины и 87 – по собственному желанию. </w:t>
            </w:r>
            <w:r w:rsidR="00773D0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3D06" w:rsidRPr="00773D06">
              <w:rPr>
                <w:rFonts w:ascii="Times New Roman" w:hAnsi="Times New Roman" w:cs="Times New Roman"/>
                <w:sz w:val="20"/>
                <w:szCs w:val="20"/>
              </w:rPr>
              <w:t xml:space="preserve">ля интерпретации результатов анализа движения кадров </w:t>
            </w:r>
            <w:r w:rsidR="00773D06">
              <w:rPr>
                <w:rFonts w:ascii="Times New Roman" w:hAnsi="Times New Roman" w:cs="Times New Roman"/>
                <w:sz w:val="20"/>
                <w:szCs w:val="20"/>
              </w:rPr>
              <w:t>рассчитайте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D06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оборота по увольнению (с точностью до 0,1%)</w:t>
            </w:r>
            <w:r w:rsidR="00773D06">
              <w:t xml:space="preserve"> </w:t>
            </w:r>
            <w:r w:rsidR="00773D06" w:rsidRPr="00773D06">
              <w:rPr>
                <w:rFonts w:ascii="Times New Roman" w:hAnsi="Times New Roman" w:cs="Times New Roman"/>
                <w:sz w:val="20"/>
                <w:szCs w:val="20"/>
              </w:rPr>
              <w:t>с применением необходимой вычислительной техники</w:t>
            </w:r>
            <w:r w:rsidR="00773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320146CA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11,6/11,6%</w:t>
            </w:r>
          </w:p>
        </w:tc>
        <w:tc>
          <w:tcPr>
            <w:tcW w:w="2472" w:type="dxa"/>
          </w:tcPr>
          <w:p w14:paraId="76057265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60B74B63" w14:textId="77777777" w:rsidTr="000842D5">
        <w:tc>
          <w:tcPr>
            <w:tcW w:w="531" w:type="dxa"/>
          </w:tcPr>
          <w:p w14:paraId="5D826EC5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70" w:type="dxa"/>
          </w:tcPr>
          <w:p w14:paraId="6FE05D1F" w14:textId="354D64C7" w:rsidR="00735E0B" w:rsidRPr="00735E0B" w:rsidRDefault="00735E0B" w:rsidP="00A65AA8">
            <w:pPr>
              <w:pStyle w:val="2"/>
              <w:spacing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Име</w:t>
            </w:r>
            <w:r w:rsidR="00A65A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ется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A65A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информация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, полученн</w:t>
            </w:r>
            <w:r w:rsidR="00A65A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ая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при анализе </w:t>
            </w:r>
            <w:r w:rsidR="00773D06" w:rsidRPr="00773D06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количественных данных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по учету основных фондов на предприятии: полная стоимость основных фондов на начало года 60 млн. руб.; износ основных фондов на начало года 20%.; введено в действие новых фондов за год - 6 млн. руб.; выбыло основных фондов за год по полной стоимости - 4 млн. руб.; по остаточной стоимости - 2 млн. руб.; начислено амортизации за год - 8 млн. руб. Рассчитайте остаточную стоимость на конец года (млн. руб.)</w:t>
            </w:r>
            <w:r w:rsidR="00A65AA8">
              <w:t xml:space="preserve"> </w:t>
            </w:r>
            <w:r w:rsidR="00A65AA8" w:rsidRPr="00A65A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с применением необходимой вычислительной техники</w:t>
            </w:r>
          </w:p>
        </w:tc>
        <w:tc>
          <w:tcPr>
            <w:tcW w:w="1887" w:type="dxa"/>
          </w:tcPr>
          <w:p w14:paraId="0D615B23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72" w:type="dxa"/>
          </w:tcPr>
          <w:p w14:paraId="6AF1FE57" w14:textId="77777777" w:rsidR="00735E0B" w:rsidRPr="00735E0B" w:rsidRDefault="00735E0B" w:rsidP="00735E0B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005A43F2" w14:textId="77777777" w:rsidTr="000842D5">
        <w:tc>
          <w:tcPr>
            <w:tcW w:w="531" w:type="dxa"/>
          </w:tcPr>
          <w:p w14:paraId="72D3F180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70" w:type="dxa"/>
          </w:tcPr>
          <w:p w14:paraId="47E4A1DA" w14:textId="4BD012B9" w:rsidR="00735E0B" w:rsidRPr="00735E0B" w:rsidRDefault="00A65AA8" w:rsidP="00935E8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65A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Имеется информация, полученная при анализе количественных данных 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по показателям </w:t>
            </w:r>
            <w:r w:rsidR="00735E0B"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эффективности труда по двум филиалам фирмы: уровень производительности труда на филиале </w:t>
            </w:r>
            <w:r w:rsidR="00600D0D"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№</w:t>
            </w:r>
            <w:r w:rsidR="00600D0D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600D0D"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1,</w:t>
            </w:r>
            <w:r w:rsidR="00735E0B"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возрос на 24,5%, на филиале №2 – на 14,0%. </w:t>
            </w:r>
            <w:r w:rsid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римен</w:t>
            </w:r>
            <w:r w:rsid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ив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600D0D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необходим</w:t>
            </w:r>
            <w:r w:rsidR="00600D0D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ую</w:t>
            </w:r>
            <w:r w:rsidR="00600D0D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вычислительн</w:t>
            </w:r>
            <w:r w:rsidR="00600D0D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ую</w:t>
            </w:r>
            <w:r w:rsidR="00600D0D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техник</w:t>
            </w:r>
            <w:r w:rsidR="00600D0D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у,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735E0B"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определите, во сколько раз в среднем по двум филиалам фирмы изменилась производительность труда, если на филиале №1 численность работников составляла 200 чел., а на филиале №2 – 150 чел.  (с точностью до 0,1)  </w:t>
            </w:r>
          </w:p>
        </w:tc>
        <w:tc>
          <w:tcPr>
            <w:tcW w:w="1887" w:type="dxa"/>
          </w:tcPr>
          <w:p w14:paraId="292206D5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472" w:type="dxa"/>
          </w:tcPr>
          <w:p w14:paraId="196CDCAB" w14:textId="77777777" w:rsidR="00735E0B" w:rsidRPr="00735E0B" w:rsidRDefault="00735E0B" w:rsidP="00735E0B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2695C53B" w14:textId="77777777" w:rsidTr="000842D5">
        <w:tc>
          <w:tcPr>
            <w:tcW w:w="531" w:type="dxa"/>
          </w:tcPr>
          <w:p w14:paraId="21ED5AC1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70" w:type="dxa"/>
          </w:tcPr>
          <w:p w14:paraId="29BF6EAA" w14:textId="40A9FF3C" w:rsidR="00735E0B" w:rsidRPr="00735E0B" w:rsidRDefault="00735E0B" w:rsidP="00935E8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При анализе 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количественных данных </w:t>
            </w:r>
            <w:r w:rsid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по уровню оплаты труда работников 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на предприятии</w:t>
            </w:r>
            <w:r w:rsidRPr="00735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было выявлено, что средняя месячная заработная плата работников возросла в отчетном периоде по сравнению с базисным периодом на 5%, а покупательная способность рубля за этот период уменьшилась на 10%. Определите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,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используя 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необходимую вычислительн</w:t>
            </w:r>
            <w:r w:rsid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ую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техник</w:t>
            </w:r>
            <w:r w:rsid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у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чему равен индекс реальной заработной платы (с точностью до 0,1%)</w:t>
            </w:r>
          </w:p>
        </w:tc>
        <w:tc>
          <w:tcPr>
            <w:tcW w:w="1887" w:type="dxa"/>
          </w:tcPr>
          <w:p w14:paraId="30053BBD" w14:textId="77777777" w:rsidR="00735E0B" w:rsidRPr="00735E0B" w:rsidRDefault="00735E0B" w:rsidP="00735E0B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94,5/94,5%</w:t>
            </w:r>
          </w:p>
        </w:tc>
        <w:tc>
          <w:tcPr>
            <w:tcW w:w="2472" w:type="dxa"/>
          </w:tcPr>
          <w:p w14:paraId="53D17C2E" w14:textId="77777777" w:rsidR="00735E0B" w:rsidRPr="00735E0B" w:rsidRDefault="00735E0B" w:rsidP="00735E0B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7B418E2F" w14:textId="77777777" w:rsidTr="000842D5">
        <w:tc>
          <w:tcPr>
            <w:tcW w:w="531" w:type="dxa"/>
          </w:tcPr>
          <w:p w14:paraId="5ABC3E13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70" w:type="dxa"/>
          </w:tcPr>
          <w:p w14:paraId="02A65059" w14:textId="6237B8EE" w:rsidR="00735E0B" w:rsidRPr="00735E0B" w:rsidRDefault="00735E0B" w:rsidP="00935E89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Анализ 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количественных данных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, полученн</w:t>
            </w:r>
            <w:r w:rsid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ых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по показателям финансовых результатов деятельности организации, выявил, что</w:t>
            </w:r>
            <w:r w:rsidRPr="00735E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объем производства продукции фирмы составил 9682 ед., а критический объём производства 5809 ед. </w:t>
            </w:r>
            <w:r w:rsid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</w:t>
            </w:r>
            <w:r w:rsidR="00935E89" w:rsidRPr="00935E8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спользуя необходимую вычислительную технику </w:t>
            </w: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рассчитайте запас финансовой прочности организации (с точностью до 0,1%) </w:t>
            </w:r>
          </w:p>
        </w:tc>
        <w:tc>
          <w:tcPr>
            <w:tcW w:w="1887" w:type="dxa"/>
          </w:tcPr>
          <w:p w14:paraId="416519F5" w14:textId="77777777" w:rsidR="00735E0B" w:rsidRPr="00735E0B" w:rsidRDefault="00735E0B" w:rsidP="00735E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40,0/40,0%</w:t>
            </w:r>
          </w:p>
        </w:tc>
        <w:tc>
          <w:tcPr>
            <w:tcW w:w="2472" w:type="dxa"/>
          </w:tcPr>
          <w:p w14:paraId="5EA1AB9D" w14:textId="77777777" w:rsidR="00735E0B" w:rsidRPr="00735E0B" w:rsidRDefault="00735E0B" w:rsidP="00735E0B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735E0B" w:rsidRPr="0034314A" w14:paraId="0DAB723A" w14:textId="77777777" w:rsidTr="000842D5">
        <w:tc>
          <w:tcPr>
            <w:tcW w:w="531" w:type="dxa"/>
          </w:tcPr>
          <w:p w14:paraId="1CF88D59" w14:textId="77777777" w:rsidR="00735E0B" w:rsidRPr="00735E0B" w:rsidRDefault="00735E0B" w:rsidP="00735E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670" w:type="dxa"/>
          </w:tcPr>
          <w:p w14:paraId="065354F2" w14:textId="77777777" w:rsidR="00735E0B" w:rsidRPr="00735E0B" w:rsidRDefault="00735E0B" w:rsidP="00735E0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Анализ информации по результативным показателям деятельности промышленного предприятия установил, что динамика объема производства продукции за последние 5 лет представлена следующими данными, тыс. тонн: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91"/>
              <w:gridCol w:w="1276"/>
              <w:gridCol w:w="1134"/>
              <w:gridCol w:w="1134"/>
              <w:gridCol w:w="1134"/>
              <w:gridCol w:w="947"/>
            </w:tblGrid>
            <w:tr w:rsidR="00735E0B" w:rsidRPr="00735E0B" w14:paraId="13B400C8" w14:textId="77777777" w:rsidTr="00344F50">
              <w:tc>
                <w:tcPr>
                  <w:tcW w:w="2191" w:type="dxa"/>
                </w:tcPr>
                <w:p w14:paraId="45EE7193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</w:t>
                  </w:r>
                </w:p>
              </w:tc>
              <w:tc>
                <w:tcPr>
                  <w:tcW w:w="1276" w:type="dxa"/>
                </w:tcPr>
                <w:p w14:paraId="6787EDF1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год</w:t>
                  </w:r>
                </w:p>
              </w:tc>
              <w:tc>
                <w:tcPr>
                  <w:tcW w:w="1134" w:type="dxa"/>
                </w:tcPr>
                <w:p w14:paraId="64C012B6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год</w:t>
                  </w:r>
                </w:p>
              </w:tc>
              <w:tc>
                <w:tcPr>
                  <w:tcW w:w="1134" w:type="dxa"/>
                </w:tcPr>
                <w:p w14:paraId="379AB9FE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год</w:t>
                  </w:r>
                </w:p>
              </w:tc>
              <w:tc>
                <w:tcPr>
                  <w:tcW w:w="1134" w:type="dxa"/>
                </w:tcPr>
                <w:p w14:paraId="45DE1200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год</w:t>
                  </w:r>
                </w:p>
              </w:tc>
              <w:tc>
                <w:tcPr>
                  <w:tcW w:w="947" w:type="dxa"/>
                </w:tcPr>
                <w:p w14:paraId="736563D6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год</w:t>
                  </w:r>
                </w:p>
              </w:tc>
            </w:tr>
            <w:tr w:rsidR="00735E0B" w:rsidRPr="00735E0B" w14:paraId="4F3625AF" w14:textId="77777777" w:rsidTr="00344F50">
              <w:tc>
                <w:tcPr>
                  <w:tcW w:w="2191" w:type="dxa"/>
                </w:tcPr>
                <w:p w14:paraId="7B8EABD4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производства</w:t>
                  </w:r>
                </w:p>
              </w:tc>
              <w:tc>
                <w:tcPr>
                  <w:tcW w:w="1276" w:type="dxa"/>
                </w:tcPr>
                <w:p w14:paraId="2B62E68B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26,0</w:t>
                  </w:r>
                </w:p>
              </w:tc>
              <w:tc>
                <w:tcPr>
                  <w:tcW w:w="1134" w:type="dxa"/>
                </w:tcPr>
                <w:p w14:paraId="0C332629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1134" w:type="dxa"/>
                </w:tcPr>
                <w:p w14:paraId="214BA732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32,4</w:t>
                  </w:r>
                </w:p>
              </w:tc>
              <w:tc>
                <w:tcPr>
                  <w:tcW w:w="1134" w:type="dxa"/>
                </w:tcPr>
                <w:p w14:paraId="6E59FAC2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35,3</w:t>
                  </w:r>
                </w:p>
              </w:tc>
              <w:tc>
                <w:tcPr>
                  <w:tcW w:w="947" w:type="dxa"/>
                </w:tcPr>
                <w:p w14:paraId="0CF5DD44" w14:textId="77777777" w:rsidR="00735E0B" w:rsidRPr="00735E0B" w:rsidRDefault="00735E0B" w:rsidP="00735E0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5E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38,0</w:t>
                  </w:r>
                </w:p>
              </w:tc>
            </w:tr>
          </w:tbl>
          <w:p w14:paraId="6B509C50" w14:textId="6F556E63" w:rsidR="00600D0D" w:rsidRPr="00735E0B" w:rsidRDefault="00735E0B" w:rsidP="00600D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Определите </w:t>
            </w:r>
            <w:r w:rsidR="00144DC5" w:rsidRPr="00144DC5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производства продукции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на 6 год </w:t>
            </w:r>
            <w:r w:rsidR="00935E89" w:rsidRPr="00935E89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используя необходимую вычислительную технику </w:t>
            </w:r>
            <w:r w:rsidR="00935E8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прогнозировани</w:t>
            </w:r>
            <w:r w:rsidR="00935E89">
              <w:rPr>
                <w:rFonts w:ascii="Times New Roman" w:hAnsi="Times New Roman" w:cs="Times New Roman"/>
                <w:sz w:val="20"/>
                <w:szCs w:val="20"/>
              </w:rPr>
              <w:t>ю показателя</w:t>
            </w:r>
            <w:r w:rsidR="00144DC5">
              <w:rPr>
                <w:rFonts w:ascii="Times New Roman" w:hAnsi="Times New Roman" w:cs="Times New Roman"/>
                <w:sz w:val="20"/>
                <w:szCs w:val="20"/>
              </w:rPr>
              <w:t xml:space="preserve">, а именно </w:t>
            </w:r>
            <w:r w:rsidR="00144D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144DC5" w:rsidRPr="0014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DC5">
              <w:rPr>
                <w:rFonts w:ascii="Times New Roman" w:hAnsi="Times New Roman" w:cs="Times New Roman"/>
                <w:sz w:val="20"/>
                <w:szCs w:val="20"/>
              </w:rPr>
              <w:t xml:space="preserve">помощью 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показател</w:t>
            </w:r>
            <w:r w:rsidR="00144DC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абсолютного прироста (с точностью до 0,1)</w:t>
            </w:r>
          </w:p>
        </w:tc>
        <w:tc>
          <w:tcPr>
            <w:tcW w:w="1887" w:type="dxa"/>
          </w:tcPr>
          <w:p w14:paraId="0E899EEE" w14:textId="77777777" w:rsidR="00735E0B" w:rsidRPr="00735E0B" w:rsidRDefault="00735E0B" w:rsidP="00735E0B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2472" w:type="dxa"/>
          </w:tcPr>
          <w:p w14:paraId="50A2B94C" w14:textId="77777777" w:rsidR="00735E0B" w:rsidRPr="00735E0B" w:rsidRDefault="00735E0B" w:rsidP="00735E0B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0842D5" w:rsidRPr="0034314A" w14:paraId="51063D23" w14:textId="77777777" w:rsidTr="000842D5">
        <w:tc>
          <w:tcPr>
            <w:tcW w:w="14560" w:type="dxa"/>
            <w:gridSpan w:val="4"/>
          </w:tcPr>
          <w:p w14:paraId="349847C6" w14:textId="03FAB2A5" w:rsidR="000842D5" w:rsidRPr="00735E0B" w:rsidRDefault="000842D5" w:rsidP="00084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Компетенция</w:t>
            </w: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600D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9B9">
              <w:rPr>
                <w:rFonts w:ascii="Times New Roman" w:hAnsi="Times New Roman" w:cs="Times New Roman"/>
                <w:b/>
                <w:sz w:val="20"/>
                <w:szCs w:val="20"/>
              </w:rPr>
              <w:t>ПК-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0D0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42D5">
              <w:rPr>
                <w:rFonts w:ascii="Times New Roman" w:hAnsi="Times New Roman" w:cs="Times New Roman"/>
                <w:b/>
                <w:sz w:val="20"/>
                <w:szCs w:val="20"/>
              </w:rPr>
              <w:t>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      </w:r>
          </w:p>
        </w:tc>
      </w:tr>
      <w:tr w:rsidR="000842D5" w:rsidRPr="0034314A" w14:paraId="57C0FAE0" w14:textId="77777777" w:rsidTr="000842D5">
        <w:tc>
          <w:tcPr>
            <w:tcW w:w="531" w:type="dxa"/>
          </w:tcPr>
          <w:p w14:paraId="3579A34B" w14:textId="77777777" w:rsidR="000842D5" w:rsidRPr="00735E0B" w:rsidRDefault="000842D5" w:rsidP="000842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0" w:type="dxa"/>
          </w:tcPr>
          <w:p w14:paraId="5FB2C492" w14:textId="77777777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При формировании входного массива статистической информации фирма как участник социально-экономических процессов является:</w:t>
            </w:r>
          </w:p>
          <w:p w14:paraId="682BF95E" w14:textId="77777777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А. Юридическим лицом                            </w:t>
            </w:r>
          </w:p>
          <w:p w14:paraId="7A0A6D4D" w14:textId="77777777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Б. Институциональной единицей</w:t>
            </w:r>
          </w:p>
          <w:p w14:paraId="7D102139" w14:textId="77777777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В. Хозяйствующим субъектом</w:t>
            </w:r>
          </w:p>
          <w:p w14:paraId="4556FE25" w14:textId="6ED78A74" w:rsidR="000842D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Г. Агентом спроса на товары и услуги</w:t>
            </w:r>
          </w:p>
        </w:tc>
        <w:tc>
          <w:tcPr>
            <w:tcW w:w="1887" w:type="dxa"/>
          </w:tcPr>
          <w:p w14:paraId="3560AC55" w14:textId="77777777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472" w:type="dxa"/>
          </w:tcPr>
          <w:p w14:paraId="58BFF904" w14:textId="77777777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0842D5" w:rsidRPr="0034314A" w14:paraId="3B443691" w14:textId="77777777" w:rsidTr="000842D5">
        <w:tc>
          <w:tcPr>
            <w:tcW w:w="531" w:type="dxa"/>
          </w:tcPr>
          <w:p w14:paraId="216536D9" w14:textId="77777777" w:rsidR="000842D5" w:rsidRPr="00735E0B" w:rsidRDefault="000842D5" w:rsidP="000842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70" w:type="dxa"/>
          </w:tcPr>
          <w:p w14:paraId="46FB7BCD" w14:textId="0D6B3475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Разделение статистической совокупности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предприятий по организационно-правовым формам</w:t>
            </w: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, содержащееся в выходных массивах статистической информации — это:</w:t>
            </w:r>
          </w:p>
          <w:p w14:paraId="38C93E17" w14:textId="77777777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А. Структурная группировка</w:t>
            </w:r>
          </w:p>
          <w:p w14:paraId="1B5FD14C" w14:textId="77777777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Б. Типологическая группировка</w:t>
            </w:r>
          </w:p>
          <w:p w14:paraId="45ED1B63" w14:textId="77777777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В. Аналитическая группировка</w:t>
            </w:r>
          </w:p>
          <w:p w14:paraId="297AADBF" w14:textId="34408972" w:rsidR="000842D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Г. Вторичная группировка</w:t>
            </w:r>
          </w:p>
        </w:tc>
        <w:tc>
          <w:tcPr>
            <w:tcW w:w="1887" w:type="dxa"/>
          </w:tcPr>
          <w:p w14:paraId="62684F60" w14:textId="64C81B68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72" w:type="dxa"/>
          </w:tcPr>
          <w:p w14:paraId="56BA11A8" w14:textId="77777777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162E0C" w:rsidRPr="0034314A" w14:paraId="7796A90B" w14:textId="77777777" w:rsidTr="000842D5">
        <w:tc>
          <w:tcPr>
            <w:tcW w:w="531" w:type="dxa"/>
          </w:tcPr>
          <w:p w14:paraId="42EE3F07" w14:textId="77777777" w:rsidR="00162E0C" w:rsidRPr="00735E0B" w:rsidRDefault="00162E0C" w:rsidP="00162E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70" w:type="dxa"/>
          </w:tcPr>
          <w:p w14:paraId="50E56AFB" w14:textId="2DD06328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Если известны данные о запасах сырья, материалов на начало каждого месяца, то для расчета среднегодовой величины запасов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при подготовке аналитических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формулу:</w:t>
            </w:r>
          </w:p>
          <w:p w14:paraId="0C460610" w14:textId="1956C652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С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редней арифметической простой</w:t>
            </w:r>
          </w:p>
          <w:p w14:paraId="75635659" w14:textId="5C4CB03B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С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редней арифметической взвешенной</w:t>
            </w:r>
          </w:p>
          <w:p w14:paraId="7EF4798F" w14:textId="05D90369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С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редней хронологической простой</w:t>
            </w:r>
          </w:p>
          <w:p w14:paraId="556A2E74" w14:textId="370C24C4" w:rsidR="00162E0C" w:rsidRPr="00F36FC5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редней хронологической взвешенной</w:t>
            </w:r>
          </w:p>
        </w:tc>
        <w:tc>
          <w:tcPr>
            <w:tcW w:w="1887" w:type="dxa"/>
          </w:tcPr>
          <w:p w14:paraId="6584FAD2" w14:textId="45278911" w:rsidR="00162E0C" w:rsidRPr="00735E0B" w:rsidRDefault="00162E0C" w:rsidP="00162E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472" w:type="dxa"/>
          </w:tcPr>
          <w:p w14:paraId="39972C98" w14:textId="6DA836B9" w:rsidR="00162E0C" w:rsidRPr="00735E0B" w:rsidRDefault="00162E0C" w:rsidP="00162E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0842D5" w:rsidRPr="0034314A" w14:paraId="614E12E9" w14:textId="77777777" w:rsidTr="000842D5">
        <w:tc>
          <w:tcPr>
            <w:tcW w:w="531" w:type="dxa"/>
          </w:tcPr>
          <w:p w14:paraId="69E0056D" w14:textId="77777777" w:rsidR="000842D5" w:rsidRPr="00735E0B" w:rsidRDefault="000842D5" w:rsidP="000842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70" w:type="dxa"/>
          </w:tcPr>
          <w:p w14:paraId="1A5E3424" w14:textId="55EBD3BB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п</w:t>
            </w: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роизводны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ям, отражающим </w:t>
            </w:r>
            <w:r w:rsidR="005457E8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</w:t>
            </w:r>
            <w:r w:rsidR="005457E8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7E8">
              <w:rPr>
                <w:rFonts w:ascii="Times New Roman" w:hAnsi="Times New Roman" w:cs="Times New Roman"/>
                <w:sz w:val="20"/>
                <w:szCs w:val="20"/>
              </w:rPr>
              <w:t>относятся</w:t>
            </w: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B030360" w14:textId="0474F3C8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="005457E8">
              <w:rPr>
                <w:rFonts w:ascii="Times New Roman" w:hAnsi="Times New Roman" w:cs="Times New Roman"/>
                <w:sz w:val="20"/>
                <w:szCs w:val="20"/>
              </w:rPr>
              <w:t>Валовая продукция</w:t>
            </w:r>
          </w:p>
          <w:p w14:paraId="369B526B" w14:textId="00D40D58" w:rsidR="00F36FC5" w:rsidRPr="00F36FC5" w:rsidRDefault="00F36FC5" w:rsidP="005457E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="005457E8">
              <w:rPr>
                <w:rFonts w:ascii="Times New Roman" w:hAnsi="Times New Roman" w:cs="Times New Roman"/>
                <w:sz w:val="20"/>
                <w:szCs w:val="20"/>
              </w:rPr>
              <w:t>Работы промышленного характера</w:t>
            </w:r>
          </w:p>
          <w:p w14:paraId="7FB59CD2" w14:textId="5A8620E5" w:rsidR="00F36FC5" w:rsidRPr="00F36FC5" w:rsidRDefault="00F36FC5" w:rsidP="00F36F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="005457E8">
              <w:rPr>
                <w:rFonts w:ascii="Times New Roman" w:hAnsi="Times New Roman" w:cs="Times New Roman"/>
                <w:sz w:val="20"/>
                <w:szCs w:val="20"/>
              </w:rPr>
              <w:t>Рентабельность активов</w:t>
            </w:r>
          </w:p>
          <w:p w14:paraId="40295629" w14:textId="5F721952" w:rsidR="000842D5" w:rsidRPr="00F36FC5" w:rsidRDefault="00F36FC5" w:rsidP="001632B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6FC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1632B0">
              <w:rPr>
                <w:rFonts w:ascii="Times New Roman" w:hAnsi="Times New Roman" w:cs="Times New Roman"/>
                <w:sz w:val="20"/>
                <w:szCs w:val="20"/>
              </w:rPr>
              <w:t>Коэффициент оборачиваемости оборотных средств</w:t>
            </w:r>
          </w:p>
        </w:tc>
        <w:tc>
          <w:tcPr>
            <w:tcW w:w="1887" w:type="dxa"/>
          </w:tcPr>
          <w:p w14:paraId="0CDB4A26" w14:textId="7C64F0DB" w:rsidR="000842D5" w:rsidRPr="00144DC5" w:rsidRDefault="005457E8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В,</w:t>
            </w:r>
            <w:r w:rsidR="00600D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472" w:type="dxa"/>
          </w:tcPr>
          <w:p w14:paraId="53B852D2" w14:textId="77777777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0842D5" w:rsidRPr="0034314A" w14:paraId="01D1BA85" w14:textId="77777777" w:rsidTr="000842D5">
        <w:tc>
          <w:tcPr>
            <w:tcW w:w="531" w:type="dxa"/>
          </w:tcPr>
          <w:p w14:paraId="0B385F92" w14:textId="77777777" w:rsidR="000842D5" w:rsidRPr="00735E0B" w:rsidRDefault="000842D5" w:rsidP="000842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0" w:type="dxa"/>
          </w:tcPr>
          <w:p w14:paraId="1E0988D7" w14:textId="7CC2CD92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 xml:space="preserve">Для характеристики эффективности труда персонала используется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производный 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показатель:</w:t>
            </w:r>
          </w:p>
          <w:p w14:paraId="6ED355FA" w14:textId="6C5CA28E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П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родолжительности рабочего дня</w:t>
            </w:r>
          </w:p>
          <w:p w14:paraId="3C9648AA" w14:textId="5E7EEDC1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П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роизводительности труда</w:t>
            </w:r>
          </w:p>
          <w:p w14:paraId="6C6E6A83" w14:textId="67201E18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П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родолжительности рабочего периода</w:t>
            </w:r>
          </w:p>
          <w:p w14:paraId="697B448B" w14:textId="7447F662" w:rsidR="000842D5" w:rsidRPr="00735E0B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исла рабочих дней в периоде</w:t>
            </w:r>
          </w:p>
        </w:tc>
        <w:tc>
          <w:tcPr>
            <w:tcW w:w="1887" w:type="dxa"/>
          </w:tcPr>
          <w:p w14:paraId="39017571" w14:textId="33B0A5B8" w:rsidR="000842D5" w:rsidRPr="00735E0B" w:rsidRDefault="00162E0C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72" w:type="dxa"/>
          </w:tcPr>
          <w:p w14:paraId="08034DF1" w14:textId="1E13A030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ED3AFC" w14:textId="77777777" w:rsidR="000842D5" w:rsidRDefault="000842D5" w:rsidP="000842D5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7"/>
        <w:gridCol w:w="9093"/>
        <w:gridCol w:w="2965"/>
        <w:gridCol w:w="2005"/>
      </w:tblGrid>
      <w:tr w:rsidR="000842D5" w:rsidRPr="0034314A" w14:paraId="4D4976BC" w14:textId="77777777" w:rsidTr="00600D0D">
        <w:tc>
          <w:tcPr>
            <w:tcW w:w="497" w:type="dxa"/>
          </w:tcPr>
          <w:p w14:paraId="58FCB801" w14:textId="77777777" w:rsidR="000842D5" w:rsidRPr="00735E0B" w:rsidRDefault="000842D5" w:rsidP="000842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093" w:type="dxa"/>
          </w:tcPr>
          <w:p w14:paraId="3EFFB3BA" w14:textId="2F2C697A" w:rsidR="001632B0" w:rsidRPr="001632B0" w:rsidRDefault="001632B0" w:rsidP="001632B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финансовый документ, содержащий агрегированные показатели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D4619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FD4619" w:rsidRPr="00FD4619">
              <w:rPr>
                <w:rFonts w:ascii="Times New Roman" w:hAnsi="Times New Roman" w:cs="Times New Roman"/>
                <w:sz w:val="20"/>
                <w:szCs w:val="20"/>
              </w:rPr>
              <w:t>укрупнен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gramEnd"/>
            <w:r w:rsidR="00FD4619" w:rsidRPr="00FD4619">
              <w:rPr>
                <w:rFonts w:ascii="Times New Roman" w:hAnsi="Times New Roman" w:cs="Times New Roman"/>
                <w:sz w:val="20"/>
                <w:szCs w:val="20"/>
              </w:rPr>
              <w:t xml:space="preserve"> данны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D4619" w:rsidRPr="00FD4619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их объединения в группы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 xml:space="preserve"> - это</w:t>
            </w:r>
            <w:r w:rsidRPr="001632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29EC833" w14:textId="29B37D3F" w:rsidR="001632B0" w:rsidRPr="001632B0" w:rsidRDefault="001632B0" w:rsidP="001632B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2B0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D4619" w:rsidRPr="00FD4619">
              <w:rPr>
                <w:rFonts w:ascii="Times New Roman" w:hAnsi="Times New Roman" w:cs="Times New Roman"/>
                <w:sz w:val="20"/>
                <w:szCs w:val="20"/>
              </w:rPr>
              <w:t>ухгалтерск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>ий баланс</w:t>
            </w:r>
          </w:p>
          <w:p w14:paraId="5073405E" w14:textId="3C1D3B7A" w:rsidR="001632B0" w:rsidRPr="001632B0" w:rsidRDefault="001632B0" w:rsidP="001632B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2B0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D4619" w:rsidRPr="00FD4619">
              <w:rPr>
                <w:rFonts w:ascii="Times New Roman" w:hAnsi="Times New Roman" w:cs="Times New Roman"/>
                <w:sz w:val="20"/>
                <w:szCs w:val="20"/>
              </w:rPr>
              <w:t>абель учета рабочего времени</w:t>
            </w:r>
          </w:p>
          <w:p w14:paraId="70792917" w14:textId="006EACEE" w:rsidR="001632B0" w:rsidRPr="001632B0" w:rsidRDefault="001632B0" w:rsidP="001632B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2B0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D4619" w:rsidRPr="00FD4619">
              <w:rPr>
                <w:rFonts w:ascii="Times New Roman" w:hAnsi="Times New Roman" w:cs="Times New Roman"/>
                <w:sz w:val="20"/>
                <w:szCs w:val="20"/>
              </w:rPr>
              <w:t>асчетный листок по заработной плате</w:t>
            </w:r>
          </w:p>
          <w:p w14:paraId="0F79C613" w14:textId="32D55FF5" w:rsidR="000842D5" w:rsidRPr="00F36FC5" w:rsidRDefault="001632B0" w:rsidP="00FD46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32B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FD46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D4619" w:rsidRPr="00FD4619">
              <w:rPr>
                <w:rFonts w:ascii="Times New Roman" w:hAnsi="Times New Roman" w:cs="Times New Roman"/>
                <w:sz w:val="20"/>
                <w:szCs w:val="20"/>
              </w:rPr>
              <w:t>оменклатура продукции</w:t>
            </w:r>
          </w:p>
        </w:tc>
        <w:tc>
          <w:tcPr>
            <w:tcW w:w="2965" w:type="dxa"/>
          </w:tcPr>
          <w:p w14:paraId="4DB07728" w14:textId="77777777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05" w:type="dxa"/>
          </w:tcPr>
          <w:p w14:paraId="05D8127A" w14:textId="77777777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0842D5" w:rsidRPr="0034314A" w14:paraId="6FA63DBA" w14:textId="77777777" w:rsidTr="00600D0D">
        <w:tc>
          <w:tcPr>
            <w:tcW w:w="497" w:type="dxa"/>
          </w:tcPr>
          <w:p w14:paraId="165CEEC7" w14:textId="77777777" w:rsidR="000842D5" w:rsidRPr="00735E0B" w:rsidRDefault="000842D5" w:rsidP="000842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93" w:type="dxa"/>
          </w:tcPr>
          <w:p w14:paraId="41E9BFF2" w14:textId="376A8518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обращения оборотных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в днях, как производный показатель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определяется:</w:t>
            </w:r>
          </w:p>
          <w:p w14:paraId="3F7584BA" w14:textId="093B00E8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О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тношением календарной продолжительности периода к материалоёмкости</w:t>
            </w:r>
          </w:p>
          <w:p w14:paraId="1A7196EF" w14:textId="54C1F4CD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О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тношением календарной продолжительности периода к коэффициенту оборачиваемости оборотных средств</w:t>
            </w:r>
          </w:p>
          <w:p w14:paraId="12B80D9E" w14:textId="3CBA5914" w:rsidR="00162E0C" w:rsidRPr="00162E0C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О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тношением балансовой прибыли к среднегодовой стоимости основных и оборотных средств</w:t>
            </w:r>
          </w:p>
          <w:p w14:paraId="6467FA1F" w14:textId="711969FB" w:rsidR="000842D5" w:rsidRPr="00F36FC5" w:rsidRDefault="00162E0C" w:rsidP="00162E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</w:t>
            </w:r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тношением среднесписочная численность работающих к фактически отработанным чел.-</w:t>
            </w:r>
            <w:proofErr w:type="spellStart"/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162E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03F3559A" w14:textId="402C1588" w:rsidR="000842D5" w:rsidRPr="00735E0B" w:rsidRDefault="00162E0C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05" w:type="dxa"/>
          </w:tcPr>
          <w:p w14:paraId="29279C5C" w14:textId="77777777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0842D5" w:rsidRPr="0034314A" w14:paraId="119F21AB" w14:textId="77777777" w:rsidTr="00600D0D">
        <w:tc>
          <w:tcPr>
            <w:tcW w:w="497" w:type="dxa"/>
          </w:tcPr>
          <w:p w14:paraId="579AED46" w14:textId="77777777" w:rsidR="000842D5" w:rsidRPr="00735E0B" w:rsidRDefault="000842D5" w:rsidP="000842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93" w:type="dxa"/>
          </w:tcPr>
          <w:p w14:paraId="6D8D7510" w14:textId="4391BF5E" w:rsidR="000842D5" w:rsidRPr="00735E0B" w:rsidRDefault="00305080" w:rsidP="003050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Агрегированный показатель, определяемый как о</w:t>
            </w:r>
            <w:r w:rsidR="009E25F9" w:rsidRPr="009E25F9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9E25F9" w:rsidRPr="009E25F9">
              <w:rPr>
                <w:rFonts w:ascii="Times New Roman" w:hAnsi="Times New Roman" w:cs="Times New Roman"/>
                <w:sz w:val="20"/>
                <w:szCs w:val="20"/>
              </w:rPr>
              <w:t xml:space="preserve"> сумм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E25F9" w:rsidRPr="009E25F9">
              <w:rPr>
                <w:rFonts w:ascii="Times New Roman" w:hAnsi="Times New Roman" w:cs="Times New Roman"/>
                <w:sz w:val="20"/>
                <w:szCs w:val="20"/>
              </w:rPr>
              <w:t xml:space="preserve"> затрат, связанных с приобретением</w:t>
            </w:r>
            <w:r w:rsidR="009E25F9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фондов или их сооруже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нием, а также транспортировкой и монтажом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 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…стоимость основных фондов</w:t>
            </w:r>
          </w:p>
        </w:tc>
        <w:tc>
          <w:tcPr>
            <w:tcW w:w="2965" w:type="dxa"/>
          </w:tcPr>
          <w:p w14:paraId="66D0D076" w14:textId="051CFB04" w:rsidR="000842D5" w:rsidRPr="00735E0B" w:rsidRDefault="00305080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2005" w:type="dxa"/>
          </w:tcPr>
          <w:p w14:paraId="73DA1D33" w14:textId="77777777" w:rsidR="000842D5" w:rsidRPr="00735E0B" w:rsidRDefault="000842D5" w:rsidP="000842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305080" w:rsidRPr="0034314A" w14:paraId="285A39EE" w14:textId="77777777" w:rsidTr="00600D0D">
        <w:tc>
          <w:tcPr>
            <w:tcW w:w="497" w:type="dxa"/>
          </w:tcPr>
          <w:p w14:paraId="20DB6594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93" w:type="dxa"/>
          </w:tcPr>
          <w:p w14:paraId="5BED644A" w14:textId="77777777" w:rsidR="00305080" w:rsidRPr="00305080" w:rsidRDefault="00305080" w:rsidP="00305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080">
              <w:rPr>
                <w:rFonts w:ascii="Times New Roman" w:hAnsi="Times New Roman" w:cs="Times New Roman"/>
                <w:sz w:val="20"/>
                <w:szCs w:val="20"/>
              </w:rPr>
              <w:t>Соотнесите следующие определения:</w:t>
            </w:r>
          </w:p>
          <w:tbl>
            <w:tblPr>
              <w:tblStyle w:val="a5"/>
              <w:tblW w:w="7516" w:type="dxa"/>
              <w:tblLook w:val="04A0" w:firstRow="1" w:lastRow="0" w:firstColumn="1" w:lastColumn="0" w:noHBand="0" w:noVBand="1"/>
            </w:tblPr>
            <w:tblGrid>
              <w:gridCol w:w="2327"/>
              <w:gridCol w:w="5189"/>
            </w:tblGrid>
            <w:tr w:rsidR="00305080" w:rsidRPr="007A4286" w14:paraId="3FC99A7F" w14:textId="77777777" w:rsidTr="00305080">
              <w:tc>
                <w:tcPr>
                  <w:tcW w:w="2327" w:type="dxa"/>
                </w:tcPr>
                <w:p w14:paraId="11162C51" w14:textId="5212F975" w:rsidR="00305080" w:rsidRPr="00305080" w:rsidRDefault="00305080" w:rsidP="0030508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0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А) Фондоотдача</w:t>
                  </w:r>
                </w:p>
              </w:tc>
              <w:tc>
                <w:tcPr>
                  <w:tcW w:w="5189" w:type="dxa"/>
                </w:tcPr>
                <w:p w14:paraId="1AAED261" w14:textId="58EB3189" w:rsidR="00305080" w:rsidRPr="00305080" w:rsidRDefault="00305080" w:rsidP="00305080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0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Производный показатель, который определяет количество продукции, производимой на один рубль основных фондов</w:t>
                  </w:r>
                </w:p>
              </w:tc>
            </w:tr>
            <w:tr w:rsidR="00305080" w:rsidRPr="007A4286" w14:paraId="09E38AB5" w14:textId="77777777" w:rsidTr="00305080">
              <w:tc>
                <w:tcPr>
                  <w:tcW w:w="2327" w:type="dxa"/>
                </w:tcPr>
                <w:p w14:paraId="3438CA03" w14:textId="1306F6AC" w:rsidR="00305080" w:rsidRPr="00305080" w:rsidRDefault="00305080" w:rsidP="0030508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08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Б) </w:t>
                  </w:r>
                  <w:proofErr w:type="spellStart"/>
                  <w:r w:rsidRPr="003050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Фондоемкость</w:t>
                  </w:r>
                  <w:proofErr w:type="spellEnd"/>
                </w:p>
              </w:tc>
              <w:tc>
                <w:tcPr>
                  <w:tcW w:w="5189" w:type="dxa"/>
                </w:tcPr>
                <w:p w14:paraId="01AAA0B2" w14:textId="3187FBFA" w:rsidR="00305080" w:rsidRPr="00305080" w:rsidRDefault="00305080" w:rsidP="00F301E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08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2) Производный показатель, </w:t>
                  </w:r>
                  <w:r w:rsidR="00F301EF" w:rsidRPr="00F301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отража</w:t>
                  </w:r>
                  <w:r w:rsidR="00F301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ющий</w:t>
                  </w:r>
                  <w:r w:rsidR="00F301EF" w:rsidRPr="00F301E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стоимость ос</w:t>
                  </w:r>
                  <w:r w:rsidR="00F301E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новных производственных средств</w:t>
                  </w:r>
                  <w:r w:rsidR="00F301EF" w:rsidRPr="00F301E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предприятия в расчете на одного сотрудника.</w:t>
                  </w:r>
                </w:p>
              </w:tc>
            </w:tr>
            <w:tr w:rsidR="00305080" w:rsidRPr="007A4286" w14:paraId="65E12540" w14:textId="77777777" w:rsidTr="00305080">
              <w:tc>
                <w:tcPr>
                  <w:tcW w:w="2327" w:type="dxa"/>
                </w:tcPr>
                <w:p w14:paraId="794D0484" w14:textId="265A04B2" w:rsidR="00305080" w:rsidRPr="00305080" w:rsidRDefault="00305080" w:rsidP="0030508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0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050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Фондовооруженность</w:t>
                  </w:r>
                </w:p>
              </w:tc>
              <w:tc>
                <w:tcPr>
                  <w:tcW w:w="5189" w:type="dxa"/>
                </w:tcPr>
                <w:p w14:paraId="1AB326B8" w14:textId="30E7CB3C" w:rsidR="00305080" w:rsidRPr="00305080" w:rsidRDefault="00305080" w:rsidP="00305080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050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Производный показатель, который показывает величину стоимости основных фондов, приходящуюся на единицу продукции, выпущенную предприятием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BD4AB0C" w14:textId="095F023D" w:rsidR="00305080" w:rsidRPr="00735E0B" w:rsidRDefault="00305080" w:rsidP="003050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5" w:type="dxa"/>
          </w:tcPr>
          <w:p w14:paraId="48B29B63" w14:textId="788276F9" w:rsidR="00305080" w:rsidRPr="00735E0B" w:rsidRDefault="00305080" w:rsidP="00305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080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5080">
              <w:rPr>
                <w:rFonts w:ascii="Times New Roman" w:hAnsi="Times New Roman" w:cs="Times New Roman"/>
                <w:sz w:val="20"/>
                <w:szCs w:val="20"/>
              </w:rPr>
              <w:t>), Б-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5080">
              <w:rPr>
                <w:rFonts w:ascii="Times New Roman" w:hAnsi="Times New Roman" w:cs="Times New Roman"/>
                <w:sz w:val="20"/>
                <w:szCs w:val="20"/>
              </w:rPr>
              <w:t>), В-2)</w:t>
            </w:r>
          </w:p>
        </w:tc>
        <w:tc>
          <w:tcPr>
            <w:tcW w:w="2005" w:type="dxa"/>
          </w:tcPr>
          <w:p w14:paraId="07000F5E" w14:textId="1981050A" w:rsidR="00305080" w:rsidRPr="00735E0B" w:rsidRDefault="0030508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D03">
              <w:rPr>
                <w:rFonts w:ascii="Times New Roman" w:hAnsi="Times New Roman" w:cs="Times New Roman"/>
                <w:szCs w:val="20"/>
              </w:rPr>
              <w:t>Дан верный ответ</w:t>
            </w:r>
          </w:p>
        </w:tc>
      </w:tr>
      <w:tr w:rsidR="00305080" w:rsidRPr="0034314A" w14:paraId="23CA2C80" w14:textId="77777777" w:rsidTr="00600D0D">
        <w:tc>
          <w:tcPr>
            <w:tcW w:w="497" w:type="dxa"/>
          </w:tcPr>
          <w:p w14:paraId="286D1C74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9093" w:type="dxa"/>
          </w:tcPr>
          <w:p w14:paraId="7CE9626E" w14:textId="08C06CEA" w:rsidR="00305080" w:rsidRPr="00735E0B" w:rsidRDefault="00F301EF" w:rsidP="00F301E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подготовке </w:t>
            </w:r>
            <w:r w:rsidRPr="00F301EF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аналитических материалов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деятельности предприятия было выявлено, что </w:t>
            </w:r>
            <w:r w:rsidRPr="00F301EF">
              <w:rPr>
                <w:rFonts w:ascii="Times New Roman" w:hAnsi="Times New Roman" w:cs="Times New Roman"/>
                <w:sz w:val="20"/>
                <w:szCs w:val="20"/>
              </w:rPr>
              <w:t xml:space="preserve">средняя численность работников предприятия и его оборот превышают нулевые значения,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следовательно это</w:t>
            </w:r>
            <w:r w:rsidRPr="00F301EF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</w:t>
            </w:r>
            <w:proofErr w:type="gramStart"/>
            <w:r w:rsidRPr="00F301EF">
              <w:rPr>
                <w:rFonts w:ascii="Times New Roman" w:hAnsi="Times New Roman" w:cs="Times New Roman"/>
                <w:sz w:val="20"/>
                <w:szCs w:val="20"/>
              </w:rPr>
              <w:t>считается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072236E" w14:textId="18A1491E" w:rsidR="00305080" w:rsidRPr="00735E0B" w:rsidRDefault="00F301EF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активным</w:t>
            </w:r>
          </w:p>
        </w:tc>
        <w:tc>
          <w:tcPr>
            <w:tcW w:w="2005" w:type="dxa"/>
          </w:tcPr>
          <w:p w14:paraId="55C5E40A" w14:textId="77777777" w:rsidR="00305080" w:rsidRPr="00735E0B" w:rsidRDefault="0030508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305080" w:rsidRPr="00FF4897" w14:paraId="6CF98463" w14:textId="77777777" w:rsidTr="00600D0D">
        <w:tc>
          <w:tcPr>
            <w:tcW w:w="497" w:type="dxa"/>
          </w:tcPr>
          <w:p w14:paraId="1E19EE50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93" w:type="dxa"/>
          </w:tcPr>
          <w:p w14:paraId="63D8354C" w14:textId="54BDECB5" w:rsidR="00305080" w:rsidRPr="00735E0B" w:rsidRDefault="00F301EF" w:rsidP="00F301E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формировании входного массива </w:t>
            </w:r>
            <w:r w:rsidRPr="00F301EF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статистической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F301EF">
              <w:rPr>
                <w:rFonts w:ascii="Times New Roman" w:hAnsi="Times New Roman" w:cs="Times New Roman"/>
                <w:sz w:val="20"/>
                <w:szCs w:val="20"/>
              </w:rPr>
              <w:t>изуч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</w:t>
            </w:r>
            <w:r w:rsidRPr="00F301EF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 популяции предприятий объектами наблюдения </w:t>
            </w:r>
            <w:proofErr w:type="gramStart"/>
            <w:r w:rsidRPr="00F301EF">
              <w:rPr>
                <w:rFonts w:ascii="Times New Roman" w:hAnsi="Times New Roman" w:cs="Times New Roman"/>
                <w:sz w:val="20"/>
                <w:szCs w:val="20"/>
              </w:rPr>
              <w:t>являются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.предприятия</w:t>
            </w:r>
          </w:p>
        </w:tc>
        <w:tc>
          <w:tcPr>
            <w:tcW w:w="2965" w:type="dxa"/>
          </w:tcPr>
          <w:p w14:paraId="78819453" w14:textId="35CA976A" w:rsidR="00305080" w:rsidRPr="00735E0B" w:rsidRDefault="00F301EF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01EF">
              <w:rPr>
                <w:rFonts w:ascii="Times New Roman" w:hAnsi="Times New Roman" w:cs="Times New Roman"/>
                <w:sz w:val="20"/>
                <w:szCs w:val="20"/>
              </w:rPr>
              <w:t>коммерческие</w:t>
            </w:r>
          </w:p>
        </w:tc>
        <w:tc>
          <w:tcPr>
            <w:tcW w:w="2005" w:type="dxa"/>
          </w:tcPr>
          <w:p w14:paraId="1E242DB0" w14:textId="77777777" w:rsidR="00305080" w:rsidRPr="00735E0B" w:rsidRDefault="0030508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305080" w:rsidRPr="00FF4897" w14:paraId="2A889EC3" w14:textId="77777777" w:rsidTr="00600D0D">
        <w:tc>
          <w:tcPr>
            <w:tcW w:w="497" w:type="dxa"/>
          </w:tcPr>
          <w:p w14:paraId="3B58C6CC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12</w:t>
            </w:r>
          </w:p>
        </w:tc>
        <w:tc>
          <w:tcPr>
            <w:tcW w:w="9093" w:type="dxa"/>
          </w:tcPr>
          <w:p w14:paraId="46872A4C" w14:textId="7358E6C7" w:rsidR="00305080" w:rsidRDefault="002A2B21" w:rsidP="002A2B2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подготовке аналитических материалов по анализу </w:t>
            </w:r>
            <w:r w:rsidRPr="002A2B2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финансовой устойчивости компании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было выявлено, что компания получила</w:t>
            </w:r>
            <w:r w:rsidRPr="002A2B21">
              <w:rPr>
                <w:rFonts w:ascii="Times New Roman" w:hAnsi="Times New Roman" w:cs="Times New Roman"/>
                <w:sz w:val="20"/>
                <w:szCs w:val="20"/>
              </w:rPr>
              <w:t xml:space="preserve"> выручк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A2B21">
              <w:rPr>
                <w:rFonts w:ascii="Times New Roman" w:hAnsi="Times New Roman" w:cs="Times New Roman"/>
                <w:sz w:val="20"/>
                <w:szCs w:val="20"/>
              </w:rPr>
              <w:t>, при которо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A2B21">
              <w:rPr>
                <w:rFonts w:ascii="Times New Roman" w:hAnsi="Times New Roman" w:cs="Times New Roman"/>
                <w:sz w:val="20"/>
                <w:szCs w:val="20"/>
              </w:rPr>
              <w:t xml:space="preserve"> все расходы на производство и реализацию компенсируются доходами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Следовательно </w:t>
            </w:r>
            <w:r w:rsidRPr="002A2B21">
              <w:rPr>
                <w:rFonts w:ascii="Times New Roman" w:hAnsi="Times New Roman" w:cs="Times New Roman"/>
                <w:sz w:val="20"/>
                <w:szCs w:val="20"/>
              </w:rPr>
              <w:t>запас финансовой прочности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компании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равен….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A6E8119" w14:textId="190D685F" w:rsidR="00305080" w:rsidRPr="00735E0B" w:rsidRDefault="002A2B21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нулю/0</w:t>
            </w:r>
          </w:p>
        </w:tc>
        <w:tc>
          <w:tcPr>
            <w:tcW w:w="2005" w:type="dxa"/>
          </w:tcPr>
          <w:p w14:paraId="0C5B6D9C" w14:textId="77777777" w:rsidR="00305080" w:rsidRPr="00735E0B" w:rsidRDefault="0030508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305080" w:rsidRPr="00FF4897" w14:paraId="262DFB39" w14:textId="77777777" w:rsidTr="00600D0D">
        <w:tc>
          <w:tcPr>
            <w:tcW w:w="497" w:type="dxa"/>
          </w:tcPr>
          <w:p w14:paraId="563F754E" w14:textId="77777777" w:rsidR="00305080" w:rsidRPr="00735E0B" w:rsidRDefault="00305080" w:rsidP="00305080">
            <w:pPr>
              <w:spacing w:line="240" w:lineRule="auto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13</w:t>
            </w:r>
          </w:p>
        </w:tc>
        <w:tc>
          <w:tcPr>
            <w:tcW w:w="9093" w:type="dxa"/>
          </w:tcPr>
          <w:p w14:paraId="5B8422B3" w14:textId="051FBB24" w:rsidR="00305080" w:rsidRPr="009B3E32" w:rsidRDefault="00623A39" w:rsidP="00623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A39">
              <w:rPr>
                <w:rFonts w:ascii="Times New Roman" w:hAnsi="Times New Roman" w:cs="Times New Roman"/>
                <w:sz w:val="20"/>
                <w:szCs w:val="20"/>
              </w:rPr>
              <w:t>При подготовке аналитических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оценке в</w:t>
            </w:r>
            <w:r w:rsidRPr="00623A39">
              <w:rPr>
                <w:rFonts w:ascii="Times New Roman" w:hAnsi="Times New Roman" w:cs="Times New Roman"/>
                <w:sz w:val="20"/>
                <w:szCs w:val="20"/>
              </w:rPr>
              <w:t>нутриорганизационны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трудовых</w:t>
            </w:r>
            <w:r w:rsidRPr="00623A39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о</w:t>
            </w:r>
            <w:r w:rsidRPr="00623A39">
              <w:rPr>
                <w:rFonts w:ascii="Times New Roman" w:hAnsi="Times New Roman" w:cs="Times New Roman"/>
                <w:sz w:val="20"/>
                <w:szCs w:val="20"/>
              </w:rPr>
              <w:t>сновным показателем численности персонала, который используется в расчетах производительности труда и его оплаты, является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персонала</w:t>
            </w:r>
          </w:p>
        </w:tc>
        <w:tc>
          <w:tcPr>
            <w:tcW w:w="2965" w:type="dxa"/>
          </w:tcPr>
          <w:p w14:paraId="77342668" w14:textId="0178FA32" w:rsidR="00305080" w:rsidRPr="00735E0B" w:rsidRDefault="00623A39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списочная</w:t>
            </w:r>
          </w:p>
        </w:tc>
        <w:tc>
          <w:tcPr>
            <w:tcW w:w="2005" w:type="dxa"/>
          </w:tcPr>
          <w:p w14:paraId="26B26DE0" w14:textId="77777777" w:rsidR="00305080" w:rsidRPr="00735E0B" w:rsidRDefault="0030508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305080" w:rsidRPr="0034314A" w14:paraId="6580E326" w14:textId="77777777" w:rsidTr="00600D0D">
        <w:tc>
          <w:tcPr>
            <w:tcW w:w="497" w:type="dxa"/>
          </w:tcPr>
          <w:p w14:paraId="4D0B932C" w14:textId="77777777" w:rsidR="00305080" w:rsidRPr="00735E0B" w:rsidRDefault="00305080" w:rsidP="00305080">
            <w:pPr>
              <w:pStyle w:val="2"/>
              <w:spacing w:before="0" w:line="240" w:lineRule="auto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9093" w:type="dxa"/>
          </w:tcPr>
          <w:p w14:paraId="5019D42D" w14:textId="0AD22AE0" w:rsidR="00305080" w:rsidRPr="00735E0B" w:rsidRDefault="00623A39" w:rsidP="003050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Агрегированный показатель </w:t>
            </w:r>
            <w:r w:rsidRPr="00623A39">
              <w:rPr>
                <w:rFonts w:ascii="Times New Roman" w:hAnsi="Times New Roman" w:cs="Times New Roman"/>
                <w:sz w:val="20"/>
                <w:szCs w:val="20"/>
              </w:rPr>
              <w:t>индекс потребительских цен на товары и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применяется при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расчете….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заработной платы </w:t>
            </w:r>
          </w:p>
        </w:tc>
        <w:tc>
          <w:tcPr>
            <w:tcW w:w="2965" w:type="dxa"/>
          </w:tcPr>
          <w:p w14:paraId="09EDB059" w14:textId="419518C6" w:rsidR="00305080" w:rsidRPr="00735E0B" w:rsidRDefault="00623A39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реальной</w:t>
            </w:r>
          </w:p>
        </w:tc>
        <w:tc>
          <w:tcPr>
            <w:tcW w:w="2005" w:type="dxa"/>
          </w:tcPr>
          <w:p w14:paraId="7E92EC51" w14:textId="77777777" w:rsidR="00305080" w:rsidRPr="00735E0B" w:rsidRDefault="0030508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305080" w:rsidRPr="0034314A" w14:paraId="325B3066" w14:textId="77777777" w:rsidTr="00600D0D">
        <w:tc>
          <w:tcPr>
            <w:tcW w:w="497" w:type="dxa"/>
          </w:tcPr>
          <w:p w14:paraId="1C970F3C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93" w:type="dxa"/>
          </w:tcPr>
          <w:p w14:paraId="6A302FE2" w14:textId="2A4C1DBB" w:rsidR="00305080" w:rsidRPr="00735E0B" w:rsidRDefault="00F14900" w:rsidP="00F149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 xml:space="preserve">При формировании входного массива статистической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изуч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ению изменения 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объём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оборотных средств предприятия 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было установлено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что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статки оборотных средств на начало месяца составили (млн. руб.):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апрель-800; май – 810; июнь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- 830; июль – 820. 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Рассчитайте величину среднего остатка оборотных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редств за второй квартал (с точ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ностью до целых)</w:t>
            </w:r>
          </w:p>
        </w:tc>
        <w:tc>
          <w:tcPr>
            <w:tcW w:w="2965" w:type="dxa"/>
          </w:tcPr>
          <w:p w14:paraId="55A9EF0E" w14:textId="3E7EFE3D" w:rsidR="00305080" w:rsidRPr="00735E0B" w:rsidRDefault="00F1490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2005" w:type="dxa"/>
          </w:tcPr>
          <w:p w14:paraId="7344D2E2" w14:textId="77777777" w:rsidR="00305080" w:rsidRPr="00735E0B" w:rsidRDefault="0030508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305080" w:rsidRPr="0034314A" w14:paraId="0EAF7244" w14:textId="77777777" w:rsidTr="00600D0D">
        <w:tc>
          <w:tcPr>
            <w:tcW w:w="497" w:type="dxa"/>
          </w:tcPr>
          <w:p w14:paraId="6F5C7C1D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093" w:type="dxa"/>
          </w:tcPr>
          <w:p w14:paraId="4A12542E" w14:textId="632AEEB6" w:rsidR="00305080" w:rsidRPr="00735E0B" w:rsidRDefault="00F14900" w:rsidP="00C5245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 xml:space="preserve">При подготовке аналитических материалов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движению персонала предприятия за отчетный период было установлено: с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реднесписочная численность работников составляет 1478 чел., принято работников 15</w:t>
            </w:r>
            <w:r w:rsidR="00C524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 xml:space="preserve"> чел., выбыло 256 чел., в том числе уволено 240 </w:t>
            </w:r>
            <w:r w:rsidR="00ED1225">
              <w:rPr>
                <w:rFonts w:ascii="Times New Roman" w:hAnsi="Times New Roman" w:cs="Times New Roman"/>
                <w:sz w:val="20"/>
                <w:szCs w:val="20"/>
              </w:rPr>
              <w:t>чел., из них за нарушение трудо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вой дисциплины – 16 чел., по</w:t>
            </w:r>
            <w:r w:rsidR="00ED122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собственному желанию – 24 чел. Рассчитайте к</w:t>
            </w:r>
            <w:r w:rsidRPr="00F14900">
              <w:rPr>
                <w:rFonts w:ascii="Times New Roman" w:hAnsi="Times New Roman" w:cs="Times New Roman"/>
                <w:sz w:val="20"/>
                <w:szCs w:val="20"/>
              </w:rPr>
              <w:t>оэффициент оборота по приёму (с точностью до 0,1%)</w:t>
            </w:r>
          </w:p>
        </w:tc>
        <w:tc>
          <w:tcPr>
            <w:tcW w:w="2965" w:type="dxa"/>
          </w:tcPr>
          <w:p w14:paraId="3C343510" w14:textId="28F28D3D" w:rsidR="00305080" w:rsidRPr="00735E0B" w:rsidRDefault="00C5245C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10,5/10,5%</w:t>
            </w:r>
          </w:p>
        </w:tc>
        <w:tc>
          <w:tcPr>
            <w:tcW w:w="2005" w:type="dxa"/>
          </w:tcPr>
          <w:p w14:paraId="39E4842D" w14:textId="77777777" w:rsidR="00305080" w:rsidRPr="00735E0B" w:rsidRDefault="00305080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305080" w:rsidRPr="0034314A" w14:paraId="6D86D993" w14:textId="77777777" w:rsidTr="00600D0D">
        <w:tc>
          <w:tcPr>
            <w:tcW w:w="497" w:type="dxa"/>
          </w:tcPr>
          <w:p w14:paraId="7BBF4BDA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93" w:type="dxa"/>
          </w:tcPr>
          <w:p w14:paraId="74CDF064" w14:textId="5ECED18F" w:rsidR="00305080" w:rsidRPr="00735E0B" w:rsidRDefault="00C5245C" w:rsidP="00FF74A8">
            <w:pPr>
              <w:pStyle w:val="2"/>
              <w:spacing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C5245C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При формировании в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ы</w:t>
            </w:r>
            <w:r w:rsidRPr="00C5245C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ходного массива статистической информации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по факторам производства было выявлено</w:t>
            </w:r>
            <w:r w:rsidR="00FF74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:</w:t>
            </w:r>
            <w:r w:rsidR="00FF74A8">
              <w:t xml:space="preserve"> </w:t>
            </w:r>
            <w:r w:rsidR="00FF74A8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FF74A8" w:rsidRPr="00FF74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ндекс средней часовой производительности труда рабочих </w:t>
            </w:r>
            <w:r w:rsidR="00FF74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составил 0,95; индекс сред</w:t>
            </w:r>
            <w:r w:rsidR="00FF74A8" w:rsidRPr="00FF74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ней фактической продолжительности рабочего дня </w:t>
            </w:r>
            <w:r w:rsidR="00FF74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составил</w:t>
            </w:r>
            <w:r w:rsidR="00FF74A8" w:rsidRPr="00FF74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1,2. </w:t>
            </w:r>
            <w:r w:rsidR="00FF74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Чему равен и</w:t>
            </w:r>
            <w:r w:rsidR="00FF74A8" w:rsidRPr="00FF74A8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ндекс средней дневной производительности труда (в коэффициентах с точностью до 0,01)</w:t>
            </w:r>
            <w:r w:rsid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2965" w:type="dxa"/>
          </w:tcPr>
          <w:p w14:paraId="1B8C1275" w14:textId="58C08593" w:rsidR="00305080" w:rsidRPr="00735E0B" w:rsidRDefault="00FF74A8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2005" w:type="dxa"/>
          </w:tcPr>
          <w:p w14:paraId="67ACDC28" w14:textId="77777777" w:rsidR="00305080" w:rsidRPr="00735E0B" w:rsidRDefault="00305080" w:rsidP="00305080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305080" w:rsidRPr="0034314A" w14:paraId="5F3FCBAE" w14:textId="77777777" w:rsidTr="00600D0D">
        <w:tc>
          <w:tcPr>
            <w:tcW w:w="497" w:type="dxa"/>
          </w:tcPr>
          <w:p w14:paraId="6955BD95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93" w:type="dxa"/>
          </w:tcPr>
          <w:p w14:paraId="1956ED99" w14:textId="1B6C39E3" w:rsidR="00305080" w:rsidRPr="00735E0B" w:rsidRDefault="00383E4B" w:rsidP="00383E4B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Оцените изменение реального дохода от продаж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компании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, если номинальный доход 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компании 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вырос по сравнению с предыдущим периодом на 1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5,5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%, а 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агрегированный </w:t>
            </w:r>
            <w:r w:rsidR="00600D0D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показатель -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индекс цен в экономике составил 10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5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%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с точностью до 0,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965" w:type="dxa"/>
          </w:tcPr>
          <w:p w14:paraId="36E5D2B6" w14:textId="7C32D358" w:rsidR="00305080" w:rsidRPr="00735E0B" w:rsidRDefault="00383E4B" w:rsidP="003050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+10/+10%</w:t>
            </w:r>
          </w:p>
        </w:tc>
        <w:tc>
          <w:tcPr>
            <w:tcW w:w="2005" w:type="dxa"/>
          </w:tcPr>
          <w:p w14:paraId="29D15893" w14:textId="77777777" w:rsidR="00305080" w:rsidRPr="00735E0B" w:rsidRDefault="00305080" w:rsidP="00305080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383E4B" w:rsidRPr="0034314A" w14:paraId="24D84D57" w14:textId="77777777" w:rsidTr="00600D0D">
        <w:tc>
          <w:tcPr>
            <w:tcW w:w="497" w:type="dxa"/>
          </w:tcPr>
          <w:p w14:paraId="2D75A89B" w14:textId="77777777" w:rsidR="00383E4B" w:rsidRPr="00735E0B" w:rsidRDefault="00383E4B" w:rsidP="00383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93" w:type="dxa"/>
          </w:tcPr>
          <w:p w14:paraId="15D20659" w14:textId="444B9BFE" w:rsidR="00383E4B" w:rsidRPr="00735E0B" w:rsidRDefault="00383E4B" w:rsidP="00383E4B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При формировании выходного массива статистической информации с целью изучения зависимости между численностью работников и среднегодовой стоимостью основных фондов была произведена группировка предприятий по стоимости основных фондов 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с выделением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четырех</w:t>
            </w: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групп с равными интервалами. По каждой группе и в целом по совокупности были подсчитаны: а) число предприятий; б) среднегодовую стоимость основных фондов - всего и в среднем на одно предприятие; в) объем продукции - всего и в среднем на одно предприятие. О построении какого типа группировки идет речь?</w:t>
            </w:r>
          </w:p>
        </w:tc>
        <w:tc>
          <w:tcPr>
            <w:tcW w:w="2965" w:type="dxa"/>
          </w:tcPr>
          <w:p w14:paraId="354A351D" w14:textId="1A14F4EC" w:rsidR="00383E4B" w:rsidRPr="00383E4B" w:rsidRDefault="00383E4B" w:rsidP="00383E4B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аналитическая/аналитическая группировка</w:t>
            </w:r>
          </w:p>
        </w:tc>
        <w:tc>
          <w:tcPr>
            <w:tcW w:w="2005" w:type="dxa"/>
          </w:tcPr>
          <w:p w14:paraId="7AE45686" w14:textId="20A5D459" w:rsidR="00383E4B" w:rsidRPr="00735E0B" w:rsidRDefault="00383E4B" w:rsidP="00383E4B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FD10B2">
              <w:rPr>
                <w:rStyle w:val="a6"/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Дан верный ответ</w:t>
            </w:r>
          </w:p>
        </w:tc>
      </w:tr>
      <w:tr w:rsidR="00305080" w:rsidRPr="0034314A" w14:paraId="272C28AD" w14:textId="77777777" w:rsidTr="00600D0D">
        <w:tc>
          <w:tcPr>
            <w:tcW w:w="497" w:type="dxa"/>
          </w:tcPr>
          <w:p w14:paraId="191BC36C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93" w:type="dxa"/>
          </w:tcPr>
          <w:p w14:paraId="5924BE48" w14:textId="0378730C" w:rsidR="00305080" w:rsidRPr="00735E0B" w:rsidRDefault="00383E4B" w:rsidP="008476C7">
            <w:pPr>
              <w:pStyle w:val="2"/>
              <w:spacing w:before="0" w:line="240" w:lineRule="auto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  <w:highlight w:val="yellow"/>
              </w:rPr>
            </w:pPr>
            <w:r w:rsidRPr="00383E4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При подготовке аналитических материалов, характеризующих результативность деятельности фирмы, было установлено</w:t>
            </w:r>
            <w:r w:rsid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:</w:t>
            </w:r>
            <w:r w:rsidR="008476C7">
              <w:t xml:space="preserve"> </w:t>
            </w:r>
            <w:r w:rsidR="008476C7" w:rsidRP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 общем объеме выпуска </w:t>
            </w:r>
            <w:r w:rsid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фирмы </w:t>
            </w:r>
            <w:r w:rsidR="008476C7" w:rsidRP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продукция «А» составила 560 млн. руб., а продукция «В» </w:t>
            </w:r>
            <w:r w:rsid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составил</w:t>
            </w:r>
            <w:r w:rsidR="008476C7" w:rsidRP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840</w:t>
            </w:r>
            <w:r w:rsidR="008476C7">
              <w:t xml:space="preserve"> </w:t>
            </w:r>
            <w:r w:rsidR="008476C7" w:rsidRP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млн. руб. На сколько процентных пунктов преобладает доля выпуска продукции «В»</w:t>
            </w:r>
            <w:r w:rsid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в общем объеме выпуска?</w:t>
            </w:r>
          </w:p>
        </w:tc>
        <w:tc>
          <w:tcPr>
            <w:tcW w:w="2965" w:type="dxa"/>
          </w:tcPr>
          <w:p w14:paraId="71A4A4E6" w14:textId="138F567D" w:rsidR="00305080" w:rsidRPr="00735E0B" w:rsidRDefault="008476C7" w:rsidP="008476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20/на 20 </w:t>
            </w:r>
          </w:p>
        </w:tc>
        <w:tc>
          <w:tcPr>
            <w:tcW w:w="2005" w:type="dxa"/>
          </w:tcPr>
          <w:p w14:paraId="5456F61A" w14:textId="77777777" w:rsidR="00305080" w:rsidRPr="00735E0B" w:rsidRDefault="00305080" w:rsidP="00305080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305080" w:rsidRPr="0034314A" w14:paraId="25049662" w14:textId="77777777" w:rsidTr="00600D0D">
        <w:tc>
          <w:tcPr>
            <w:tcW w:w="497" w:type="dxa"/>
          </w:tcPr>
          <w:p w14:paraId="64213788" w14:textId="77777777" w:rsidR="00305080" w:rsidRPr="00735E0B" w:rsidRDefault="00305080" w:rsidP="003050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93" w:type="dxa"/>
          </w:tcPr>
          <w:p w14:paraId="388D185C" w14:textId="495E2AC3" w:rsidR="008476C7" w:rsidRPr="008476C7" w:rsidRDefault="008476C7" w:rsidP="008476C7">
            <w:pPr>
              <w:pStyle w:val="2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476C7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При формировании выходного массива статистической информации было получено распределение промышленных предприятий одного из регионов России за отчетный период:</w:t>
            </w:r>
          </w:p>
          <w:tbl>
            <w:tblPr>
              <w:tblW w:w="74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4111"/>
            </w:tblGrid>
            <w:tr w:rsidR="008476C7" w:rsidRPr="009867B4" w14:paraId="7A04FCF1" w14:textId="77777777" w:rsidTr="001943A0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EC5784" w14:textId="77777777" w:rsidR="008476C7" w:rsidRPr="00136457" w:rsidRDefault="008476C7" w:rsidP="00847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Группы предприятий по формам собственности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E6317A" w14:textId="152DE5D4" w:rsidR="008476C7" w:rsidRPr="00136457" w:rsidRDefault="008476C7" w:rsidP="00847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Число предприятий, ед.</w:t>
                  </w:r>
                </w:p>
              </w:tc>
            </w:tr>
            <w:tr w:rsidR="008476C7" w:rsidRPr="009867B4" w14:paraId="7CC85473" w14:textId="77777777" w:rsidTr="001943A0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68B1C6" w14:textId="4020DC33" w:rsidR="008476C7" w:rsidRPr="00136457" w:rsidRDefault="008476C7" w:rsidP="00847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Федеральная собственность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78B519" w14:textId="650943CB" w:rsidR="008476C7" w:rsidRPr="00136457" w:rsidRDefault="008476C7" w:rsidP="00847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26 326</w:t>
                  </w:r>
                </w:p>
              </w:tc>
            </w:tr>
            <w:tr w:rsidR="008476C7" w:rsidRPr="009867B4" w14:paraId="091B5E48" w14:textId="77777777" w:rsidTr="001943A0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5CADD9" w14:textId="19498EF2" w:rsidR="008476C7" w:rsidRPr="00136457" w:rsidRDefault="008476C7" w:rsidP="00847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Муниципальная собственность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863139" w14:textId="64C72883" w:rsidR="008476C7" w:rsidRPr="00136457" w:rsidRDefault="008476C7" w:rsidP="00847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</w:t>
                  </w:r>
                </w:p>
              </w:tc>
            </w:tr>
            <w:tr w:rsidR="008476C7" w:rsidRPr="009867B4" w14:paraId="59C59C89" w14:textId="77777777" w:rsidTr="001943A0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FCAC52" w14:textId="39FE7C52" w:rsidR="008476C7" w:rsidRPr="00136457" w:rsidRDefault="008476C7" w:rsidP="00847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Частная собственность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6BC085" w14:textId="73E4583E" w:rsidR="008476C7" w:rsidRPr="00136457" w:rsidRDefault="008476C7" w:rsidP="00847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1 366</w:t>
                  </w:r>
                </w:p>
              </w:tc>
            </w:tr>
            <w:tr w:rsidR="008476C7" w:rsidRPr="009867B4" w14:paraId="71BBC56C" w14:textId="77777777" w:rsidTr="001943A0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13151B" w14:textId="4A9E779A" w:rsidR="008476C7" w:rsidRPr="00136457" w:rsidRDefault="008476C7" w:rsidP="00847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Смешанная собственность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1D5E6A" w14:textId="37DFA823" w:rsidR="008476C7" w:rsidRPr="00136457" w:rsidRDefault="008476C7" w:rsidP="00847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331</w:t>
                  </w:r>
                </w:p>
              </w:tc>
            </w:tr>
            <w:tr w:rsidR="008476C7" w:rsidRPr="009867B4" w14:paraId="78E3B672" w14:textId="77777777" w:rsidTr="001943A0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5D8DFD" w14:textId="6E06241C" w:rsidR="008476C7" w:rsidRPr="00136457" w:rsidRDefault="008476C7" w:rsidP="00847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1CCCA4" w14:textId="26BE60DF" w:rsidR="008476C7" w:rsidRPr="00136457" w:rsidRDefault="008476C7" w:rsidP="008476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36457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  <w:shd w:val="clear" w:color="auto" w:fill="FFFFFF"/>
                    </w:rPr>
                    <w:t>28 112</w:t>
                  </w:r>
                </w:p>
              </w:tc>
            </w:tr>
          </w:tbl>
          <w:p w14:paraId="4B91B3EC" w14:textId="77777777" w:rsidR="008476C7" w:rsidRPr="00136457" w:rsidRDefault="008476C7" w:rsidP="00847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457">
              <w:rPr>
                <w:rFonts w:ascii="Times New Roman" w:hAnsi="Times New Roman" w:cs="Times New Roman"/>
                <w:sz w:val="20"/>
                <w:szCs w:val="20"/>
              </w:rPr>
              <w:t>Примером какого типа группировки является данное распределение?</w:t>
            </w:r>
          </w:p>
          <w:p w14:paraId="7CF8C277" w14:textId="10703342" w:rsidR="00305080" w:rsidRPr="00735E0B" w:rsidRDefault="00305080" w:rsidP="003050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</w:tcPr>
          <w:p w14:paraId="6E49575F" w14:textId="57A8023E" w:rsidR="00305080" w:rsidRPr="00136457" w:rsidRDefault="00136457" w:rsidP="00305080">
            <w:pP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36457">
              <w:rPr>
                <w:rFonts w:ascii="Times New Roman" w:hAnsi="Times New Roman" w:cs="Times New Roman"/>
                <w:iCs/>
                <w:sz w:val="20"/>
                <w:szCs w:val="20"/>
              </w:rPr>
              <w:t>типологическая/типологическая группировка</w:t>
            </w:r>
          </w:p>
        </w:tc>
        <w:tc>
          <w:tcPr>
            <w:tcW w:w="2005" w:type="dxa"/>
          </w:tcPr>
          <w:p w14:paraId="0EA9D95E" w14:textId="77777777" w:rsidR="00305080" w:rsidRPr="00735E0B" w:rsidRDefault="00305080" w:rsidP="00305080">
            <w:pPr>
              <w:pStyle w:val="2"/>
              <w:spacing w:before="0" w:line="240" w:lineRule="auto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735E0B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</w:tbl>
    <w:p w14:paraId="297B5386" w14:textId="21F58CCA" w:rsidR="00FF74A8" w:rsidRDefault="00FF74A8" w:rsidP="006747C3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426D442" w14:textId="40A9CEA1" w:rsidR="00600D0D" w:rsidRDefault="00600D0D" w:rsidP="006747C3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D68CA7B" w14:textId="482CC246" w:rsidR="00600D0D" w:rsidRDefault="00600D0D" w:rsidP="006747C3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825DF5A" w14:textId="77777777" w:rsidR="00600D0D" w:rsidRDefault="00600D0D" w:rsidP="006747C3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7EF65A4" w14:textId="08E04C2A" w:rsidR="006747C3" w:rsidRPr="006747C3" w:rsidRDefault="006747C3" w:rsidP="006747C3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47C3">
        <w:rPr>
          <w:rFonts w:ascii="Times New Roman" w:eastAsia="Times New Roman" w:hAnsi="Times New Roman" w:cs="Times New Roman"/>
          <w:b/>
          <w:sz w:val="24"/>
        </w:rPr>
        <w:lastRenderedPageBreak/>
        <w:t>КОМПЛЕКТ</w:t>
      </w:r>
      <w:r w:rsidRPr="006747C3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6747C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СРЕДСТВ</w:t>
      </w:r>
      <w:r w:rsidRPr="006747C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ДЛЯ</w:t>
      </w:r>
      <w:r w:rsidRPr="006747C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6747C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pacing w:val="-2"/>
          <w:sz w:val="24"/>
        </w:rPr>
        <w:t>АТТЕСТАЦИИ</w:t>
      </w:r>
    </w:p>
    <w:p w14:paraId="261B1BF2" w14:textId="77777777" w:rsidR="006747C3" w:rsidRPr="006747C3" w:rsidRDefault="006747C3" w:rsidP="00674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BE4CF" w14:textId="77777777" w:rsidR="006747C3" w:rsidRDefault="006747C3" w:rsidP="006747C3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6747C3">
        <w:rPr>
          <w:rFonts w:ascii="Times New Roman" w:eastAsia="Times New Roman" w:hAnsi="Times New Roman" w:cs="Times New Roman"/>
          <w:b/>
          <w:sz w:val="24"/>
        </w:rPr>
        <w:t>Примерные</w:t>
      </w:r>
      <w:r w:rsidRPr="006747C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вопросы</w:t>
      </w:r>
      <w:r w:rsidRPr="006747C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к</w:t>
      </w:r>
      <w:r w:rsidRPr="006747C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pacing w:val="-2"/>
          <w:sz w:val="24"/>
        </w:rPr>
        <w:t xml:space="preserve">экзамену </w:t>
      </w:r>
    </w:p>
    <w:p w14:paraId="5855C77E" w14:textId="77777777" w:rsidR="00EA6396" w:rsidRPr="006747C3" w:rsidRDefault="00EA6396" w:rsidP="006747C3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6A0769C" w14:textId="77777777" w:rsidR="00144DC5" w:rsidRPr="00600D0D" w:rsidRDefault="006747C3" w:rsidP="006747C3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</w:pPr>
      <w:r w:rsidRPr="00600D0D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Контролируемые</w:t>
      </w:r>
      <w:r w:rsidRPr="00600D0D">
        <w:rPr>
          <w:rFonts w:ascii="Times New Roman" w:eastAsia="Times New Roman" w:hAnsi="Times New Roman" w:cs="Times New Roman"/>
          <w:b/>
          <w:i/>
          <w:color w:val="000000" w:themeColor="text1"/>
          <w:spacing w:val="-4"/>
          <w:sz w:val="24"/>
        </w:rPr>
        <w:t xml:space="preserve"> </w:t>
      </w:r>
      <w:r w:rsidRPr="00600D0D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 xml:space="preserve">компетенции </w:t>
      </w:r>
      <w:r w:rsidR="00144DC5" w:rsidRPr="00600D0D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- ОПК-3 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</w:r>
    </w:p>
    <w:p w14:paraId="0691155F" w14:textId="0C159FA0" w:rsidR="00144DC5" w:rsidRPr="00600D0D" w:rsidRDefault="00144DC5" w:rsidP="006747C3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</w:pPr>
      <w:r w:rsidRPr="00600D0D">
        <w:rPr>
          <w:rFonts w:ascii="Times New Roman" w:eastAsia="Times New Roman" w:hAnsi="Times New Roman" w:cs="Times New Roman"/>
          <w:b/>
          <w:i/>
          <w:color w:val="000000" w:themeColor="text1"/>
          <w:sz w:val="24"/>
        </w:rPr>
        <w:t>ПК-1 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</w:r>
    </w:p>
    <w:p w14:paraId="1159124E" w14:textId="77777777" w:rsidR="006747C3" w:rsidRDefault="006747C3" w:rsidP="006747C3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3539"/>
        <w:gridCol w:w="11340"/>
      </w:tblGrid>
      <w:tr w:rsidR="00735E0B" w:rsidRPr="00735E0B" w14:paraId="31952ECC" w14:textId="77777777" w:rsidTr="00735E0B">
        <w:tc>
          <w:tcPr>
            <w:tcW w:w="3539" w:type="dxa"/>
          </w:tcPr>
          <w:p w14:paraId="211FEB57" w14:textId="77777777" w:rsidR="00735E0B" w:rsidRPr="00735E0B" w:rsidRDefault="00735E0B" w:rsidP="00735E0B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735E0B">
              <w:rPr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11340" w:type="dxa"/>
          </w:tcPr>
          <w:p w14:paraId="60943A80" w14:textId="77777777" w:rsidR="00735E0B" w:rsidRPr="00735E0B" w:rsidRDefault="00735E0B" w:rsidP="00735E0B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735E0B">
              <w:rPr>
                <w:b/>
                <w:sz w:val="20"/>
                <w:szCs w:val="20"/>
              </w:rPr>
              <w:t>Ключ</w:t>
            </w:r>
            <w:r w:rsidRPr="00735E0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35E0B">
              <w:rPr>
                <w:b/>
                <w:sz w:val="20"/>
                <w:szCs w:val="20"/>
              </w:rPr>
              <w:t>к</w:t>
            </w:r>
            <w:r w:rsidRPr="00735E0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35E0B">
              <w:rPr>
                <w:b/>
                <w:sz w:val="20"/>
                <w:szCs w:val="20"/>
              </w:rPr>
              <w:t>заданию</w:t>
            </w:r>
            <w:r w:rsidRPr="00735E0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35E0B">
              <w:rPr>
                <w:b/>
                <w:sz w:val="20"/>
                <w:szCs w:val="20"/>
              </w:rPr>
              <w:t>/</w:t>
            </w:r>
            <w:r w:rsidRPr="00735E0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35E0B">
              <w:rPr>
                <w:b/>
                <w:sz w:val="20"/>
                <w:szCs w:val="20"/>
              </w:rPr>
              <w:t>Эталонный</w:t>
            </w:r>
            <w:r w:rsidRPr="00735E0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35E0B">
              <w:rPr>
                <w:b/>
                <w:spacing w:val="-4"/>
                <w:sz w:val="20"/>
                <w:szCs w:val="20"/>
              </w:rPr>
              <w:t>ответ</w:t>
            </w:r>
          </w:p>
        </w:tc>
      </w:tr>
      <w:tr w:rsidR="00735E0B" w:rsidRPr="00735E0B" w14:paraId="5214A27E" w14:textId="77777777" w:rsidTr="00735E0B">
        <w:tc>
          <w:tcPr>
            <w:tcW w:w="3539" w:type="dxa"/>
          </w:tcPr>
          <w:p w14:paraId="433109F9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1. Что является предметом и объектом микроэкономической статистики. Задачи микроэкономической статистики.</w:t>
            </w:r>
          </w:p>
        </w:tc>
        <w:tc>
          <w:tcPr>
            <w:tcW w:w="11340" w:type="dxa"/>
          </w:tcPr>
          <w:p w14:paraId="4B586255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Предмет микроэкономической статистики — количественные характеристики, отражающие состояние и поведение субъектов микроэкономики или происходящих в ней процессов. </w:t>
            </w:r>
          </w:p>
          <w:p w14:paraId="18C13EA8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Объект микроэкономической статистики — совокупности однородных в определённом смысле хозяйственных единиц (предприятий). Первичным элементом такой совокупности (единицей наблюдения) выступает хозяйственная единица (предприятие, фирма, организация). </w:t>
            </w:r>
          </w:p>
          <w:p w14:paraId="488D7C76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Задачи микроэкономической статистики:</w:t>
            </w:r>
          </w:p>
          <w:p w14:paraId="76EC9501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color w:val="2F2F2F"/>
                <w:sz w:val="20"/>
                <w:szCs w:val="20"/>
              </w:rPr>
            </w:pPr>
            <w:r>
              <w:rPr>
                <w:color w:val="2F2F2F"/>
                <w:sz w:val="20"/>
                <w:szCs w:val="20"/>
              </w:rPr>
              <w:t xml:space="preserve">- </w:t>
            </w:r>
            <w:r w:rsidR="00735E0B" w:rsidRPr="00715754">
              <w:rPr>
                <w:color w:val="2F2F2F"/>
                <w:sz w:val="20"/>
                <w:szCs w:val="20"/>
              </w:rPr>
              <w:t xml:space="preserve">организация регистрации экономических явлений и фактов на уровне хозяйствующих субъектов; </w:t>
            </w:r>
          </w:p>
          <w:p w14:paraId="6D1D34E8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color w:val="2F2F2F"/>
                <w:sz w:val="20"/>
                <w:szCs w:val="20"/>
              </w:rPr>
            </w:pPr>
            <w:r>
              <w:rPr>
                <w:color w:val="2F2F2F"/>
                <w:sz w:val="20"/>
                <w:szCs w:val="20"/>
              </w:rPr>
              <w:t xml:space="preserve">- </w:t>
            </w:r>
            <w:r w:rsidR="00735E0B" w:rsidRPr="00715754">
              <w:rPr>
                <w:color w:val="2F2F2F"/>
                <w:sz w:val="20"/>
                <w:szCs w:val="20"/>
              </w:rPr>
              <w:t>построение системы показателей функционирования хозяйствующих субъектов;</w:t>
            </w:r>
          </w:p>
          <w:p w14:paraId="148397B4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color w:val="2F2F2F"/>
                <w:sz w:val="20"/>
                <w:szCs w:val="20"/>
              </w:rPr>
            </w:pPr>
            <w:r>
              <w:rPr>
                <w:color w:val="2F2F2F"/>
                <w:sz w:val="20"/>
                <w:szCs w:val="20"/>
              </w:rPr>
              <w:t xml:space="preserve">- </w:t>
            </w:r>
            <w:r w:rsidR="00735E0B" w:rsidRPr="00715754">
              <w:rPr>
                <w:color w:val="2F2F2F"/>
                <w:sz w:val="20"/>
                <w:szCs w:val="20"/>
              </w:rPr>
              <w:t>оценка эффективности функционирования хозяйствующих субъектов;</w:t>
            </w:r>
          </w:p>
          <w:p w14:paraId="175F8BC4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color w:val="2F2F2F"/>
                <w:sz w:val="20"/>
                <w:szCs w:val="20"/>
              </w:rPr>
            </w:pPr>
            <w:r>
              <w:rPr>
                <w:color w:val="2F2F2F"/>
                <w:sz w:val="20"/>
                <w:szCs w:val="20"/>
              </w:rPr>
              <w:t xml:space="preserve">- </w:t>
            </w:r>
            <w:r w:rsidR="00735E0B" w:rsidRPr="00715754">
              <w:rPr>
                <w:color w:val="2F2F2F"/>
                <w:sz w:val="20"/>
                <w:szCs w:val="20"/>
              </w:rPr>
              <w:t>оценка и анализ роли отдельных факторов, обусловивших достигнутые финансово-экономические результаты деятельности хозяйствующих субъектов;</w:t>
            </w:r>
          </w:p>
          <w:p w14:paraId="47819A98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color w:val="2F2F2F"/>
                <w:sz w:val="20"/>
                <w:szCs w:val="20"/>
              </w:rPr>
            </w:pPr>
            <w:r>
              <w:rPr>
                <w:color w:val="2F2F2F"/>
                <w:sz w:val="20"/>
                <w:szCs w:val="20"/>
              </w:rPr>
              <w:t xml:space="preserve">- </w:t>
            </w:r>
            <w:r w:rsidR="00735E0B" w:rsidRPr="00715754">
              <w:rPr>
                <w:color w:val="2F2F2F"/>
                <w:sz w:val="20"/>
                <w:szCs w:val="20"/>
              </w:rPr>
              <w:t>исследование уровня и динамики доходов, сбережений и потребления домашних хозяйств.</w:t>
            </w:r>
          </w:p>
        </w:tc>
      </w:tr>
      <w:tr w:rsidR="00735E0B" w:rsidRPr="00735E0B" w14:paraId="111B94D5" w14:textId="77777777" w:rsidTr="00735E0B">
        <w:tc>
          <w:tcPr>
            <w:tcW w:w="3539" w:type="dxa"/>
          </w:tcPr>
          <w:p w14:paraId="7CAA9D7A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2. Определение демографических событий в хозяйствующих субъектах</w:t>
            </w:r>
          </w:p>
        </w:tc>
        <w:tc>
          <w:tcPr>
            <w:tcW w:w="11340" w:type="dxa"/>
          </w:tcPr>
          <w:p w14:paraId="38684C21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Рождение предприятия представляет собой создание комбинации факторов производства с учётом ограничения, что ни одно другое предприятие не вовлечено в это событие. Экономическое рождение предприятия фиксируется, когда число занятых на предприятии наёмных работников впервые превышает единицу. </w:t>
            </w:r>
          </w:p>
          <w:p w14:paraId="143D5CBE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Смерть предприятия представляет собой прекращение комбинации факторов производства с учётом ограничения, что ни одно другое предприятие не вовлечено в это событие. Умершим считается предприятие, официально ликвидированное в отчётном году (за исключением ликвидации в результате слияния, разделения, присоединения к существующему предприятию или реструктуризации группы предприятий), а также предприятие, не являвшееся экономически активным в течение последних двух лет при условии его активности в более ранний период. Экономическая смерть предприятия определяется как смерть предприятия с двумя и более наёмными работниками или в случае, если экономически активное предприятие опустилось ниже порога занятости в двух наёмных работников.</w:t>
            </w:r>
          </w:p>
        </w:tc>
      </w:tr>
      <w:tr w:rsidR="00735E0B" w:rsidRPr="00735E0B" w14:paraId="53C9B0E8" w14:textId="77777777" w:rsidTr="00735E0B">
        <w:tc>
          <w:tcPr>
            <w:tcW w:w="3539" w:type="dxa"/>
          </w:tcPr>
          <w:p w14:paraId="6A295E82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3. Определение быстрорастущих предприятий</w:t>
            </w:r>
          </w:p>
        </w:tc>
        <w:tc>
          <w:tcPr>
            <w:tcW w:w="11340" w:type="dxa"/>
          </w:tcPr>
          <w:p w14:paraId="501B84BB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 xml:space="preserve">При определении быстрорастущих предприятий используется система пороговых значений, которые и характеризуют предприятия как быстрорастущие. В зависимости от уровня установленных пороговых значений существуют следующие виды быстрорастущих предприятий: </w:t>
            </w:r>
          </w:p>
          <w:p w14:paraId="4ABFDC2A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Предприятия с высоким потенциалом роста – это предприятия, на которых прирост численности наёмных работников или оборота в течение трёх лет сохраняется не ниже 10% в год.</w:t>
            </w:r>
          </w:p>
          <w:p w14:paraId="3D6E161E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735E0B" w:rsidRPr="00715754">
              <w:rPr>
                <w:sz w:val="20"/>
                <w:szCs w:val="20"/>
              </w:rPr>
              <w:t>Быстрорастущие предприятия – предприятия со средним годовым</w:t>
            </w:r>
          </w:p>
          <w:p w14:paraId="43535517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>приростом, превышающим 20% в год за трёхлетний период.</w:t>
            </w:r>
          </w:p>
          <w:p w14:paraId="6EF4252D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«Газели» </w:t>
            </w:r>
            <w:proofErr w:type="gramStart"/>
            <w:r w:rsidR="00735E0B" w:rsidRPr="00715754">
              <w:rPr>
                <w:sz w:val="20"/>
                <w:szCs w:val="20"/>
              </w:rPr>
              <w:t>- это</w:t>
            </w:r>
            <w:proofErr w:type="gramEnd"/>
            <w:r w:rsidR="00735E0B" w:rsidRPr="00715754">
              <w:rPr>
                <w:sz w:val="20"/>
                <w:szCs w:val="20"/>
              </w:rPr>
              <w:t xml:space="preserve"> подгруппа быстрорастущих предприятий, возраст которых не превышает пяти лет. То есть, все предприятия в возрасте 4 и 5 лет со среднегодовым приростом, превышающим 20% в год за трёхлетний период, следует считать «газелями».</w:t>
            </w:r>
          </w:p>
          <w:p w14:paraId="274316AD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«Мыши» - быстрорастущие предприятия с численностью работников от 5 до 10 человек на начало периода роста.</w:t>
            </w:r>
          </w:p>
        </w:tc>
      </w:tr>
      <w:tr w:rsidR="00735E0B" w:rsidRPr="00735E0B" w14:paraId="23A62384" w14:textId="77777777" w:rsidTr="00735E0B">
        <w:tc>
          <w:tcPr>
            <w:tcW w:w="3539" w:type="dxa"/>
          </w:tcPr>
          <w:p w14:paraId="7B9487C0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Характеристика численности и состава персонала предприятия</w:t>
            </w:r>
          </w:p>
        </w:tc>
        <w:tc>
          <w:tcPr>
            <w:tcW w:w="11340" w:type="dxa"/>
          </w:tcPr>
          <w:p w14:paraId="0C28B7EE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Персонал предприятия — совокупность физических лиц, отношения которых с предприятием регулируются договором найма.</w:t>
            </w:r>
          </w:p>
          <w:p w14:paraId="1124DD96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численности и состава персонала включает следующие показатели:</w:t>
            </w:r>
          </w:p>
          <w:p w14:paraId="4E5578D7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Количественная характеристика: списочный состав работников (устанавливается на каждый календарный день периода); среднесписочная численность работников, характеризующая ту численность персонала, которой располагало предприятие в среднем за один день исследуемого периода.</w:t>
            </w:r>
          </w:p>
          <w:p w14:paraId="4009B688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Качественная характеристика: степень профессиональной и квалификационной пригодности работников для выполнения целей предприятия и производимых ими работ. </w:t>
            </w:r>
          </w:p>
          <w:p w14:paraId="4FAC64DC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Структурная характеристика определяется составом и количественным соотношением отдельных категорий и групп работников предприятия.</w:t>
            </w:r>
          </w:p>
        </w:tc>
      </w:tr>
      <w:tr w:rsidR="00735E0B" w:rsidRPr="00735E0B" w14:paraId="658996A0" w14:textId="77777777" w:rsidTr="00735E0B">
        <w:tc>
          <w:tcPr>
            <w:tcW w:w="3539" w:type="dxa"/>
          </w:tcPr>
          <w:p w14:paraId="37AD3F64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5. Основные задачи статистики оплаты труда</w:t>
            </w:r>
          </w:p>
        </w:tc>
        <w:tc>
          <w:tcPr>
            <w:tcW w:w="11340" w:type="dxa"/>
          </w:tcPr>
          <w:p w14:paraId="0C65C143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задачи статистики оплаты труда</w:t>
            </w:r>
          </w:p>
          <w:p w14:paraId="36B3EA54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определение фонда заработной платы и величины выплат социального характера;</w:t>
            </w:r>
          </w:p>
          <w:p w14:paraId="2F315AD4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анализ состава и структуры фонда заработной платы;</w:t>
            </w:r>
          </w:p>
          <w:p w14:paraId="13764758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определение средней номинальной заработной платы и среднего дохода работников;</w:t>
            </w:r>
          </w:p>
          <w:p w14:paraId="3B9BA3A8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изучение динамики заработной платы и доходов работников;</w:t>
            </w:r>
          </w:p>
          <w:p w14:paraId="5CE22FB5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определение размера заработной платы отдельных профессиональных групп работников;</w:t>
            </w:r>
          </w:p>
          <w:p w14:paraId="6C4D1E20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изучение дифференциации работников по размеру заработной платы.</w:t>
            </w:r>
          </w:p>
        </w:tc>
      </w:tr>
      <w:tr w:rsidR="00735E0B" w:rsidRPr="00735E0B" w14:paraId="0AB965D6" w14:textId="77777777" w:rsidTr="00735E0B">
        <w:tc>
          <w:tcPr>
            <w:tcW w:w="3539" w:type="dxa"/>
          </w:tcPr>
          <w:p w14:paraId="6A6472A1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6. Показатели номинальной и реальной заработной платы</w:t>
            </w:r>
          </w:p>
        </w:tc>
        <w:tc>
          <w:tcPr>
            <w:tcW w:w="11340" w:type="dxa"/>
          </w:tcPr>
          <w:p w14:paraId="2A8E8A05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>Номинальная заработная плата — характеризует сумму денег, начисленную работнику за выполненную работу, и определяется исходя из начисленного фонда заработной платы и соответствующей численности работников. Среднемесячная номинальная начисленная заработная плата работников рассчитывается ежемесячно по итогам сплошных и выборочных статистических наблюдений, проводимых с различной периодичностью, на основе сведений, полученных от организаций всех видов экономической деятельности и всех форм собственности, и определяется путем деления фонда начисленной заработной платы работников на среднесписочную численность работников и на количество месяцев в отчетном периоде.</w:t>
            </w:r>
          </w:p>
          <w:p w14:paraId="39519B23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>Реальная заработная плата отражает покупательную способность номинальной заработной платы и рассчитывается исходя из номинальной заработной платы, уменьшенной на сумму налогов и обязательных платежей и деленной на индекс потребительских цен на товары и услуги.</w:t>
            </w:r>
          </w:p>
        </w:tc>
      </w:tr>
      <w:tr w:rsidR="00735E0B" w:rsidRPr="00735E0B" w14:paraId="41FA418F" w14:textId="77777777" w:rsidTr="00735E0B">
        <w:tc>
          <w:tcPr>
            <w:tcW w:w="3539" w:type="dxa"/>
          </w:tcPr>
          <w:p w14:paraId="0584673C" w14:textId="77777777" w:rsidR="00735E0B" w:rsidRPr="00735E0B" w:rsidRDefault="00735E0B" w:rsidP="00735E0B">
            <w:pPr>
              <w:tabs>
                <w:tab w:val="left" w:pos="3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7. Система статистических показателей для характеристики затрат на рабочую силу</w:t>
            </w:r>
          </w:p>
        </w:tc>
        <w:tc>
          <w:tcPr>
            <w:tcW w:w="11340" w:type="dxa"/>
          </w:tcPr>
          <w:p w14:paraId="43792DE2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Затраты на рабочую силу представляют собой издержки, связанные с наймом и содержанием рабочей силы. Статистика характеризует затраты на рабочую силу следующей системой показателей:</w:t>
            </w:r>
          </w:p>
          <w:p w14:paraId="1AE1FCB6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 Общая сумма затрат.</w:t>
            </w:r>
          </w:p>
          <w:p w14:paraId="6AA8A223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 Уровень затрат на рабочую силу: затраты на рабочую силу в расчете на одного работника; затраты на рабочую силу в расчете на один отработанный чел-час; затраты на один оплаченный чел-час.</w:t>
            </w:r>
          </w:p>
          <w:p w14:paraId="6261189E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3. Структура затрат: состав затрат на рабочую силу по элементам, в процентах от общей суммы затрат на рабочую силу; состав заработной платы по элементам, в процентах; структура расходов на социальную защиту работников по элементам, в процентах; доля прямых и косвенных затрат в общей сумме затрат на рабочую силу, в процентах.</w:t>
            </w:r>
          </w:p>
        </w:tc>
      </w:tr>
      <w:tr w:rsidR="00735E0B" w:rsidRPr="00735E0B" w14:paraId="52F23F45" w14:textId="77777777" w:rsidTr="00735E0B">
        <w:tc>
          <w:tcPr>
            <w:tcW w:w="3539" w:type="dxa"/>
          </w:tcPr>
          <w:p w14:paraId="38B1F4D3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8. Показатели состава рабочего времени</w:t>
            </w:r>
          </w:p>
        </w:tc>
        <w:tc>
          <w:tcPr>
            <w:tcW w:w="11340" w:type="dxa"/>
          </w:tcPr>
          <w:p w14:paraId="1E0A0F62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Рабочее время, характеризуется следующими показателями:</w:t>
            </w:r>
          </w:p>
          <w:p w14:paraId="02FCD615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1.  Отработанный человеко-день - день, когда работник явился на рабочее место и приступил к работе независимо от ее продолжительности.</w:t>
            </w:r>
          </w:p>
          <w:p w14:paraId="38AD8EF0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2.  Отработанный человеко-час - час фактической работы работника.</w:t>
            </w:r>
          </w:p>
          <w:p w14:paraId="75516694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Фонды рабочего времени:</w:t>
            </w:r>
          </w:p>
          <w:p w14:paraId="4ED920FE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1. Календарный фонд рабочего времени - число человеко-дней календарного периода, приходящихся на всех работников (включая как рабочие, так и выходные дни).</w:t>
            </w:r>
          </w:p>
          <w:p w14:paraId="7AD39965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2. Табельный фонд рабочего времени – меньше календарного фонда на число чел-дней неявок в связи с праздничными и выходными днями.</w:t>
            </w:r>
          </w:p>
          <w:p w14:paraId="22B0B1D4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3. Максимально возможный фонд рабочего времени-меньше табельного фонда на величину неявок в связи с очередными отпусками</w:t>
            </w:r>
          </w:p>
          <w:p w14:paraId="6FA2C87C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4. Фактический фонд рабочего времени – фактически отработанное время.</w:t>
            </w:r>
          </w:p>
        </w:tc>
      </w:tr>
      <w:tr w:rsidR="00735E0B" w:rsidRPr="00735E0B" w14:paraId="488A9018" w14:textId="77777777" w:rsidTr="00735E0B">
        <w:tc>
          <w:tcPr>
            <w:tcW w:w="3539" w:type="dxa"/>
          </w:tcPr>
          <w:p w14:paraId="32722E95" w14:textId="77777777" w:rsidR="00735E0B" w:rsidRPr="00735E0B" w:rsidRDefault="00735E0B" w:rsidP="00735E0B">
            <w:pPr>
              <w:tabs>
                <w:tab w:val="left" w:pos="3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 Понятие производительности труда. Показатели уровня производительности труда</w:t>
            </w:r>
          </w:p>
        </w:tc>
        <w:tc>
          <w:tcPr>
            <w:tcW w:w="11340" w:type="dxa"/>
          </w:tcPr>
          <w:p w14:paraId="6171CEE9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Производительность труда - показатель эффективности использования труда, характеризующий его способность производить большее или меньшее количество материальных благ и услуг в расчете на единицу трудовых затрат.</w:t>
            </w:r>
          </w:p>
          <w:p w14:paraId="661BB71B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Мерой производительности труда является соотношение между объемом произведенной продукции и затраченным на ее производство количеством труда. Уровень производительности труда может быть измерен показателем выработки продукции на единицу труда или трудоёмкости единицы продукции, которые находятся между собой в обратной зависимости.</w:t>
            </w:r>
          </w:p>
          <w:p w14:paraId="504C6751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Показатель выработки может быть натуральным, трудовым и стоимостным.</w:t>
            </w:r>
          </w:p>
          <w:p w14:paraId="1E246678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В зависимости от единиц измерения затрат труда различают показатели:</w:t>
            </w:r>
          </w:p>
          <w:p w14:paraId="757BCD7A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средняя часовая выработка;</w:t>
            </w:r>
          </w:p>
          <w:p w14:paraId="2986B0E4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средняя дневная выработка;</w:t>
            </w:r>
          </w:p>
          <w:p w14:paraId="2F3CE023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выработка на одного рабочего;</w:t>
            </w:r>
          </w:p>
          <w:p w14:paraId="4D6F793A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выработка на одного работающего.</w:t>
            </w:r>
          </w:p>
        </w:tc>
      </w:tr>
      <w:tr w:rsidR="00735E0B" w:rsidRPr="00735E0B" w14:paraId="42D5F783" w14:textId="77777777" w:rsidTr="00735E0B">
        <w:tc>
          <w:tcPr>
            <w:tcW w:w="3539" w:type="dxa"/>
          </w:tcPr>
          <w:p w14:paraId="06C6C363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10. Показатели эффективности использования оборотных средств</w:t>
            </w:r>
          </w:p>
        </w:tc>
        <w:tc>
          <w:tcPr>
            <w:tcW w:w="11340" w:type="dxa"/>
          </w:tcPr>
          <w:p w14:paraId="12425834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оборотных средств характеризуется следующими показателями: </w:t>
            </w:r>
          </w:p>
          <w:p w14:paraId="163E6EF4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- коэффициентом оборачиваемости, который показывает число оборотов за период и определяется отношением объема реализованной продукции за отчетный период к среднему остатку оборотных средств;</w:t>
            </w:r>
          </w:p>
          <w:p w14:paraId="7433329F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- коэффициентом закрепления, который характеризует размер оборотных средств, израсходованных для получения реализованной продукции стоимостью 1 руб. (показатель обратный коэффициенту оборачиваемости)</w:t>
            </w:r>
          </w:p>
          <w:p w14:paraId="6B29EF80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- показателем продолжительности одного оборота оборотных средств в днях, определяется отношением календарной продолжительности периода, за который определяется показатель к коэффициенту оборачиваемости.</w:t>
            </w:r>
          </w:p>
        </w:tc>
      </w:tr>
      <w:tr w:rsidR="00735E0B" w:rsidRPr="00735E0B" w14:paraId="3C1E9995" w14:textId="77777777" w:rsidTr="00735E0B">
        <w:tc>
          <w:tcPr>
            <w:tcW w:w="3539" w:type="dxa"/>
          </w:tcPr>
          <w:p w14:paraId="258539BA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12. Понятие, состав и классификация основных фондов. Виды оценки основных фондов.</w:t>
            </w:r>
          </w:p>
        </w:tc>
        <w:tc>
          <w:tcPr>
            <w:tcW w:w="11340" w:type="dxa"/>
          </w:tcPr>
          <w:p w14:paraId="030465F2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Основные фонды подразделяются на материальные и нематериальные основные фонды.</w:t>
            </w:r>
          </w:p>
          <w:p w14:paraId="5AC7B26E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 xml:space="preserve">Материальные основные фонды: здания, сооружения, жилища, машины и оборудование, транспортные средства, многолетние насаждения, племенной, молочный и рабочий скот, а также других материальных основных фондов. </w:t>
            </w:r>
          </w:p>
          <w:p w14:paraId="3A1504AC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>Нематериальные основные фонды - геологоразведочные работы; компьютерное программное обеспечение, оригинальные произведения развлекательного жанра, литературы и искусства; наукоемкие промышленные технологии и прочие нематериальные основные фонды.</w:t>
            </w:r>
          </w:p>
          <w:p w14:paraId="53611BBE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Основные фонды (основной капитал) учитываются в следующих видах оценок.</w:t>
            </w:r>
          </w:p>
          <w:p w14:paraId="4F721905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 xml:space="preserve">Полная первоначальная стоимость </w:t>
            </w:r>
            <w:proofErr w:type="gramStart"/>
            <w:r w:rsidRPr="00715754">
              <w:rPr>
                <w:sz w:val="20"/>
                <w:szCs w:val="20"/>
              </w:rPr>
              <w:t>- это</w:t>
            </w:r>
            <w:proofErr w:type="gramEnd"/>
            <w:r w:rsidRPr="00715754">
              <w:rPr>
                <w:sz w:val="20"/>
                <w:szCs w:val="20"/>
              </w:rPr>
              <w:t xml:space="preserve"> фактическая стоимость ввода в действие объектов основных фондов. Она выражает фактические затраты на сооружение или приобретение основных фондов, а также на доставку, установку и монтаж на месте функционирования.</w:t>
            </w:r>
          </w:p>
          <w:p w14:paraId="6736BC37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 xml:space="preserve">Первоначальная стоимость за вычетом износа (остаточная первоначальная стоимость) </w:t>
            </w:r>
            <w:proofErr w:type="gramStart"/>
            <w:r w:rsidRPr="00715754">
              <w:rPr>
                <w:sz w:val="20"/>
                <w:szCs w:val="20"/>
              </w:rPr>
              <w:t>- это</w:t>
            </w:r>
            <w:proofErr w:type="gramEnd"/>
            <w:r w:rsidRPr="00715754">
              <w:rPr>
                <w:sz w:val="20"/>
                <w:szCs w:val="20"/>
              </w:rPr>
              <w:t xml:space="preserve"> стоимость основных фондов в ценах, </w:t>
            </w:r>
            <w:proofErr w:type="spellStart"/>
            <w:r w:rsidRPr="00715754">
              <w:rPr>
                <w:sz w:val="20"/>
                <w:szCs w:val="20"/>
              </w:rPr>
              <w:t>учитывающихся</w:t>
            </w:r>
            <w:proofErr w:type="spellEnd"/>
            <w:r w:rsidRPr="00715754">
              <w:rPr>
                <w:sz w:val="20"/>
                <w:szCs w:val="20"/>
              </w:rPr>
              <w:t xml:space="preserve"> при их постановке на баланс, за вычетом накопленного за время функционирования износа.</w:t>
            </w:r>
          </w:p>
          <w:p w14:paraId="39DF7D4C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>Полная восстановительная стоимость - стоимость воссоздания основных фондов в новом виде в современных условиях.</w:t>
            </w:r>
          </w:p>
          <w:p w14:paraId="4DD694FD" w14:textId="77777777" w:rsidR="00735E0B" w:rsidRPr="00715754" w:rsidRDefault="00735E0B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 w:rsidRPr="00715754">
              <w:rPr>
                <w:sz w:val="20"/>
                <w:szCs w:val="20"/>
              </w:rPr>
              <w:t xml:space="preserve">Восстановительная стоимость основных фондов за вычетом износа (остаточная восстановительная стоимость) </w:t>
            </w:r>
            <w:proofErr w:type="gramStart"/>
            <w:r w:rsidRPr="00715754">
              <w:rPr>
                <w:sz w:val="20"/>
                <w:szCs w:val="20"/>
              </w:rPr>
              <w:t>- это</w:t>
            </w:r>
            <w:proofErr w:type="gramEnd"/>
            <w:r w:rsidRPr="00715754">
              <w:rPr>
                <w:sz w:val="20"/>
                <w:szCs w:val="20"/>
              </w:rPr>
              <w:t xml:space="preserve"> восстановительная стоимость основных фондов, не перенесенная на созданный продукт.</w:t>
            </w:r>
          </w:p>
        </w:tc>
      </w:tr>
      <w:tr w:rsidR="00735E0B" w:rsidRPr="00735E0B" w14:paraId="1D717C58" w14:textId="77777777" w:rsidTr="00735E0B">
        <w:tc>
          <w:tcPr>
            <w:tcW w:w="3539" w:type="dxa"/>
          </w:tcPr>
          <w:p w14:paraId="7CF6C3A4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 Финансы предприятий (организаций). Основные задачи статистики финансов предприятий.</w:t>
            </w:r>
          </w:p>
        </w:tc>
        <w:tc>
          <w:tcPr>
            <w:tcW w:w="11340" w:type="dxa"/>
          </w:tcPr>
          <w:p w14:paraId="21BC549B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Финансы предприятий - финансовые отношения, выраженные в денежной форме, возникающие при образовании, распределении и использовании денежных фондов и накоплений в процессе производства и реализации товаров, выполнения работ и оказания различных услуг.</w:t>
            </w:r>
          </w:p>
          <w:p w14:paraId="510672AF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Основные задачи статистики финансов предприятий:</w:t>
            </w:r>
          </w:p>
          <w:p w14:paraId="7F6A7C23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изучение состояния и развития финансово-денежных отношений хозяйствующих субъектов; </w:t>
            </w:r>
          </w:p>
          <w:p w14:paraId="33293F61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анализ объема и структуры источников формирования финансовых ресурсов; </w:t>
            </w:r>
          </w:p>
          <w:p w14:paraId="50713F09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определение направлений использования денежных средств; </w:t>
            </w:r>
          </w:p>
          <w:p w14:paraId="238C0B19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анализ уровня и динамики прибыли, рентабельности предприятия; </w:t>
            </w:r>
          </w:p>
          <w:p w14:paraId="4E9274DB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оценка финансовой устойчивости и состояния платежеспособности; </w:t>
            </w:r>
          </w:p>
          <w:p w14:paraId="6399C6EE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оценка выполнения хозяйствующими субъектами финансово-кредитных обязательств</w:t>
            </w:r>
          </w:p>
        </w:tc>
      </w:tr>
      <w:tr w:rsidR="00735E0B" w:rsidRPr="00735E0B" w14:paraId="63A35676" w14:textId="77777777" w:rsidTr="00735E0B">
        <w:tc>
          <w:tcPr>
            <w:tcW w:w="3539" w:type="dxa"/>
          </w:tcPr>
          <w:p w14:paraId="25BBF451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13.Система показателей, характеризующих финансовую деятельность предприятий (организаций).</w:t>
            </w:r>
          </w:p>
        </w:tc>
        <w:tc>
          <w:tcPr>
            <w:tcW w:w="11340" w:type="dxa"/>
          </w:tcPr>
          <w:p w14:paraId="369891AE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Система показателей, характеризующих финансовую деятельность предприятий (организаций):</w:t>
            </w:r>
          </w:p>
          <w:p w14:paraId="16199A47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показатели, характеризующие оборачиваемость оборотных средств: коэффициентом оборачиваемости, коэффициент закрепления, продолжительность одного оборота в днях;</w:t>
            </w:r>
          </w:p>
          <w:p w14:paraId="6F405601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показатели, характеризующие финансовую устойчивость и платежеспособность предприятий и организаций:</w:t>
            </w:r>
            <w:r w:rsidR="00735E0B" w:rsidRPr="0071575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735E0B" w:rsidRPr="00715754">
              <w:rPr>
                <w:sz w:val="20"/>
                <w:szCs w:val="20"/>
              </w:rPr>
              <w:t>коэффициент автономии, коэффициент маневренности, коэффициент капитализации, коэффициент текущей ликвидности,</w:t>
            </w:r>
            <w:r w:rsidR="00735E0B" w:rsidRPr="0071575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735E0B" w:rsidRPr="00715754">
              <w:rPr>
                <w:sz w:val="20"/>
                <w:szCs w:val="20"/>
              </w:rPr>
              <w:t>коэффициент срочной ликвидности,</w:t>
            </w:r>
            <w:r w:rsidR="00735E0B" w:rsidRPr="0071575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735E0B" w:rsidRPr="00715754">
              <w:rPr>
                <w:sz w:val="20"/>
                <w:szCs w:val="20"/>
              </w:rPr>
              <w:t>коэффициент абсолютной ликвидности, коэффициент покрытия задолженности</w:t>
            </w:r>
          </w:p>
          <w:p w14:paraId="123057C2" w14:textId="0716FE98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показатели, характеризующие финансовые результаты предприятий: прибыль (валовая прибыль, прибыль от продаж или операционная прибыль, прибыль до налогообложения, чистая </w:t>
            </w:r>
            <w:r w:rsidR="00600D0D" w:rsidRPr="00715754">
              <w:rPr>
                <w:sz w:val="20"/>
                <w:szCs w:val="20"/>
              </w:rPr>
              <w:t>прибыль) и</w:t>
            </w:r>
            <w:r w:rsidR="00735E0B" w:rsidRPr="00715754">
              <w:rPr>
                <w:sz w:val="20"/>
                <w:szCs w:val="20"/>
              </w:rPr>
              <w:t xml:space="preserve"> рентабельности (рентабельность активов, рентабельность продаж, рентабельность основных средств, рентабельность производства, рентабельность продукции)</w:t>
            </w:r>
          </w:p>
        </w:tc>
      </w:tr>
      <w:tr w:rsidR="00735E0B" w:rsidRPr="00735E0B" w14:paraId="6355F83C" w14:textId="77777777" w:rsidTr="00735E0B">
        <w:tc>
          <w:tcPr>
            <w:tcW w:w="3539" w:type="dxa"/>
          </w:tcPr>
          <w:p w14:paraId="0C38D46C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 xml:space="preserve">14. Факторная модель рентабельности собственного капитала </w:t>
            </w:r>
          </w:p>
        </w:tc>
        <w:tc>
          <w:tcPr>
            <w:tcW w:w="11340" w:type="dxa"/>
          </w:tcPr>
          <w:p w14:paraId="7B39E7C1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 xml:space="preserve">Факторная модель рентабельности собственного капитала позволяет детально анализировать компоненты доходности и выявлять ключевые области для улучшения.  </w:t>
            </w:r>
          </w:p>
          <w:p w14:paraId="777CE3FA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Основные компоненты модели:</w:t>
            </w:r>
          </w:p>
          <w:p w14:paraId="0D42DA3F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Прибыльность продаж. Показывает, какую долю от выручки составляет чистая прибыль. </w:t>
            </w:r>
          </w:p>
          <w:p w14:paraId="58BB5011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Оборачиваемость активов. Демонстрирует, насколько эффективно компания использует свои активы для генерации выручки. </w:t>
            </w:r>
          </w:p>
          <w:p w14:paraId="24FB8A53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Финансовый рычаг. Отражает степень использования заёмных средств для финансирования активов компании.  </w:t>
            </w:r>
          </w:p>
          <w:p w14:paraId="60F64613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факторов: увеличение любого из этих показателей приводит к росту общей рентабельности собственного капитала.  </w:t>
            </w:r>
          </w:p>
          <w:p w14:paraId="62EB4262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Некоторые преимущества использования модели:</w:t>
            </w:r>
          </w:p>
          <w:p w14:paraId="765E90A0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Глубокий анализ рентабельности. Модель декомпозирует рентабельность на три компонента. </w:t>
            </w:r>
          </w:p>
          <w:p w14:paraId="24DF40F7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Выявление точек роста. Помогает определить конкретные факторы, влияющие на доходность, и сфокусироваться на их улучшении. </w:t>
            </w:r>
          </w:p>
          <w:p w14:paraId="23CBFA81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Простота использования. </w:t>
            </w:r>
          </w:p>
        </w:tc>
      </w:tr>
      <w:tr w:rsidR="00735E0B" w:rsidRPr="00735E0B" w14:paraId="164A73DD" w14:textId="77777777" w:rsidTr="00735E0B">
        <w:tc>
          <w:tcPr>
            <w:tcW w:w="3539" w:type="dxa"/>
          </w:tcPr>
          <w:p w14:paraId="7420F9AC" w14:textId="77777777" w:rsidR="00735E0B" w:rsidRPr="00735E0B" w:rsidRDefault="00735E0B" w:rsidP="00735E0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E0B">
              <w:rPr>
                <w:rFonts w:ascii="Times New Roman" w:hAnsi="Times New Roman" w:cs="Times New Roman"/>
                <w:sz w:val="20"/>
                <w:szCs w:val="20"/>
              </w:rPr>
              <w:t>15. Понятие продукции промышленного предприятия</w:t>
            </w:r>
          </w:p>
        </w:tc>
        <w:tc>
          <w:tcPr>
            <w:tcW w:w="11340" w:type="dxa"/>
          </w:tcPr>
          <w:p w14:paraId="3017408F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Продукцией промышленного предприятия является прямой полезный результат промышленно-производственной деятельности, выражающийся в форме продуктов или производственных услуг, которые называют работами промышленного характера.</w:t>
            </w:r>
          </w:p>
          <w:p w14:paraId="07147835" w14:textId="77777777" w:rsidR="00735E0B" w:rsidRPr="00715754" w:rsidRDefault="00735E0B" w:rsidP="00715754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54">
              <w:rPr>
                <w:rFonts w:ascii="Times New Roman" w:hAnsi="Times New Roman" w:cs="Times New Roman"/>
                <w:sz w:val="20"/>
                <w:szCs w:val="20"/>
              </w:rPr>
              <w:t>Конкретные продукты в зависимости от стадии готовности могут выступать как готовые изделия, полуфабрикаты и незавершенное производство.</w:t>
            </w:r>
          </w:p>
          <w:p w14:paraId="37543CF5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>Готовыми являются изделия, которые прошли полный цикл обработки, при необходимости укомплектованы всеми частями и деталями, соответствуют стандартам, приняты отделом технического контроля, сданы на склад готовой продукции и оформлены установленными сдаточными документами.</w:t>
            </w:r>
          </w:p>
          <w:p w14:paraId="35B34338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35E0B" w:rsidRPr="00715754">
              <w:rPr>
                <w:sz w:val="20"/>
                <w:szCs w:val="20"/>
              </w:rPr>
              <w:t xml:space="preserve">Полуфабрикаты своей выработки </w:t>
            </w:r>
            <w:proofErr w:type="gramStart"/>
            <w:r w:rsidR="00735E0B" w:rsidRPr="00715754">
              <w:rPr>
                <w:sz w:val="20"/>
                <w:szCs w:val="20"/>
              </w:rPr>
              <w:t>- это</w:t>
            </w:r>
            <w:proofErr w:type="gramEnd"/>
            <w:r w:rsidR="00735E0B" w:rsidRPr="00715754">
              <w:rPr>
                <w:sz w:val="20"/>
                <w:szCs w:val="20"/>
              </w:rPr>
              <w:t xml:space="preserve"> продукты, законченные производством в одних подразделениях данного предприятия и подлежащие дальнейшей обработке или сборке в других. Полуфабрикат должен иметь документальное подтверждение о готовности и годности в пределах подразделения.</w:t>
            </w:r>
          </w:p>
          <w:p w14:paraId="3926885F" w14:textId="77777777" w:rsidR="00735E0B" w:rsidRPr="00715754" w:rsidRDefault="00715754" w:rsidP="00715754">
            <w:pPr>
              <w:pStyle w:val="ac"/>
              <w:tabs>
                <w:tab w:val="left" w:pos="363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735E0B" w:rsidRPr="00715754">
              <w:rPr>
                <w:sz w:val="20"/>
                <w:szCs w:val="20"/>
              </w:rPr>
              <w:t>Незавершенное производство - продукты, обработка которых не закончена в пределах одного подразделения. Сюда относятся и изделия, имеющие законченный вид, но еще не оформленные документально.</w:t>
            </w:r>
          </w:p>
        </w:tc>
      </w:tr>
    </w:tbl>
    <w:p w14:paraId="414BA679" w14:textId="77777777" w:rsidR="006747C3" w:rsidRPr="006747C3" w:rsidRDefault="006747C3" w:rsidP="006747C3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47C3">
        <w:rPr>
          <w:rFonts w:ascii="Times New Roman" w:eastAsia="Times New Roman" w:hAnsi="Times New Roman" w:cs="Times New Roman"/>
          <w:b/>
          <w:sz w:val="24"/>
        </w:rPr>
        <w:lastRenderedPageBreak/>
        <w:t>Критерии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и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шкалы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оценивания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аттестации</w:t>
      </w:r>
    </w:p>
    <w:p w14:paraId="0E3E4AD9" w14:textId="77777777" w:rsidR="006747C3" w:rsidRPr="006747C3" w:rsidRDefault="006747C3" w:rsidP="006747C3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47C3">
        <w:rPr>
          <w:rFonts w:ascii="Times New Roman" w:eastAsia="Times New Roman" w:hAnsi="Times New Roman" w:cs="Times New Roman"/>
          <w:b/>
          <w:sz w:val="24"/>
        </w:rPr>
        <w:t>Шкала и критерии оценки (экзамен)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5"/>
        <w:gridCol w:w="3970"/>
        <w:gridCol w:w="3828"/>
        <w:gridCol w:w="2521"/>
      </w:tblGrid>
      <w:tr w:rsidR="006747C3" w:rsidRPr="006747C3" w14:paraId="3577BF8E" w14:textId="77777777" w:rsidTr="006747C3">
        <w:trPr>
          <w:trHeight w:val="277"/>
        </w:trPr>
        <w:tc>
          <w:tcPr>
            <w:tcW w:w="4565" w:type="dxa"/>
          </w:tcPr>
          <w:p w14:paraId="06CA26F9" w14:textId="77777777" w:rsidR="006747C3" w:rsidRPr="006747C3" w:rsidRDefault="006747C3" w:rsidP="006747C3">
            <w:pPr>
              <w:widowControl w:val="0"/>
              <w:autoSpaceDE w:val="0"/>
              <w:autoSpaceDN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Отлично</w:t>
            </w:r>
          </w:p>
        </w:tc>
        <w:tc>
          <w:tcPr>
            <w:tcW w:w="3970" w:type="dxa"/>
          </w:tcPr>
          <w:p w14:paraId="1445E485" w14:textId="77777777" w:rsidR="006747C3" w:rsidRPr="006747C3" w:rsidRDefault="006747C3" w:rsidP="006747C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Хорошо</w:t>
            </w:r>
          </w:p>
        </w:tc>
        <w:tc>
          <w:tcPr>
            <w:tcW w:w="3828" w:type="dxa"/>
          </w:tcPr>
          <w:p w14:paraId="585C6F6C" w14:textId="77777777" w:rsidR="006747C3" w:rsidRPr="006747C3" w:rsidRDefault="006747C3" w:rsidP="006747C3">
            <w:pPr>
              <w:widowControl w:val="0"/>
              <w:autoSpaceDE w:val="0"/>
              <w:autoSpaceDN w:val="0"/>
              <w:spacing w:after="0" w:line="240" w:lineRule="auto"/>
              <w:ind w:left="10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2521" w:type="dxa"/>
          </w:tcPr>
          <w:p w14:paraId="6D2B6968" w14:textId="77777777" w:rsidR="006747C3" w:rsidRPr="006747C3" w:rsidRDefault="006747C3" w:rsidP="006747C3">
            <w:pPr>
              <w:widowControl w:val="0"/>
              <w:autoSpaceDE w:val="0"/>
              <w:autoSpaceDN w:val="0"/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Неудовлетворительно</w:t>
            </w:r>
          </w:p>
        </w:tc>
      </w:tr>
      <w:tr w:rsidR="006747C3" w:rsidRPr="006747C3" w14:paraId="633E9289" w14:textId="77777777" w:rsidTr="00715754">
        <w:trPr>
          <w:trHeight w:val="2909"/>
        </w:trPr>
        <w:tc>
          <w:tcPr>
            <w:tcW w:w="4565" w:type="dxa"/>
          </w:tcPr>
          <w:p w14:paraId="4DFC7F54" w14:textId="77777777"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2" w:lineRule="auto"/>
              <w:ind w:left="0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Полно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раскрыто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содержание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 xml:space="preserve">вопросов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билета.</w:t>
            </w:r>
          </w:p>
          <w:p w14:paraId="6AADA410" w14:textId="77777777"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5" w:lineRule="auto"/>
              <w:ind w:left="0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Материал</w:t>
            </w:r>
            <w:r w:rsidRPr="006747C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изложен</w:t>
            </w:r>
            <w:r w:rsidRPr="006747C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грамотно,</w:t>
            </w:r>
            <w:r w:rsidRPr="006747C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в определенной логической</w:t>
            </w:r>
          </w:p>
          <w:p w14:paraId="227BDEE5" w14:textId="77777777" w:rsidR="006747C3" w:rsidRPr="006747C3" w:rsidRDefault="006747C3" w:rsidP="006747C3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sz w:val="20"/>
              </w:rPr>
            </w:pPr>
            <w:r w:rsidRPr="006747C3">
              <w:rPr>
                <w:sz w:val="20"/>
              </w:rPr>
              <w:t xml:space="preserve">последовательности, правильно используется </w:t>
            </w:r>
            <w:r w:rsidRPr="006747C3">
              <w:rPr>
                <w:spacing w:val="-2"/>
                <w:sz w:val="20"/>
              </w:rPr>
              <w:t>терминология.</w:t>
            </w:r>
          </w:p>
          <w:p w14:paraId="0522ABF2" w14:textId="77777777"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5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Показано умение иллюстрировать теоретические положения конкретными примерами, применять их в новой ситуации.</w:t>
            </w:r>
          </w:p>
          <w:p w14:paraId="1E2B1199" w14:textId="77777777"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5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Продемонстрировано усвоение ранее изученных сопутствующих вопросов, сформированность умений и знаний.</w:t>
            </w:r>
          </w:p>
          <w:p w14:paraId="754ED446" w14:textId="77777777"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Ответ прозвучал самостоятельно, без наводящих вопросов.</w:t>
            </w:r>
          </w:p>
        </w:tc>
        <w:tc>
          <w:tcPr>
            <w:tcW w:w="3970" w:type="dxa"/>
          </w:tcPr>
          <w:p w14:paraId="6C327C62" w14:textId="77777777" w:rsidR="006747C3" w:rsidRPr="006747C3" w:rsidRDefault="006747C3" w:rsidP="00084A35">
            <w:pPr>
              <w:widowControl w:val="0"/>
              <w:numPr>
                <w:ilvl w:val="0"/>
                <w:numId w:val="2"/>
              </w:numPr>
              <w:tabs>
                <w:tab w:val="left" w:pos="333"/>
              </w:tabs>
              <w:autoSpaceDE w:val="0"/>
              <w:autoSpaceDN w:val="0"/>
              <w:spacing w:after="0" w:line="23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Ответ удовлетворяет в основном требованиям на оценку «5», но при этом может иметь следующие недостатки: в изложении</w:t>
            </w:r>
            <w:r w:rsidRPr="006747C3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допущены</w:t>
            </w:r>
            <w:r w:rsidRPr="006747C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небольшие</w:t>
            </w:r>
            <w:r w:rsidRPr="006747C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пробелы,</w:t>
            </w:r>
            <w:r w:rsidRPr="006747C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не исказившие содержание ответа.</w:t>
            </w:r>
          </w:p>
          <w:p w14:paraId="67DABEA6" w14:textId="77777777" w:rsidR="006747C3" w:rsidRPr="006747C3" w:rsidRDefault="006747C3" w:rsidP="00084A35">
            <w:pPr>
              <w:widowControl w:val="0"/>
              <w:numPr>
                <w:ilvl w:val="0"/>
                <w:numId w:val="2"/>
              </w:numPr>
              <w:tabs>
                <w:tab w:val="left" w:pos="333"/>
              </w:tabs>
              <w:autoSpaceDE w:val="0"/>
              <w:autoSpaceDN w:val="0"/>
              <w:spacing w:after="0" w:line="235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Опущены один - два недочета при освещении основного содержания ответа, исправленные по замечанию экзаменатора.</w:t>
            </w:r>
          </w:p>
          <w:p w14:paraId="4DD0DAAB" w14:textId="77777777" w:rsidR="006747C3" w:rsidRPr="006747C3" w:rsidRDefault="006747C3" w:rsidP="00084A35">
            <w:pPr>
              <w:widowControl w:val="0"/>
              <w:numPr>
                <w:ilvl w:val="0"/>
                <w:numId w:val="2"/>
              </w:numPr>
              <w:tabs>
                <w:tab w:val="left" w:pos="333"/>
              </w:tabs>
              <w:autoSpaceDE w:val="0"/>
              <w:autoSpaceDN w:val="0"/>
              <w:spacing w:after="0" w:line="237" w:lineRule="auto"/>
              <w:ind w:left="0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Допущены ошибка или более двух недочетов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при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освещении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второстепенных вопросов,</w:t>
            </w:r>
            <w:r w:rsidRPr="006747C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которые</w:t>
            </w:r>
            <w:r w:rsidRPr="006747C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легко</w:t>
            </w:r>
            <w:r w:rsidRPr="006747C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исправляются</w:t>
            </w:r>
            <w:r w:rsidRPr="006747C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по замечанию экзаменатора.</w:t>
            </w:r>
          </w:p>
        </w:tc>
        <w:tc>
          <w:tcPr>
            <w:tcW w:w="3828" w:type="dxa"/>
          </w:tcPr>
          <w:p w14:paraId="6061AF55" w14:textId="77777777" w:rsidR="006747C3" w:rsidRPr="006747C3" w:rsidRDefault="006747C3" w:rsidP="006747C3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autoSpaceDE w:val="0"/>
              <w:autoSpaceDN w:val="0"/>
              <w:spacing w:after="0" w:line="23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1E902839" w14:textId="77777777" w:rsidR="006747C3" w:rsidRPr="006747C3" w:rsidRDefault="006747C3" w:rsidP="006747C3">
            <w:pPr>
              <w:widowControl w:val="0"/>
              <w:numPr>
                <w:ilvl w:val="0"/>
                <w:numId w:val="3"/>
              </w:numPr>
              <w:tabs>
                <w:tab w:val="left" w:pos="281"/>
                <w:tab w:val="left" w:pos="2554"/>
              </w:tabs>
              <w:autoSpaceDE w:val="0"/>
              <w:autoSpaceDN w:val="0"/>
              <w:spacing w:after="0" w:line="23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 xml:space="preserve">Имелись затруднения или допущены ошибки в определении понятий,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использовании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терминологии,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 xml:space="preserve">исправленные после нескольких наводящих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вопросов.</w:t>
            </w:r>
          </w:p>
          <w:p w14:paraId="1B63CC1B" w14:textId="77777777" w:rsidR="006747C3" w:rsidRPr="006747C3" w:rsidRDefault="006747C3" w:rsidP="006747C3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autoSpaceDE w:val="0"/>
              <w:autoSpaceDN w:val="0"/>
              <w:spacing w:after="0" w:line="235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2521" w:type="dxa"/>
          </w:tcPr>
          <w:p w14:paraId="5E99E087" w14:textId="77777777" w:rsidR="006747C3" w:rsidRPr="006747C3" w:rsidRDefault="006747C3" w:rsidP="006747C3">
            <w:pPr>
              <w:widowControl w:val="0"/>
              <w:numPr>
                <w:ilvl w:val="0"/>
                <w:numId w:val="4"/>
              </w:numPr>
              <w:tabs>
                <w:tab w:val="left" w:pos="256"/>
                <w:tab w:val="left" w:pos="2373"/>
              </w:tabs>
              <w:autoSpaceDE w:val="0"/>
              <w:autoSpaceDN w:val="0"/>
              <w:spacing w:after="0" w:line="232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Содержание</w:t>
            </w:r>
            <w:r w:rsidR="0071575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материала нераскрыто.</w:t>
            </w:r>
          </w:p>
          <w:p w14:paraId="50478823" w14:textId="77777777" w:rsidR="006747C3" w:rsidRPr="006747C3" w:rsidRDefault="006747C3" w:rsidP="006747C3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Ошибки</w:t>
            </w:r>
            <w:r w:rsidRPr="006747C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6747C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определении</w:t>
            </w:r>
            <w:r w:rsidRPr="006747C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понятий,</w:t>
            </w:r>
            <w:r w:rsidRPr="006747C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 xml:space="preserve">не использовалась терминология в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ответе.</w:t>
            </w:r>
          </w:p>
        </w:tc>
      </w:tr>
    </w:tbl>
    <w:p w14:paraId="72887A38" w14:textId="77777777" w:rsidR="006747C3" w:rsidRPr="006747C3" w:rsidRDefault="006747C3" w:rsidP="006747C3">
      <w:pPr>
        <w:widowControl w:val="0"/>
        <w:autoSpaceDE w:val="0"/>
        <w:autoSpaceDN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78C5981F" w14:textId="77777777" w:rsidR="006747C3" w:rsidRPr="00DE5DB4" w:rsidRDefault="006747C3" w:rsidP="000567D9">
      <w:pPr>
        <w:tabs>
          <w:tab w:val="left" w:pos="3633"/>
        </w:tabs>
        <w:rPr>
          <w:rFonts w:ascii="Times New Roman" w:hAnsi="Times New Roman" w:cs="Times New Roman"/>
          <w:sz w:val="28"/>
          <w:szCs w:val="28"/>
        </w:rPr>
      </w:pPr>
    </w:p>
    <w:sectPr w:rsidR="006747C3" w:rsidRPr="00DE5DB4" w:rsidSect="00BE0D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0DC5" w14:textId="77777777" w:rsidR="005D039B" w:rsidRDefault="005D039B" w:rsidP="000567D9">
      <w:pPr>
        <w:spacing w:after="0" w:line="240" w:lineRule="auto"/>
      </w:pPr>
      <w:r>
        <w:separator/>
      </w:r>
    </w:p>
  </w:endnote>
  <w:endnote w:type="continuationSeparator" w:id="0">
    <w:p w14:paraId="5DBFB8DB" w14:textId="77777777" w:rsidR="005D039B" w:rsidRDefault="005D039B" w:rsidP="0005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8CBDF" w14:textId="77777777" w:rsidR="005D039B" w:rsidRDefault="005D039B" w:rsidP="000567D9">
      <w:pPr>
        <w:spacing w:after="0" w:line="240" w:lineRule="auto"/>
      </w:pPr>
      <w:r>
        <w:separator/>
      </w:r>
    </w:p>
  </w:footnote>
  <w:footnote w:type="continuationSeparator" w:id="0">
    <w:p w14:paraId="2C7FDD62" w14:textId="77777777" w:rsidR="005D039B" w:rsidRDefault="005D039B" w:rsidP="0005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72F"/>
    <w:multiLevelType w:val="multilevel"/>
    <w:tmpl w:val="569053C6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1" w15:restartNumberingAfterBreak="0">
    <w:nsid w:val="0812552B"/>
    <w:multiLevelType w:val="hybridMultilevel"/>
    <w:tmpl w:val="47E8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2B9"/>
    <w:multiLevelType w:val="hybridMultilevel"/>
    <w:tmpl w:val="81806BD4"/>
    <w:lvl w:ilvl="0" w:tplc="1792B3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68C1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4A7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287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CA3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F8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6B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0B7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CBA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212C"/>
    <w:multiLevelType w:val="hybridMultilevel"/>
    <w:tmpl w:val="B3F42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3D8"/>
    <w:multiLevelType w:val="hybridMultilevel"/>
    <w:tmpl w:val="CF581B98"/>
    <w:lvl w:ilvl="0" w:tplc="062E77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24D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290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6AC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CAC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E4F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84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E12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0E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5440"/>
    <w:multiLevelType w:val="hybridMultilevel"/>
    <w:tmpl w:val="A6BC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15D5"/>
    <w:multiLevelType w:val="hybridMultilevel"/>
    <w:tmpl w:val="855ED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20E63"/>
    <w:multiLevelType w:val="hybridMultilevel"/>
    <w:tmpl w:val="4F56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36AB"/>
    <w:multiLevelType w:val="hybridMultilevel"/>
    <w:tmpl w:val="14AC8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A0188"/>
    <w:multiLevelType w:val="hybridMultilevel"/>
    <w:tmpl w:val="E7B46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71AC5"/>
    <w:multiLevelType w:val="hybridMultilevel"/>
    <w:tmpl w:val="58704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D3108"/>
    <w:multiLevelType w:val="hybridMultilevel"/>
    <w:tmpl w:val="181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92D4F"/>
    <w:multiLevelType w:val="hybridMultilevel"/>
    <w:tmpl w:val="D090AC7C"/>
    <w:lvl w:ilvl="0" w:tplc="B004065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7C8C1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3C455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DAA5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1EF8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70DC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E02C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265E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806F5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B814A1C"/>
    <w:multiLevelType w:val="hybridMultilevel"/>
    <w:tmpl w:val="D6F64642"/>
    <w:lvl w:ilvl="0" w:tplc="A74A32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A47D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5262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60A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4A72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A486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2CD96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A84C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7E30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C550B73"/>
    <w:multiLevelType w:val="hybridMultilevel"/>
    <w:tmpl w:val="B798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F29D7"/>
    <w:multiLevelType w:val="hybridMultilevel"/>
    <w:tmpl w:val="9DEAB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9204D"/>
    <w:multiLevelType w:val="hybridMultilevel"/>
    <w:tmpl w:val="BF0A9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83A8D"/>
    <w:multiLevelType w:val="hybridMultilevel"/>
    <w:tmpl w:val="005C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F1EAA"/>
    <w:multiLevelType w:val="hybridMultilevel"/>
    <w:tmpl w:val="09DE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F634E"/>
    <w:multiLevelType w:val="hybridMultilevel"/>
    <w:tmpl w:val="CF300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83BDF"/>
    <w:multiLevelType w:val="hybridMultilevel"/>
    <w:tmpl w:val="BC9E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22" w15:restartNumberingAfterBreak="0">
    <w:nsid w:val="62C330EA"/>
    <w:multiLevelType w:val="multilevel"/>
    <w:tmpl w:val="296C904C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23" w15:restartNumberingAfterBreak="0">
    <w:nsid w:val="72FB5A8D"/>
    <w:multiLevelType w:val="hybridMultilevel"/>
    <w:tmpl w:val="5DD07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57499"/>
    <w:multiLevelType w:val="hybridMultilevel"/>
    <w:tmpl w:val="B31EF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D2A43"/>
    <w:multiLevelType w:val="hybridMultilevel"/>
    <w:tmpl w:val="0CDCA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603CE"/>
    <w:multiLevelType w:val="hybridMultilevel"/>
    <w:tmpl w:val="4DD09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61996"/>
    <w:multiLevelType w:val="multilevel"/>
    <w:tmpl w:val="0E32E3FC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27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5"/>
  </w:num>
  <w:num w:numId="10">
    <w:abstractNumId w:val="17"/>
  </w:num>
  <w:num w:numId="11">
    <w:abstractNumId w:val="11"/>
  </w:num>
  <w:num w:numId="12">
    <w:abstractNumId w:val="18"/>
  </w:num>
  <w:num w:numId="13">
    <w:abstractNumId w:val="20"/>
  </w:num>
  <w:num w:numId="14">
    <w:abstractNumId w:val="7"/>
  </w:num>
  <w:num w:numId="15">
    <w:abstractNumId w:val="23"/>
  </w:num>
  <w:num w:numId="16">
    <w:abstractNumId w:val="3"/>
  </w:num>
  <w:num w:numId="17">
    <w:abstractNumId w:val="24"/>
  </w:num>
  <w:num w:numId="18">
    <w:abstractNumId w:val="10"/>
  </w:num>
  <w:num w:numId="19">
    <w:abstractNumId w:val="16"/>
  </w:num>
  <w:num w:numId="20">
    <w:abstractNumId w:val="26"/>
  </w:num>
  <w:num w:numId="21">
    <w:abstractNumId w:val="8"/>
  </w:num>
  <w:num w:numId="22">
    <w:abstractNumId w:val="6"/>
  </w:num>
  <w:num w:numId="23">
    <w:abstractNumId w:val="25"/>
  </w:num>
  <w:num w:numId="24">
    <w:abstractNumId w:val="15"/>
  </w:num>
  <w:num w:numId="25">
    <w:abstractNumId w:val="14"/>
  </w:num>
  <w:num w:numId="26">
    <w:abstractNumId w:val="1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53"/>
    <w:rsid w:val="00002DA0"/>
    <w:rsid w:val="00003BBE"/>
    <w:rsid w:val="00015358"/>
    <w:rsid w:val="0002378C"/>
    <w:rsid w:val="00041B53"/>
    <w:rsid w:val="0005011F"/>
    <w:rsid w:val="000567D9"/>
    <w:rsid w:val="00064497"/>
    <w:rsid w:val="000718DC"/>
    <w:rsid w:val="00073C41"/>
    <w:rsid w:val="00073E57"/>
    <w:rsid w:val="000842D5"/>
    <w:rsid w:val="00084A35"/>
    <w:rsid w:val="00084BD3"/>
    <w:rsid w:val="000A1A7C"/>
    <w:rsid w:val="000A7BAF"/>
    <w:rsid w:val="000D2F0C"/>
    <w:rsid w:val="000D706D"/>
    <w:rsid w:val="00120AD0"/>
    <w:rsid w:val="0013095E"/>
    <w:rsid w:val="00134E70"/>
    <w:rsid w:val="00136457"/>
    <w:rsid w:val="00144DC5"/>
    <w:rsid w:val="001517C6"/>
    <w:rsid w:val="00153184"/>
    <w:rsid w:val="0016193C"/>
    <w:rsid w:val="00162E0C"/>
    <w:rsid w:val="001632B0"/>
    <w:rsid w:val="001673A0"/>
    <w:rsid w:val="00190A4D"/>
    <w:rsid w:val="001B18B6"/>
    <w:rsid w:val="001C7365"/>
    <w:rsid w:val="001D5C5A"/>
    <w:rsid w:val="001E0656"/>
    <w:rsid w:val="001E0715"/>
    <w:rsid w:val="001F70A6"/>
    <w:rsid w:val="00214532"/>
    <w:rsid w:val="00242284"/>
    <w:rsid w:val="002554C8"/>
    <w:rsid w:val="00260A68"/>
    <w:rsid w:val="00262402"/>
    <w:rsid w:val="0029607F"/>
    <w:rsid w:val="002960F9"/>
    <w:rsid w:val="002A2B21"/>
    <w:rsid w:val="002A353C"/>
    <w:rsid w:val="002B12DA"/>
    <w:rsid w:val="002B5B06"/>
    <w:rsid w:val="002B620C"/>
    <w:rsid w:val="002C00C5"/>
    <w:rsid w:val="002C40D4"/>
    <w:rsid w:val="002C6E63"/>
    <w:rsid w:val="002D579C"/>
    <w:rsid w:val="002E1703"/>
    <w:rsid w:val="002E190D"/>
    <w:rsid w:val="002E4B24"/>
    <w:rsid w:val="002E590C"/>
    <w:rsid w:val="00305080"/>
    <w:rsid w:val="00340DD4"/>
    <w:rsid w:val="00344F50"/>
    <w:rsid w:val="00350E42"/>
    <w:rsid w:val="0037688D"/>
    <w:rsid w:val="0037715B"/>
    <w:rsid w:val="00377DFA"/>
    <w:rsid w:val="00383E4B"/>
    <w:rsid w:val="00386577"/>
    <w:rsid w:val="003C2412"/>
    <w:rsid w:val="003C4881"/>
    <w:rsid w:val="003C686E"/>
    <w:rsid w:val="003C6E80"/>
    <w:rsid w:val="003F1888"/>
    <w:rsid w:val="003F52F3"/>
    <w:rsid w:val="003F693B"/>
    <w:rsid w:val="00413506"/>
    <w:rsid w:val="004141CE"/>
    <w:rsid w:val="00420E8D"/>
    <w:rsid w:val="0042192F"/>
    <w:rsid w:val="00447CB0"/>
    <w:rsid w:val="00454981"/>
    <w:rsid w:val="004850AC"/>
    <w:rsid w:val="00494E9E"/>
    <w:rsid w:val="004A05DB"/>
    <w:rsid w:val="004B2EF2"/>
    <w:rsid w:val="004B32E1"/>
    <w:rsid w:val="004C582B"/>
    <w:rsid w:val="004D2F28"/>
    <w:rsid w:val="004D5155"/>
    <w:rsid w:val="004D7723"/>
    <w:rsid w:val="004F4049"/>
    <w:rsid w:val="005259C2"/>
    <w:rsid w:val="00527ED6"/>
    <w:rsid w:val="00531CFE"/>
    <w:rsid w:val="00535950"/>
    <w:rsid w:val="005457E8"/>
    <w:rsid w:val="00547150"/>
    <w:rsid w:val="005474EF"/>
    <w:rsid w:val="005557CD"/>
    <w:rsid w:val="00564754"/>
    <w:rsid w:val="005656A6"/>
    <w:rsid w:val="005664D8"/>
    <w:rsid w:val="00572412"/>
    <w:rsid w:val="005746A6"/>
    <w:rsid w:val="00580BF0"/>
    <w:rsid w:val="005905AA"/>
    <w:rsid w:val="005A3FD9"/>
    <w:rsid w:val="005A4D43"/>
    <w:rsid w:val="005B6334"/>
    <w:rsid w:val="005D039B"/>
    <w:rsid w:val="005D0941"/>
    <w:rsid w:val="005D24AD"/>
    <w:rsid w:val="005D712F"/>
    <w:rsid w:val="005D7436"/>
    <w:rsid w:val="005F5404"/>
    <w:rsid w:val="00600D0D"/>
    <w:rsid w:val="00623A39"/>
    <w:rsid w:val="00640FC7"/>
    <w:rsid w:val="00644DAB"/>
    <w:rsid w:val="00653EC2"/>
    <w:rsid w:val="006622F3"/>
    <w:rsid w:val="006747C3"/>
    <w:rsid w:val="00677EAE"/>
    <w:rsid w:val="0069216D"/>
    <w:rsid w:val="00692AFF"/>
    <w:rsid w:val="006969B9"/>
    <w:rsid w:val="006A400A"/>
    <w:rsid w:val="006B0298"/>
    <w:rsid w:val="006F1F3B"/>
    <w:rsid w:val="006F3B8C"/>
    <w:rsid w:val="006F3FD7"/>
    <w:rsid w:val="00715754"/>
    <w:rsid w:val="00720817"/>
    <w:rsid w:val="00733047"/>
    <w:rsid w:val="00735E0B"/>
    <w:rsid w:val="00751663"/>
    <w:rsid w:val="00760569"/>
    <w:rsid w:val="00763851"/>
    <w:rsid w:val="00763876"/>
    <w:rsid w:val="00773D06"/>
    <w:rsid w:val="00777D25"/>
    <w:rsid w:val="00781AC2"/>
    <w:rsid w:val="007A6C27"/>
    <w:rsid w:val="007A6CD1"/>
    <w:rsid w:val="007B14F7"/>
    <w:rsid w:val="007C140F"/>
    <w:rsid w:val="007C5FF0"/>
    <w:rsid w:val="007C67B2"/>
    <w:rsid w:val="007D0BB8"/>
    <w:rsid w:val="007D7018"/>
    <w:rsid w:val="007E317E"/>
    <w:rsid w:val="007E32E3"/>
    <w:rsid w:val="007F2D28"/>
    <w:rsid w:val="007F4D69"/>
    <w:rsid w:val="007F5865"/>
    <w:rsid w:val="00805627"/>
    <w:rsid w:val="00827AFC"/>
    <w:rsid w:val="008379B0"/>
    <w:rsid w:val="00846895"/>
    <w:rsid w:val="008476C7"/>
    <w:rsid w:val="008669B0"/>
    <w:rsid w:val="00874561"/>
    <w:rsid w:val="00874C34"/>
    <w:rsid w:val="0087786B"/>
    <w:rsid w:val="00886D7F"/>
    <w:rsid w:val="00893434"/>
    <w:rsid w:val="008A0CBA"/>
    <w:rsid w:val="008A4B33"/>
    <w:rsid w:val="008B2E60"/>
    <w:rsid w:val="008D4F23"/>
    <w:rsid w:val="008E4995"/>
    <w:rsid w:val="008E6A76"/>
    <w:rsid w:val="008F071A"/>
    <w:rsid w:val="008F210B"/>
    <w:rsid w:val="008F2D7B"/>
    <w:rsid w:val="008F412E"/>
    <w:rsid w:val="00910DD5"/>
    <w:rsid w:val="00910E32"/>
    <w:rsid w:val="00916CF6"/>
    <w:rsid w:val="00921018"/>
    <w:rsid w:val="00935E89"/>
    <w:rsid w:val="009542CF"/>
    <w:rsid w:val="00955D01"/>
    <w:rsid w:val="0096381F"/>
    <w:rsid w:val="00963AAC"/>
    <w:rsid w:val="00972689"/>
    <w:rsid w:val="00977A25"/>
    <w:rsid w:val="009867B4"/>
    <w:rsid w:val="00992968"/>
    <w:rsid w:val="0099353F"/>
    <w:rsid w:val="00993813"/>
    <w:rsid w:val="00996899"/>
    <w:rsid w:val="009A0CFB"/>
    <w:rsid w:val="009B3E32"/>
    <w:rsid w:val="009C6499"/>
    <w:rsid w:val="009E25F9"/>
    <w:rsid w:val="009E4F6B"/>
    <w:rsid w:val="00A0209E"/>
    <w:rsid w:val="00A0704E"/>
    <w:rsid w:val="00A1124C"/>
    <w:rsid w:val="00A249E4"/>
    <w:rsid w:val="00A55FFA"/>
    <w:rsid w:val="00A65AA8"/>
    <w:rsid w:val="00A71FF6"/>
    <w:rsid w:val="00A73480"/>
    <w:rsid w:val="00A73DB1"/>
    <w:rsid w:val="00A76E1A"/>
    <w:rsid w:val="00A84C05"/>
    <w:rsid w:val="00A9013F"/>
    <w:rsid w:val="00AB653D"/>
    <w:rsid w:val="00AC1600"/>
    <w:rsid w:val="00AD15DD"/>
    <w:rsid w:val="00AD5533"/>
    <w:rsid w:val="00AE10D0"/>
    <w:rsid w:val="00B01B01"/>
    <w:rsid w:val="00B07157"/>
    <w:rsid w:val="00B12368"/>
    <w:rsid w:val="00B134C1"/>
    <w:rsid w:val="00B1772D"/>
    <w:rsid w:val="00B27816"/>
    <w:rsid w:val="00B4792E"/>
    <w:rsid w:val="00B52883"/>
    <w:rsid w:val="00B558AB"/>
    <w:rsid w:val="00B56FDD"/>
    <w:rsid w:val="00B62884"/>
    <w:rsid w:val="00B66D66"/>
    <w:rsid w:val="00B762D7"/>
    <w:rsid w:val="00B84F60"/>
    <w:rsid w:val="00B8665D"/>
    <w:rsid w:val="00B92D43"/>
    <w:rsid w:val="00B93C24"/>
    <w:rsid w:val="00BB7466"/>
    <w:rsid w:val="00BC22B4"/>
    <w:rsid w:val="00BE0D3B"/>
    <w:rsid w:val="00BF012A"/>
    <w:rsid w:val="00C05765"/>
    <w:rsid w:val="00C117C0"/>
    <w:rsid w:val="00C25B47"/>
    <w:rsid w:val="00C3658D"/>
    <w:rsid w:val="00C5245C"/>
    <w:rsid w:val="00C7274E"/>
    <w:rsid w:val="00C92A5F"/>
    <w:rsid w:val="00CA0A46"/>
    <w:rsid w:val="00CA1A7B"/>
    <w:rsid w:val="00CA64FB"/>
    <w:rsid w:val="00CF5544"/>
    <w:rsid w:val="00D133E3"/>
    <w:rsid w:val="00D23BE5"/>
    <w:rsid w:val="00D25B29"/>
    <w:rsid w:val="00D367F5"/>
    <w:rsid w:val="00D50350"/>
    <w:rsid w:val="00D64BF2"/>
    <w:rsid w:val="00D87DCD"/>
    <w:rsid w:val="00D95127"/>
    <w:rsid w:val="00DA507A"/>
    <w:rsid w:val="00DB131C"/>
    <w:rsid w:val="00DB5562"/>
    <w:rsid w:val="00DE5DB4"/>
    <w:rsid w:val="00E0115F"/>
    <w:rsid w:val="00E06654"/>
    <w:rsid w:val="00E1638D"/>
    <w:rsid w:val="00E179AC"/>
    <w:rsid w:val="00E37B34"/>
    <w:rsid w:val="00E410A1"/>
    <w:rsid w:val="00E41726"/>
    <w:rsid w:val="00E431D1"/>
    <w:rsid w:val="00E462FB"/>
    <w:rsid w:val="00E55F70"/>
    <w:rsid w:val="00E57A6A"/>
    <w:rsid w:val="00E6514B"/>
    <w:rsid w:val="00E77AF2"/>
    <w:rsid w:val="00E8210D"/>
    <w:rsid w:val="00E83E68"/>
    <w:rsid w:val="00E91905"/>
    <w:rsid w:val="00EA4CEA"/>
    <w:rsid w:val="00EA6396"/>
    <w:rsid w:val="00EC079C"/>
    <w:rsid w:val="00EC0A05"/>
    <w:rsid w:val="00ED1225"/>
    <w:rsid w:val="00ED3AFD"/>
    <w:rsid w:val="00EE0630"/>
    <w:rsid w:val="00EE4B05"/>
    <w:rsid w:val="00EF139F"/>
    <w:rsid w:val="00EF53FA"/>
    <w:rsid w:val="00F05AAA"/>
    <w:rsid w:val="00F14900"/>
    <w:rsid w:val="00F15338"/>
    <w:rsid w:val="00F21C13"/>
    <w:rsid w:val="00F301EF"/>
    <w:rsid w:val="00F35844"/>
    <w:rsid w:val="00F36FC5"/>
    <w:rsid w:val="00F41878"/>
    <w:rsid w:val="00F430BE"/>
    <w:rsid w:val="00F640C9"/>
    <w:rsid w:val="00F949D5"/>
    <w:rsid w:val="00FA5EC8"/>
    <w:rsid w:val="00FB37F4"/>
    <w:rsid w:val="00FD4336"/>
    <w:rsid w:val="00FD4619"/>
    <w:rsid w:val="00FF18F1"/>
    <w:rsid w:val="00FF489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830F"/>
  <w15:chartTrackingRefBased/>
  <w15:docId w15:val="{BC26A7A8-723F-4587-B414-D66B9948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7B4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41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1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1B5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41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04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041B53"/>
    <w:rPr>
      <w:i/>
      <w:iCs/>
    </w:rPr>
  </w:style>
  <w:style w:type="paragraph" w:styleId="a7">
    <w:name w:val="header"/>
    <w:basedOn w:val="a"/>
    <w:link w:val="a8"/>
    <w:uiPriority w:val="99"/>
    <w:unhideWhenUsed/>
    <w:rsid w:val="0005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67D9"/>
  </w:style>
  <w:style w:type="paragraph" w:styleId="a9">
    <w:name w:val="footer"/>
    <w:basedOn w:val="a"/>
    <w:link w:val="aa"/>
    <w:uiPriority w:val="99"/>
    <w:unhideWhenUsed/>
    <w:rsid w:val="0005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7D9"/>
  </w:style>
  <w:style w:type="paragraph" w:customStyle="1" w:styleId="TableParagraph">
    <w:name w:val="Table Paragraph"/>
    <w:basedOn w:val="a"/>
    <w:uiPriority w:val="1"/>
    <w:qFormat/>
    <w:rsid w:val="000567D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Style18">
    <w:name w:val="Style18"/>
    <w:basedOn w:val="a"/>
    <w:uiPriority w:val="99"/>
    <w:rsid w:val="00260A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41878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F41878"/>
    <w:pPr>
      <w:widowControl w:val="0"/>
      <w:autoSpaceDE w:val="0"/>
      <w:autoSpaceDN w:val="0"/>
      <w:adjustRightInd w:val="0"/>
      <w:spacing w:after="0" w:line="285" w:lineRule="exact"/>
      <w:ind w:firstLine="4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1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99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58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0D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D706D"/>
    <w:rPr>
      <w:b/>
      <w:bCs/>
    </w:rPr>
  </w:style>
  <w:style w:type="character" w:styleId="ae">
    <w:name w:val="Hyperlink"/>
    <w:basedOn w:val="a0"/>
    <w:uiPriority w:val="99"/>
    <w:semiHidden/>
    <w:unhideWhenUsed/>
    <w:rsid w:val="000D706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735E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35E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35E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5E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35E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73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3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9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4710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6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56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9711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881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2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0617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8599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609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17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A71-3181-4350-B301-AE0DDA44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4957</Words>
  <Characters>28260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Иванова Юлия Сергеевна</cp:lastModifiedBy>
  <cp:revision>7</cp:revision>
  <dcterms:created xsi:type="dcterms:W3CDTF">2025-04-09T05:35:00Z</dcterms:created>
  <dcterms:modified xsi:type="dcterms:W3CDTF">2025-11-07T08:24:00Z</dcterms:modified>
</cp:coreProperties>
</file>